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3" w:rsidRPr="000C2724" w:rsidRDefault="00C72903" w:rsidP="00C72903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 w:rsidRPr="000C2724">
        <w:rPr>
          <w:rFonts w:ascii="Times New Roman" w:hAnsi="Times New Roman"/>
          <w:sz w:val="24"/>
          <w:szCs w:val="24"/>
        </w:rPr>
        <w:t>3. pielikums</w:t>
      </w:r>
    </w:p>
    <w:p w:rsidR="00C72903" w:rsidRPr="000C2724" w:rsidRDefault="00C72903" w:rsidP="00C72903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 w:rsidRPr="000C2724">
        <w:rPr>
          <w:rFonts w:ascii="Times New Roman" w:hAnsi="Times New Roman"/>
          <w:sz w:val="24"/>
          <w:szCs w:val="24"/>
        </w:rPr>
        <w:t>Carn</w:t>
      </w:r>
      <w:r>
        <w:rPr>
          <w:rFonts w:ascii="Times New Roman" w:hAnsi="Times New Roman"/>
          <w:sz w:val="24"/>
          <w:szCs w:val="24"/>
        </w:rPr>
        <w:t>ikavas novada domes</w:t>
      </w:r>
    </w:p>
    <w:p w:rsidR="00C72903" w:rsidRPr="000C2724" w:rsidRDefault="00C72903" w:rsidP="00C72903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 w:rsidRPr="000C2724">
        <w:rPr>
          <w:rFonts w:ascii="Times New Roman" w:hAnsi="Times New Roman"/>
          <w:sz w:val="24"/>
          <w:szCs w:val="24"/>
        </w:rPr>
        <w:t>25.05.2011. saistošajiem</w:t>
      </w:r>
    </w:p>
    <w:p w:rsidR="00C72903" w:rsidRDefault="00C72903" w:rsidP="00C72903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2724">
        <w:rPr>
          <w:rFonts w:ascii="Times New Roman" w:hAnsi="Times New Roman"/>
          <w:sz w:val="24"/>
          <w:szCs w:val="24"/>
        </w:rPr>
        <w:t>noteikumiem Nr.</w:t>
      </w:r>
      <w:r>
        <w:rPr>
          <w:rFonts w:ascii="Times New Roman" w:hAnsi="Times New Roman"/>
          <w:sz w:val="24"/>
          <w:szCs w:val="24"/>
        </w:rPr>
        <w:t> </w:t>
      </w:r>
      <w:r w:rsidRPr="000C2724">
        <w:rPr>
          <w:rFonts w:ascii="Times New Roman" w:hAnsi="Times New Roman"/>
          <w:sz w:val="24"/>
          <w:szCs w:val="24"/>
        </w:rPr>
        <w:t>CND/SN/2011/11</w:t>
      </w:r>
    </w:p>
    <w:p w:rsidR="00445B47" w:rsidRPr="00E40328" w:rsidRDefault="00445B47" w:rsidP="00445B47">
      <w:pPr>
        <w:rPr>
          <w:rFonts w:ascii="Times New Roman" w:hAnsi="Times New Roman"/>
          <w:i/>
          <w:sz w:val="18"/>
          <w:szCs w:val="18"/>
        </w:rPr>
      </w:pPr>
      <w:bookmarkStart w:id="0" w:name="OLE_LINK20"/>
      <w:bookmarkStart w:id="1" w:name="OLE_LINK21"/>
      <w:r w:rsidRPr="00E40328">
        <w:rPr>
          <w:rFonts w:ascii="Times New Roman" w:hAnsi="Times New Roman"/>
          <w:i/>
          <w:sz w:val="18"/>
          <w:szCs w:val="18"/>
        </w:rPr>
        <w:t>(Pielikums Carnikavas novada domes 20.02.2019. saistošo noteikumu Nr. SN/2019/4 redakcijā)</w:t>
      </w:r>
    </w:p>
    <w:bookmarkEnd w:id="0"/>
    <w:bookmarkEnd w:id="1"/>
    <w:p w:rsidR="00C72903" w:rsidRPr="000C2724" w:rsidRDefault="00C72903" w:rsidP="00C72903">
      <w:pPr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69850</wp:posOffset>
            </wp:positionV>
            <wp:extent cx="63817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24">
        <w:rPr>
          <w:rFonts w:ascii="Times New Roman" w:eastAsia="SimSun" w:hAnsi="Times New Roman"/>
          <w:b/>
          <w:sz w:val="28"/>
          <w:szCs w:val="28"/>
          <w:lang w:eastAsia="zh-CN"/>
        </w:rPr>
        <w:t>LATVIJAS REPUBLIKAS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C2724">
        <w:rPr>
          <w:rFonts w:ascii="Times New Roman" w:eastAsia="SimSun" w:hAnsi="Times New Roman"/>
          <w:b/>
          <w:sz w:val="28"/>
          <w:szCs w:val="28"/>
          <w:lang w:eastAsia="zh-CN"/>
        </w:rPr>
        <w:t>CARNIKAVAS NOVADA PAŠVALDĪBAS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C2724">
        <w:rPr>
          <w:rFonts w:ascii="Times New Roman" w:eastAsia="SimSun" w:hAnsi="Times New Roman"/>
          <w:b/>
          <w:sz w:val="28"/>
          <w:szCs w:val="28"/>
          <w:lang w:eastAsia="zh-CN"/>
        </w:rPr>
        <w:t>CENTRĀLĀ ADMINISTRĀCIJA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0C2724">
        <w:rPr>
          <w:rFonts w:ascii="Times New Roman" w:eastAsia="SimSun" w:hAnsi="Times New Roman"/>
          <w:sz w:val="20"/>
          <w:szCs w:val="20"/>
          <w:lang w:eastAsia="zh-CN"/>
        </w:rPr>
        <w:t xml:space="preserve">Reģ. Nr. </w:t>
      </w:r>
      <w:smartTag w:uri="schemas-tilde-lv/tildestengine" w:element="phone">
        <w:smartTagPr>
          <w:attr w:name="phone_number" w:val="0028989"/>
          <w:attr w:name="phone_prefix" w:val="9000"/>
        </w:smartTagPr>
        <w:r w:rsidRPr="000C2724">
          <w:rPr>
            <w:rFonts w:ascii="Times New Roman" w:eastAsia="SimSun" w:hAnsi="Times New Roman"/>
            <w:sz w:val="20"/>
            <w:szCs w:val="20"/>
            <w:lang w:eastAsia="zh-CN"/>
          </w:rPr>
          <w:t>90000028989</w:t>
        </w:r>
      </w:smartTag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0C2724">
        <w:rPr>
          <w:rFonts w:ascii="Times New Roman" w:eastAsia="SimSun" w:hAnsi="Times New Roman"/>
          <w:sz w:val="20"/>
          <w:szCs w:val="20"/>
          <w:lang w:eastAsia="zh-CN"/>
        </w:rPr>
        <w:t>Stacijas iela 5, Carnikava, Carnikavas novads, LV-2163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0C2724">
        <w:rPr>
          <w:rFonts w:ascii="Times New Roman" w:eastAsia="SimSun" w:hAnsi="Times New Roman"/>
          <w:sz w:val="20"/>
          <w:szCs w:val="20"/>
          <w:lang w:eastAsia="zh-CN"/>
        </w:rPr>
        <w:t>Tālr.: +</w:t>
      </w:r>
      <w:smartTag w:uri="schemas-tilde-lv/tildestengine" w:element="phonemobile">
        <w:smartTagPr>
          <w:attr w:name="phone_number" w:val="67993814"/>
          <w:attr w:name="phone_prefix" w:val="371"/>
        </w:smartTagPr>
        <w:r w:rsidRPr="000C2724">
          <w:rPr>
            <w:rFonts w:ascii="Times New Roman" w:eastAsia="SimSun" w:hAnsi="Times New Roman"/>
            <w:sz w:val="20"/>
            <w:szCs w:val="20"/>
            <w:lang w:eastAsia="zh-CN"/>
          </w:rPr>
          <w:t>371 67993814</w:t>
        </w:r>
      </w:smartTag>
      <w:r w:rsidRPr="000C2724">
        <w:rPr>
          <w:rFonts w:ascii="Times New Roman" w:eastAsia="SimSun" w:hAnsi="Times New Roman"/>
          <w:sz w:val="20"/>
          <w:szCs w:val="20"/>
          <w:lang w:eastAsia="zh-CN"/>
        </w:rPr>
        <w:t>, fakss: +</w:t>
      </w:r>
      <w:smartTag w:uri="schemas-tilde-lv/tildestengine" w:element="phonemobile">
        <w:smartTagPr>
          <w:attr w:name="phone_number" w:val="67992326"/>
          <w:attr w:name="phone_prefix" w:val="371"/>
        </w:smartTagPr>
        <w:r w:rsidRPr="000C2724">
          <w:rPr>
            <w:rFonts w:ascii="Times New Roman" w:eastAsia="SimSun" w:hAnsi="Times New Roman"/>
            <w:sz w:val="20"/>
            <w:szCs w:val="20"/>
            <w:lang w:eastAsia="zh-CN"/>
          </w:rPr>
          <w:t>371 67992326</w:t>
        </w:r>
      </w:smartTag>
      <w:r w:rsidRPr="000C2724">
        <w:rPr>
          <w:rFonts w:ascii="Times New Roman" w:eastAsia="SimSun" w:hAnsi="Times New Roman"/>
          <w:sz w:val="20"/>
          <w:szCs w:val="20"/>
          <w:lang w:eastAsia="zh-CN"/>
        </w:rPr>
        <w:t>, e-pasts: dome@carnikava.lv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p w:rsidR="00C72903" w:rsidRPr="000C2724" w:rsidRDefault="00C72903" w:rsidP="00C7290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0C2724">
        <w:rPr>
          <w:rFonts w:ascii="Times New Roman" w:eastAsia="Calibri" w:hAnsi="Times New Roman"/>
          <w:sz w:val="20"/>
          <w:szCs w:val="20"/>
          <w:lang w:eastAsia="en-US"/>
        </w:rPr>
        <w:t xml:space="preserve">AS SEB banka, kods UNLALV2X                                                                   AS </w:t>
      </w:r>
      <w:proofErr w:type="spellStart"/>
      <w:r w:rsidRPr="000C2724">
        <w:rPr>
          <w:rFonts w:ascii="Times New Roman" w:eastAsia="Calibri" w:hAnsi="Times New Roman"/>
          <w:sz w:val="20"/>
          <w:szCs w:val="20"/>
          <w:lang w:eastAsia="en-US"/>
        </w:rPr>
        <w:t>Swedbank</w:t>
      </w:r>
      <w:proofErr w:type="spellEnd"/>
      <w:r w:rsidRPr="000C2724">
        <w:rPr>
          <w:rFonts w:ascii="Times New Roman" w:eastAsia="Calibri" w:hAnsi="Times New Roman"/>
          <w:sz w:val="20"/>
          <w:szCs w:val="20"/>
          <w:lang w:eastAsia="en-US"/>
        </w:rPr>
        <w:t>, kods HABALV22</w:t>
      </w:r>
    </w:p>
    <w:p w:rsidR="00C72903" w:rsidRPr="000C2724" w:rsidRDefault="00C72903" w:rsidP="00C7290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0C2724">
        <w:rPr>
          <w:rFonts w:ascii="Times New Roman" w:eastAsia="Calibri" w:hAnsi="Times New Roman"/>
          <w:sz w:val="20"/>
          <w:szCs w:val="20"/>
          <w:lang w:eastAsia="en-US"/>
        </w:rPr>
        <w:t>konts LV59UNLA</w:t>
      </w:r>
      <w:smartTag w:uri="schemas-tilde-lv/tildestengine" w:element="phone">
        <w:smartTagPr>
          <w:attr w:name="phone_number" w:val="3955158"/>
          <w:attr w:name="phone_prefix" w:val="005000"/>
        </w:smartTagPr>
        <w:r w:rsidRPr="000C2724">
          <w:rPr>
            <w:rFonts w:ascii="Times New Roman" w:eastAsia="Calibri" w:hAnsi="Times New Roman"/>
            <w:sz w:val="20"/>
            <w:szCs w:val="20"/>
            <w:lang w:eastAsia="en-US"/>
          </w:rPr>
          <w:t>0050003955158</w:t>
        </w:r>
      </w:smartTag>
      <w:r w:rsidRPr="000C272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0C272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C272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C272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C2724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             konts LV11HABA0551030290106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"/>
          <w:szCs w:val="16"/>
          <w:lang w:eastAsia="zh-CN"/>
        </w:rPr>
      </w:pP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20319</wp:posOffset>
                </wp:positionV>
                <wp:extent cx="5840730" cy="0"/>
                <wp:effectExtent l="0" t="0" r="2667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8.3pt;margin-top:1.6pt;width:459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JVJgIAAEo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"/>
            </w:pict>
          </mc:Fallback>
        </mc:AlternateConten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0C2724">
        <w:rPr>
          <w:rFonts w:ascii="Times New Roman" w:eastAsia="SimSun" w:hAnsi="Times New Roman"/>
          <w:b/>
          <w:bCs/>
          <w:sz w:val="26"/>
          <w:szCs w:val="26"/>
          <w:lang w:eastAsia="zh-CN"/>
        </w:rPr>
        <w:t>ATĻAUJA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eastAsia="zh-CN"/>
        </w:rPr>
      </w:pPr>
      <w:r w:rsidRPr="000C2724">
        <w:rPr>
          <w:rFonts w:ascii="Times New Roman" w:eastAsia="SimSun" w:hAnsi="Times New Roman"/>
          <w:b/>
          <w:sz w:val="26"/>
          <w:szCs w:val="26"/>
          <w:lang w:eastAsia="zh-CN"/>
        </w:rPr>
        <w:t>ĪSLAICĪGAI IELU TIRDZNIECĪBAI</w:t>
      </w:r>
      <w:r w:rsidRPr="000C2724">
        <w:rPr>
          <w:rFonts w:ascii="Times New Roman" w:eastAsia="SimSun" w:hAnsi="Times New Roman"/>
          <w:b/>
          <w:bCs/>
          <w:sz w:val="26"/>
          <w:szCs w:val="26"/>
          <w:lang w:eastAsia="zh-CN"/>
        </w:rPr>
        <w:t xml:space="preserve"> 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>Carnikavā, Carnikavas novadā</w:t>
      </w: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___.___.____. 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  <w:t>Nr. _______</w:t>
      </w:r>
    </w:p>
    <w:p w:rsidR="00C72903" w:rsidRPr="000C2724" w:rsidRDefault="00C72903" w:rsidP="00C7290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72903" w:rsidRPr="000C2724" w:rsidRDefault="00C72903" w:rsidP="00C7290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Carnikavas novada pašvaldības Centrālā administrācija </w:t>
      </w: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atļauj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 veikt īslaicīgu ielu </w:t>
      </w: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tirdzniecību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 pastāvīgā ielu tirdzniecības vietā: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Tirdzniecības dalībnieka nosaukums:</w:t>
      </w: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>____________________________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>_____________________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>fiziskās personas vārds, uzvārds un personas kods</w:t>
      </w:r>
      <w:r w:rsidRPr="000C2724">
        <w:rPr>
          <w:rFonts w:ascii="Times New Roman" w:eastAsia="SimSun" w:hAnsi="Times New Roman"/>
          <w:color w:val="414142"/>
          <w:sz w:val="20"/>
          <w:szCs w:val="20"/>
          <w:shd w:val="clear" w:color="auto" w:fill="FFFFFF"/>
          <w:lang w:eastAsia="zh-CN"/>
        </w:rPr>
        <w:t xml:space="preserve"> </w:t>
      </w:r>
      <w:r w:rsidRPr="000C2724">
        <w:rPr>
          <w:rFonts w:ascii="Times New Roman" w:eastAsia="SimSun" w:hAnsi="Times New Roman"/>
          <w:color w:val="414142"/>
          <w:sz w:val="18"/>
          <w:szCs w:val="18"/>
          <w:shd w:val="clear" w:color="auto" w:fill="FFFFFF"/>
          <w:lang w:eastAsia="zh-CN"/>
        </w:rPr>
        <w:t>(ja fiziskā persona nav reģistrējusi saimniecisko darbību) vai nodokļu maksātāja reģistrācijas kods (ja fiziskā persona ir reģistrējusi saimniecisko darbību)</w:t>
      </w: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>_____________________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>__________________________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>______________________</w:t>
      </w:r>
    </w:p>
    <w:p w:rsidR="00C72903" w:rsidRPr="000C2724" w:rsidRDefault="00C72903" w:rsidP="00C72903">
      <w:pPr>
        <w:spacing w:after="0" w:line="240" w:lineRule="auto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juridiskās personas nosaukums un nodokļu maksātāja reģistrācijas kods </w:t>
      </w:r>
      <w:r w:rsidRPr="000C2724">
        <w:rPr>
          <w:rFonts w:ascii="Times New Roman" w:eastAsia="SimSun" w:hAnsi="Times New Roman"/>
          <w:color w:val="414142"/>
          <w:sz w:val="18"/>
          <w:szCs w:val="18"/>
          <w:shd w:val="clear" w:color="auto" w:fill="FFFFFF"/>
          <w:lang w:eastAsia="zh-CN"/>
        </w:rPr>
        <w:t>(tai skaitā publiskajai personai)</w:t>
      </w: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C72903" w:rsidRPr="000C2724" w:rsidRDefault="00C72903" w:rsidP="00C72903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Tirdzniecības norises vieta: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_________________________________________________</w:t>
      </w:r>
    </w:p>
    <w:p w:rsidR="00C72903" w:rsidRPr="000C2724" w:rsidRDefault="00C72903" w:rsidP="00C72903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Darbalaiks: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__________________________________________________</w:t>
      </w:r>
    </w:p>
    <w:p w:rsidR="00C72903" w:rsidRPr="000C2724" w:rsidRDefault="00C72903" w:rsidP="00445B47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Realizējamo</w:t>
      </w:r>
      <w:bookmarkStart w:id="2" w:name="_GoBack"/>
      <w:bookmarkEnd w:id="2"/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preču grupas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>: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__________________________________________________</w:t>
      </w:r>
    </w:p>
    <w:p w:rsidR="00C72903" w:rsidRPr="000C2724" w:rsidRDefault="00C72903" w:rsidP="00C72903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Atļaujas derīguma termiņš: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__________________________________________________</w:t>
      </w:r>
    </w:p>
    <w:p w:rsidR="00C72903" w:rsidRPr="000C2724" w:rsidRDefault="00C72903" w:rsidP="00C72903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b/>
          <w:sz w:val="24"/>
          <w:szCs w:val="24"/>
          <w:lang w:eastAsia="zh-CN"/>
        </w:rPr>
        <w:t>Īpašie nosacījumi: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__________________________________________________</w:t>
      </w:r>
    </w:p>
    <w:p w:rsidR="00C72903" w:rsidRPr="000C2724" w:rsidRDefault="00C72903" w:rsidP="00C72903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Atļauja izsniegta saskaņā ar Carnikavas novada domes </w:t>
      </w:r>
      <w:smartTag w:uri="schemas-tilde-lv/tildestengine" w:element="date">
        <w:smartTagPr>
          <w:attr w:name="Day" w:val="25"/>
          <w:attr w:name="Month" w:val="5"/>
          <w:attr w:name="Year" w:val="2011"/>
        </w:smartTagPr>
        <w:r w:rsidRPr="000C2724">
          <w:rPr>
            <w:rFonts w:ascii="Times New Roman" w:eastAsia="SimSun" w:hAnsi="Times New Roman"/>
            <w:sz w:val="24"/>
            <w:szCs w:val="24"/>
            <w:lang w:eastAsia="zh-CN"/>
          </w:rPr>
          <w:t>25.05.2011</w:t>
        </w:r>
      </w:smartTag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. saistošo noteikumu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Nr. </w:t>
      </w:r>
      <w:r w:rsidRPr="000C2724">
        <w:rPr>
          <w:rFonts w:ascii="Times New Roman" w:eastAsia="SimSun" w:hAnsi="Times New Roman"/>
          <w:bCs/>
          <w:sz w:val="24"/>
          <w:szCs w:val="24"/>
          <w:lang w:eastAsia="zh-CN"/>
        </w:rPr>
        <w:t>CND/SN/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2011/11 </w:t>
      </w:r>
      <w:r>
        <w:rPr>
          <w:rFonts w:ascii="Times New Roman" w:eastAsia="SimSun" w:hAnsi="Times New Roman"/>
          <w:sz w:val="24"/>
          <w:szCs w:val="24"/>
          <w:lang w:eastAsia="zh-CN"/>
        </w:rPr>
        <w:t>"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>Ielu tirdzniecības saskaņošanas un organizēšanas saistošie noteikumi</w:t>
      </w:r>
      <w:r>
        <w:rPr>
          <w:rFonts w:ascii="Times New Roman" w:eastAsia="SimSun" w:hAnsi="Times New Roman"/>
          <w:sz w:val="24"/>
          <w:szCs w:val="24"/>
          <w:lang w:eastAsia="zh-CN"/>
        </w:rPr>
        <w:t>"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 22.1.</w:t>
      </w:r>
      <w:r>
        <w:rPr>
          <w:rFonts w:ascii="Times New Roman" w:eastAsia="SimSun" w:hAnsi="Times New Roman"/>
          <w:sz w:val="24"/>
          <w:szCs w:val="24"/>
          <w:lang w:eastAsia="zh-CN"/>
        </w:rPr>
        <w:t> 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punktu un Ministru kabineta </w:t>
      </w:r>
      <w:smartTag w:uri="schemas-tilde-lv/tildestengine" w:element="date">
        <w:smartTagPr>
          <w:attr w:name="Day" w:val="12"/>
          <w:attr w:name="Month" w:val="5"/>
          <w:attr w:name="Year" w:val="2010"/>
        </w:smartTagPr>
        <w:r w:rsidRPr="000C2724">
          <w:rPr>
            <w:rFonts w:ascii="Times New Roman" w:eastAsia="SimSun" w:hAnsi="Times New Roman"/>
            <w:sz w:val="24"/>
            <w:szCs w:val="24"/>
            <w:lang w:eastAsia="zh-CN"/>
          </w:rPr>
          <w:t>12.05.2010</w:t>
        </w:r>
      </w:smartTag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. noteikumu 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lastRenderedPageBreak/>
        <w:t>Nr.</w:t>
      </w:r>
      <w:r>
        <w:rPr>
          <w:rFonts w:ascii="Times New Roman" w:eastAsia="SimSun" w:hAnsi="Times New Roman"/>
          <w:sz w:val="24"/>
          <w:szCs w:val="24"/>
          <w:lang w:eastAsia="zh-CN"/>
        </w:rPr>
        <w:t> 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440 </w:t>
      </w:r>
      <w:r>
        <w:rPr>
          <w:rFonts w:ascii="Times New Roman" w:eastAsia="SimSun" w:hAnsi="Times New Roman"/>
          <w:sz w:val="24"/>
          <w:szCs w:val="24"/>
          <w:lang w:eastAsia="zh-CN"/>
        </w:rPr>
        <w:t>"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>Noteikumi par tirdzniecības veidiem, kas saskaņojami ar pašvaldību, un tirdzniecības organizēšanas kārtību</w:t>
      </w:r>
      <w:r>
        <w:rPr>
          <w:rFonts w:ascii="Times New Roman" w:eastAsia="SimSun" w:hAnsi="Times New Roman"/>
          <w:sz w:val="24"/>
          <w:szCs w:val="24"/>
          <w:lang w:eastAsia="zh-CN"/>
        </w:rPr>
        <w:t>"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 14.3.</w:t>
      </w:r>
      <w:r>
        <w:rPr>
          <w:rFonts w:ascii="Times New Roman" w:eastAsia="SimSun" w:hAnsi="Times New Roman"/>
          <w:sz w:val="24"/>
          <w:szCs w:val="24"/>
          <w:lang w:eastAsia="zh-CN"/>
        </w:rPr>
        <w:t> </w:t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>apakšpunktu.</w:t>
      </w:r>
    </w:p>
    <w:p w:rsidR="00C72903" w:rsidRPr="000C2724" w:rsidRDefault="00C72903" w:rsidP="00C72903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>Atļauja derīga, uzrādot personu apliecinošu dokumentu un saimniecisko darbību apliecinošus dokumentus, ja attiecināms.</w:t>
      </w: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>_____</w:t>
      </w:r>
      <w:r>
        <w:rPr>
          <w:rFonts w:ascii="Times New Roman" w:eastAsia="SimSun" w:hAnsi="Times New Roman"/>
          <w:sz w:val="24"/>
          <w:szCs w:val="24"/>
          <w:lang w:eastAsia="zh-CN"/>
        </w:rPr>
        <w:t>____________________________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C2724">
        <w:rPr>
          <w:rFonts w:ascii="Times New Roman" w:eastAsia="SimSun" w:hAnsi="Times New Roman"/>
          <w:sz w:val="24"/>
          <w:szCs w:val="24"/>
          <w:lang w:eastAsia="zh-CN"/>
        </w:rPr>
        <w:t xml:space="preserve"> /amats, vārds, uzvārds/</w:t>
      </w: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C2724">
        <w:rPr>
          <w:rFonts w:ascii="Times New Roman" w:eastAsia="SimSun" w:hAnsi="Times New Roman"/>
          <w:sz w:val="24"/>
          <w:szCs w:val="24"/>
          <w:lang w:eastAsia="zh-CN"/>
        </w:rPr>
        <w:t>Z.v.</w:t>
      </w:r>
    </w:p>
    <w:p w:rsidR="00C72903" w:rsidRPr="000C2724" w:rsidRDefault="00C72903" w:rsidP="00C7290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A0337" w:rsidRDefault="00445B4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03"/>
    <w:rsid w:val="00106713"/>
    <w:rsid w:val="00445B47"/>
    <w:rsid w:val="008311FA"/>
    <w:rsid w:val="00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phonemobile"/>
  <w:smartTagType w:namespaceuri="schemas-tilde-lv/tildestengine" w:name="date"/>
  <w:shapeDefaults>
    <o:shapedefaults v:ext="edit" spidmax="1028"/>
    <o:shapelayout v:ext="edit">
      <o:idmap v:ext="edit" data="1"/>
      <o:rules v:ext="edit">
        <o:r id="V:Rule1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03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03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1441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2019-03-29T09:48:00Z</dcterms:created>
  <dcterms:modified xsi:type="dcterms:W3CDTF">2019-03-29T09:50:00Z</dcterms:modified>
</cp:coreProperties>
</file>