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617F" w14:textId="77777777" w:rsidR="0030260A" w:rsidRPr="00B479FC" w:rsidRDefault="0030260A" w:rsidP="0030260A">
      <w:pPr>
        <w:suppressAutoHyphens/>
        <w:spacing w:before="130" w:after="0" w:line="260" w:lineRule="atLeast"/>
        <w:ind w:firstLine="539"/>
        <w:jc w:val="right"/>
        <w:rPr>
          <w:rFonts w:ascii="Cambria" w:eastAsia="Calibri;Calibri" w:hAnsi="Cambria" w:cs="Times New Roman;Times New Roman"/>
          <w:kern w:val="0"/>
          <w:sz w:val="19"/>
          <w:lang w:eastAsia="zh-CN"/>
        </w:rPr>
      </w:pPr>
      <w:r w:rsidRPr="00B479FC">
        <w:rPr>
          <w:rFonts w:ascii="Cambria" w:eastAsia="Calibri;Calibri" w:hAnsi="Cambria" w:cs="Times New Roman;Times New Roman"/>
          <w:kern w:val="0"/>
          <w:sz w:val="19"/>
          <w:lang w:eastAsia="zh-CN"/>
        </w:rPr>
        <w:t xml:space="preserve">2. </w:t>
      </w:r>
      <w:r w:rsidRPr="00B479FC">
        <w:rPr>
          <w:rFonts w:ascii="Cambria" w:eastAsia="Calibri;Calibri" w:hAnsi="Cambria" w:cs="Times New Roman;Times New Roman"/>
          <w:kern w:val="0"/>
          <w:sz w:val="19"/>
          <w:szCs w:val="20"/>
          <w:lang w:eastAsia="zh-CN"/>
        </w:rPr>
        <w:t>pielikums</w:t>
      </w:r>
      <w:r w:rsidRPr="00B479FC">
        <w:rPr>
          <w:rFonts w:ascii="Cambria" w:eastAsia="Calibri;Calibri" w:hAnsi="Cambria" w:cs="Times New Roman;Times New Roman"/>
          <w:kern w:val="0"/>
          <w:sz w:val="19"/>
          <w:szCs w:val="20"/>
          <w:lang w:eastAsia="zh-CN"/>
        </w:rPr>
        <w:br/>
        <w:t>Smiltenes novada pašvaldības domes</w:t>
      </w:r>
      <w:r w:rsidRPr="00B479FC">
        <w:rPr>
          <w:rFonts w:ascii="Cambria" w:eastAsia="Calibri;Calibri" w:hAnsi="Cambria" w:cs="Times New Roman;Times New Roman"/>
          <w:kern w:val="0"/>
          <w:sz w:val="19"/>
          <w:szCs w:val="20"/>
          <w:lang w:eastAsia="zh-CN"/>
        </w:rPr>
        <w:br/>
        <w:t>2026. gada 28. maija</w:t>
      </w:r>
      <w:r w:rsidRPr="00B479FC">
        <w:rPr>
          <w:rFonts w:ascii="Cambria" w:eastAsia="Calibri;Calibri" w:hAnsi="Cambria" w:cs="Times New Roman;Times New Roman"/>
          <w:kern w:val="0"/>
          <w:sz w:val="19"/>
          <w:szCs w:val="20"/>
          <w:lang w:eastAsia="zh-CN"/>
        </w:rPr>
        <w:br/>
        <w:t xml:space="preserve">saistošajiem noteikumiem Nr. </w:t>
      </w:r>
      <w:r w:rsidRPr="00B479FC">
        <w:rPr>
          <w:rFonts w:ascii="Cambria" w:eastAsia="Calibri;Calibri" w:hAnsi="Cambria"/>
          <w:kern w:val="0"/>
          <w:sz w:val="19"/>
          <w:lang w:eastAsia="zh-CN"/>
        </w:rPr>
        <w:t>11/26</w:t>
      </w:r>
    </w:p>
    <w:p w14:paraId="15262EB7" w14:textId="77777777" w:rsidR="0030260A" w:rsidRPr="00363B9A" w:rsidRDefault="0030260A" w:rsidP="0030260A">
      <w:pPr>
        <w:suppressAutoHyphens/>
        <w:spacing w:before="360" w:after="0" w:line="240" w:lineRule="auto"/>
        <w:ind w:left="567" w:right="567"/>
        <w:jc w:val="center"/>
        <w:rPr>
          <w:rFonts w:ascii="Cambria" w:eastAsia="Calibri;Calibri" w:hAnsi="Cambria"/>
          <w:b/>
          <w:bCs/>
          <w:kern w:val="0"/>
          <w:szCs w:val="23"/>
          <w:lang w:eastAsia="zh-CN"/>
        </w:rPr>
      </w:pPr>
      <w:r w:rsidRPr="00363B9A">
        <w:rPr>
          <w:rFonts w:ascii="Cambria" w:eastAsia="Calibri;Calibri" w:hAnsi="Cambria"/>
          <w:b/>
          <w:bCs/>
          <w:kern w:val="0"/>
          <w:szCs w:val="23"/>
          <w:lang w:eastAsia="zh-CN"/>
        </w:rPr>
        <w:t>Projekta izmaksu aprēķins (tāme)</w:t>
      </w:r>
    </w:p>
    <w:p w14:paraId="74DAD355" w14:textId="77777777" w:rsidR="0030260A" w:rsidRPr="00B479FC" w:rsidRDefault="0030260A" w:rsidP="0030260A">
      <w:pPr>
        <w:suppressAutoHyphens/>
        <w:spacing w:before="130" w:after="0" w:line="260" w:lineRule="atLeast"/>
        <w:ind w:firstLine="539"/>
        <w:jc w:val="center"/>
        <w:rPr>
          <w:rFonts w:ascii="Cambria" w:eastAsia="Calibri;Calibri" w:hAnsi="Cambria"/>
          <w:kern w:val="0"/>
          <w:sz w:val="19"/>
          <w:szCs w:val="23"/>
          <w:lang w:eastAsia="zh-C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40"/>
        <w:gridCol w:w="1437"/>
        <w:gridCol w:w="1308"/>
        <w:gridCol w:w="1437"/>
        <w:gridCol w:w="1698"/>
      </w:tblGrid>
      <w:tr w:rsidR="0030260A" w:rsidRPr="00363B9A" w14:paraId="56AC42C9" w14:textId="77777777" w:rsidTr="00115D82">
        <w:trPr>
          <w:trHeight w:val="418"/>
        </w:trPr>
        <w:tc>
          <w:tcPr>
            <w:tcW w:w="30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EA4E35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b/>
                <w:bCs/>
                <w:kern w:val="0"/>
                <w:sz w:val="19"/>
                <w:lang w:eastAsia="lv-LV"/>
              </w:rPr>
              <w:t>Darbu veids vai konstruktīvā elementa nosaukums, apraksts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C6F123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b/>
                <w:bCs/>
                <w:kern w:val="0"/>
                <w:sz w:val="19"/>
                <w:lang w:eastAsia="lv-LV"/>
              </w:rPr>
              <w:t xml:space="preserve">Cena par vienību, EUR </w:t>
            </w:r>
          </w:p>
        </w:tc>
        <w:tc>
          <w:tcPr>
            <w:tcW w:w="14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1DBA28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b/>
                <w:bCs/>
                <w:kern w:val="0"/>
                <w:sz w:val="19"/>
                <w:lang w:eastAsia="lv-LV"/>
              </w:rPr>
              <w:t>Vienību skaits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7B86D8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b/>
                <w:bCs/>
                <w:kern w:val="0"/>
                <w:sz w:val="19"/>
                <w:lang w:eastAsia="lv-LV"/>
              </w:rPr>
              <w:t>Kopējā cena, EUR (ar PVN)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F0DF1C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b/>
                <w:bCs/>
                <w:kern w:val="0"/>
                <w:sz w:val="19"/>
                <w:lang w:eastAsia="lv-LV"/>
              </w:rPr>
              <w:t>Piezīmes</w:t>
            </w:r>
          </w:p>
        </w:tc>
      </w:tr>
      <w:tr w:rsidR="0030260A" w:rsidRPr="00363B9A" w14:paraId="69312014" w14:textId="77777777" w:rsidTr="00115D82">
        <w:trPr>
          <w:trHeight w:val="418"/>
        </w:trPr>
        <w:tc>
          <w:tcPr>
            <w:tcW w:w="30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8AFE8D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b/>
                <w:bCs/>
                <w:i/>
                <w:iCs/>
                <w:kern w:val="0"/>
                <w:sz w:val="19"/>
                <w:szCs w:val="24"/>
                <w:lang w:eastAsia="lv-LV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541F6B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b/>
                <w:bCs/>
                <w:i/>
                <w:iCs/>
                <w:kern w:val="0"/>
                <w:sz w:val="19"/>
                <w:szCs w:val="24"/>
                <w:lang w:eastAsia="lv-LV"/>
              </w:rPr>
            </w:pPr>
          </w:p>
        </w:tc>
        <w:tc>
          <w:tcPr>
            <w:tcW w:w="1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462E8D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b/>
                <w:bCs/>
                <w:i/>
                <w:iCs/>
                <w:kern w:val="0"/>
                <w:sz w:val="19"/>
                <w:szCs w:val="24"/>
                <w:lang w:eastAsia="lv-LV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74B988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b/>
                <w:bCs/>
                <w:i/>
                <w:iCs/>
                <w:kern w:val="0"/>
                <w:sz w:val="19"/>
                <w:szCs w:val="24"/>
                <w:lang w:eastAsia="lv-LV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FE55DE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b/>
                <w:bCs/>
                <w:i/>
                <w:iCs/>
                <w:kern w:val="0"/>
                <w:sz w:val="19"/>
                <w:szCs w:val="24"/>
                <w:lang w:eastAsia="lv-LV"/>
              </w:rPr>
            </w:pPr>
          </w:p>
        </w:tc>
      </w:tr>
      <w:tr w:rsidR="0030260A" w:rsidRPr="00363B9A" w14:paraId="3D650EA4" w14:textId="77777777" w:rsidTr="00115D82">
        <w:trPr>
          <w:trHeight w:val="227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97D4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Norāda plānoto infrastruktūras darbu, materiālu, inventāra vai labiekārtojuma elementu izmaksas*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5D76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293F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2443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F808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4EE06155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8B35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1.1.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6418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BF83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F9C7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246F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350C1BD0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DDC3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1.2.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3A30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0DB2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195D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EB5D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1F48A576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C9EA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1.3.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D732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740E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FD39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6021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1CC842E6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60AE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D19F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9582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6068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8139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75D4B1B2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2734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D1D4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86FC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4AA3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27EE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4C74248A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EA81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45FB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9669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0718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1276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12484FF8" w14:textId="77777777" w:rsidTr="00115D82">
        <w:trPr>
          <w:trHeight w:val="227"/>
        </w:trPr>
        <w:tc>
          <w:tcPr>
            <w:tcW w:w="95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AA9CA6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b/>
                <w:bCs/>
                <w:kern w:val="0"/>
                <w:sz w:val="19"/>
                <w:lang w:eastAsia="lv-LV"/>
              </w:rPr>
              <w:t>Tikai infrastruktūras izveides projektiem</w:t>
            </w:r>
          </w:p>
        </w:tc>
      </w:tr>
      <w:tr w:rsidR="0030260A" w:rsidRPr="00363B9A" w14:paraId="086A3459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9164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Projektēšana un autoruzraudzība</w:t>
            </w:r>
            <w:r w:rsidRPr="00363B9A">
              <w:rPr>
                <w:rFonts w:ascii="Cambria" w:eastAsia="Times New Roman" w:hAnsi="Cambria"/>
                <w:kern w:val="0"/>
                <w:sz w:val="19"/>
                <w:vertAlign w:val="superscript"/>
                <w:lang w:eastAsia="lv-LV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A14B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6661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708D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BED7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497B9FA3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DFB8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Būvuzraudzība</w:t>
            </w:r>
            <w:r w:rsidRPr="00363B9A">
              <w:rPr>
                <w:rFonts w:ascii="Cambria" w:eastAsia="Times New Roman" w:hAnsi="Cambria"/>
                <w:kern w:val="0"/>
                <w:sz w:val="19"/>
                <w:vertAlign w:val="superscript"/>
                <w:lang w:eastAsia="lv-LV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8830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541B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7244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681A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6D138092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032A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18A9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B9EC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8B39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C02F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32E35E57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5568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44A2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CA1F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0E35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E657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1EC454FF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F510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4F43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9F20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43AD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0E66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08FA46D4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6A83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266A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900B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C02C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5172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2FD139EC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E047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AC2F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36E2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2B3C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59F0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6600D964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D9EC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D547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D484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AFFB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1CD4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3C9FA881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AC37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A07C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7B1B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8E48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20F8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4B519F54" w14:textId="77777777" w:rsidTr="00115D82">
        <w:trPr>
          <w:trHeight w:val="227"/>
        </w:trPr>
        <w:tc>
          <w:tcPr>
            <w:tcW w:w="60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10319B" w14:textId="77777777" w:rsidR="0030260A" w:rsidRPr="00363B9A" w:rsidRDefault="0030260A" w:rsidP="00115D82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kern w:val="0"/>
                <w:sz w:val="19"/>
                <w:szCs w:val="24"/>
                <w:lang w:eastAsia="lv-LV"/>
              </w:rPr>
            </w:pPr>
            <w:r w:rsidRPr="00363B9A">
              <w:rPr>
                <w:rFonts w:ascii="Cambria" w:eastAsia="Times New Roman" w:hAnsi="Cambria"/>
                <w:b/>
                <w:bCs/>
                <w:kern w:val="0"/>
                <w:sz w:val="19"/>
                <w:szCs w:val="24"/>
                <w:lang w:eastAsia="lv-LV"/>
              </w:rPr>
              <w:t>PAVISAM KOPĀ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F1DC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kern w:val="0"/>
                <w:sz w:val="19"/>
                <w:lang w:eastAsia="lv-LV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43A3" w14:textId="77777777" w:rsidR="0030260A" w:rsidRPr="00363B9A" w:rsidRDefault="0030260A" w:rsidP="00115D82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 </w:t>
            </w:r>
          </w:p>
        </w:tc>
      </w:tr>
      <w:tr w:rsidR="0030260A" w:rsidRPr="00363B9A" w14:paraId="48DD9A50" w14:textId="77777777" w:rsidTr="00115D82">
        <w:trPr>
          <w:trHeight w:val="227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2E90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20"/>
                <w:lang w:eastAsia="lv-LV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0402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20"/>
                <w:lang w:eastAsia="lv-LV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9552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20"/>
                <w:lang w:eastAsia="lv-LV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4766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20"/>
                <w:lang w:eastAsia="lv-LV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0160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20"/>
                <w:lang w:eastAsia="lv-LV"/>
              </w:rPr>
            </w:pPr>
          </w:p>
        </w:tc>
      </w:tr>
      <w:tr w:rsidR="0030260A" w:rsidRPr="00363B9A" w14:paraId="358108EC" w14:textId="77777777" w:rsidTr="00115D82">
        <w:trPr>
          <w:trHeight w:val="227"/>
        </w:trPr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D21D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i/>
                <w:iCs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i/>
                <w:iCs/>
                <w:kern w:val="0"/>
                <w:sz w:val="19"/>
                <w:lang w:eastAsia="lv-LV"/>
              </w:rPr>
              <w:t>* Aiļu skaitu var papildināt atbilstoši galveno izmaksu pozīciju skaitam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A7AE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i/>
                <w:iCs/>
                <w:kern w:val="0"/>
                <w:sz w:val="19"/>
                <w:lang w:eastAsia="lv-LV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B5DF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20"/>
                <w:lang w:eastAsia="lv-LV"/>
              </w:rPr>
            </w:pPr>
          </w:p>
        </w:tc>
      </w:tr>
      <w:tr w:rsidR="0030260A" w:rsidRPr="00363B9A" w14:paraId="600749CD" w14:textId="77777777" w:rsidTr="00115D82">
        <w:trPr>
          <w:trHeight w:val="227"/>
        </w:trPr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2891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vertAlign w:val="superscript"/>
                <w:lang w:eastAsia="lv-LV"/>
              </w:rPr>
              <w:t>1</w:t>
            </w: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 xml:space="preserve"> </w:t>
            </w:r>
            <w:r w:rsidRPr="00363B9A">
              <w:rPr>
                <w:rFonts w:ascii="Cambria" w:eastAsia="Times New Roman" w:hAnsi="Cambria"/>
                <w:b/>
                <w:bCs/>
                <w:kern w:val="0"/>
                <w:sz w:val="19"/>
                <w:u w:val="single"/>
                <w:lang w:eastAsia="lv-LV"/>
              </w:rPr>
              <w:t>Vismaz</w:t>
            </w: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 xml:space="preserve"> 10 % no projekta īstenošanas izmaksām (ja nepieciešams)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0C8E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812C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20"/>
                <w:lang w:eastAsia="lv-LV"/>
              </w:rPr>
            </w:pPr>
          </w:p>
        </w:tc>
      </w:tr>
      <w:tr w:rsidR="0030260A" w:rsidRPr="00363B9A" w14:paraId="46CA303D" w14:textId="77777777" w:rsidTr="00115D82">
        <w:trPr>
          <w:trHeight w:val="227"/>
        </w:trPr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2EFE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  <w:r w:rsidRPr="00363B9A">
              <w:rPr>
                <w:rFonts w:ascii="Cambria" w:eastAsia="Times New Roman" w:hAnsi="Cambria"/>
                <w:kern w:val="0"/>
                <w:sz w:val="19"/>
                <w:vertAlign w:val="superscript"/>
                <w:lang w:eastAsia="lv-LV"/>
              </w:rPr>
              <w:t>2</w:t>
            </w: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 xml:space="preserve"> </w:t>
            </w:r>
            <w:r w:rsidRPr="00363B9A">
              <w:rPr>
                <w:rFonts w:ascii="Cambria" w:eastAsia="Times New Roman" w:hAnsi="Cambria"/>
                <w:b/>
                <w:bCs/>
                <w:kern w:val="0"/>
                <w:sz w:val="19"/>
                <w:u w:val="single"/>
                <w:lang w:eastAsia="lv-LV"/>
              </w:rPr>
              <w:t xml:space="preserve">Vismaz </w:t>
            </w:r>
            <w:r w:rsidRPr="00363B9A">
              <w:rPr>
                <w:rFonts w:ascii="Cambria" w:eastAsia="Times New Roman" w:hAnsi="Cambria"/>
                <w:kern w:val="0"/>
                <w:sz w:val="19"/>
                <w:lang w:eastAsia="lv-LV"/>
              </w:rPr>
              <w:t>3 % no projekta īstenošanas izmaksām (ja nepieciešams)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80DE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eastAsia="lv-LV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A022" w14:textId="77777777" w:rsidR="0030260A" w:rsidRPr="00363B9A" w:rsidRDefault="0030260A" w:rsidP="00115D82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20"/>
                <w:lang w:eastAsia="lv-LV"/>
              </w:rPr>
            </w:pPr>
          </w:p>
        </w:tc>
      </w:tr>
    </w:tbl>
    <w:p w14:paraId="2BE70AAC" w14:textId="77777777" w:rsidR="0030260A" w:rsidRDefault="0030260A"/>
    <w:sectPr w:rsidR="003026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;Calibri">
    <w:altName w:val="Cambria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0A"/>
    <w:rsid w:val="0030260A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D08D"/>
  <w15:chartTrackingRefBased/>
  <w15:docId w15:val="{4BE12C95-D448-484F-8102-54F1CC4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260A"/>
    <w:pPr>
      <w:spacing w:line="259" w:lineRule="auto"/>
    </w:pPr>
    <w:rPr>
      <w:rFonts w:ascii="Calibri" w:eastAsia="Calibri" w:hAnsi="Calibri" w:cs="Times New Roman"/>
      <w:sz w:val="22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26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026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026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026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026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0260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0260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0260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0260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2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02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02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0260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0260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0260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0260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0260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0260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02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0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0260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02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0260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0260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0260A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0260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02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0260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02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759</Characters>
  <Application>Microsoft Office Word</Application>
  <DocSecurity>0</DocSecurity>
  <Lines>19</Lines>
  <Paragraphs>12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2026-06-08T06:44:00Z</dcterms:created>
  <dcterms:modified xsi:type="dcterms:W3CDTF">2026-06-08T06:44:00Z</dcterms:modified>
</cp:coreProperties>
</file>