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906C" w14:textId="4AC6BDA3" w:rsidR="008905D5" w:rsidRPr="008905D5" w:rsidRDefault="008905D5" w:rsidP="008905D5">
      <w:pPr>
        <w:ind w:right="-1"/>
        <w:jc w:val="right"/>
        <w:rPr>
          <w:sz w:val="28"/>
          <w:szCs w:val="28"/>
          <w:lang w:bidi="lv-LV"/>
        </w:rPr>
      </w:pPr>
      <w:r>
        <w:rPr>
          <w:sz w:val="28"/>
          <w:szCs w:val="28"/>
          <w:lang w:bidi="lv-LV"/>
        </w:rPr>
        <w:t>2</w:t>
      </w:r>
      <w:r w:rsidRPr="008905D5">
        <w:rPr>
          <w:sz w:val="28"/>
          <w:szCs w:val="28"/>
          <w:lang w:bidi="lv-LV"/>
        </w:rPr>
        <w:t xml:space="preserve">. pielikums </w:t>
      </w:r>
    </w:p>
    <w:p w14:paraId="147C4359" w14:textId="77777777" w:rsidR="008905D5" w:rsidRPr="008905D5" w:rsidRDefault="008905D5" w:rsidP="008905D5">
      <w:pPr>
        <w:ind w:right="-1"/>
        <w:jc w:val="right"/>
        <w:rPr>
          <w:sz w:val="28"/>
          <w:szCs w:val="28"/>
          <w:lang w:bidi="lv-LV"/>
        </w:rPr>
      </w:pPr>
      <w:r w:rsidRPr="008905D5">
        <w:rPr>
          <w:sz w:val="28"/>
          <w:szCs w:val="28"/>
          <w:lang w:bidi="lv-LV"/>
        </w:rPr>
        <w:t xml:space="preserve">Ministru kabineta </w:t>
      </w:r>
    </w:p>
    <w:p w14:paraId="7E306513" w14:textId="77777777" w:rsidR="008905D5" w:rsidRPr="008905D5" w:rsidRDefault="008905D5" w:rsidP="008905D5">
      <w:pPr>
        <w:ind w:right="-1"/>
        <w:jc w:val="right"/>
        <w:rPr>
          <w:sz w:val="28"/>
          <w:szCs w:val="28"/>
          <w:lang w:bidi="lv-LV"/>
        </w:rPr>
      </w:pPr>
      <w:r w:rsidRPr="008905D5">
        <w:rPr>
          <w:sz w:val="28"/>
          <w:szCs w:val="28"/>
          <w:lang w:bidi="lv-LV"/>
        </w:rPr>
        <w:t>2026. gada 26. maija</w:t>
      </w:r>
    </w:p>
    <w:p w14:paraId="21A28F80" w14:textId="77777777" w:rsidR="008905D5" w:rsidRPr="008905D5" w:rsidRDefault="008905D5" w:rsidP="008905D5">
      <w:pPr>
        <w:ind w:right="-1"/>
        <w:jc w:val="right"/>
        <w:rPr>
          <w:sz w:val="28"/>
          <w:szCs w:val="28"/>
          <w:lang w:bidi="lv-LV"/>
        </w:rPr>
      </w:pPr>
      <w:r w:rsidRPr="008905D5">
        <w:rPr>
          <w:sz w:val="28"/>
          <w:szCs w:val="28"/>
          <w:lang w:bidi="lv-LV"/>
        </w:rPr>
        <w:t xml:space="preserve">noteikumiem Nr. </w:t>
      </w:r>
      <w:r w:rsidRPr="008905D5">
        <w:rPr>
          <w:sz w:val="28"/>
          <w:szCs w:val="28"/>
          <w:lang w:bidi="lv-LV"/>
        </w:rPr>
        <w:t>279</w:t>
      </w:r>
    </w:p>
    <w:p w14:paraId="7467F63E" w14:textId="77777777" w:rsidR="008905D5" w:rsidRPr="008905D5" w:rsidRDefault="008905D5" w:rsidP="008905D5">
      <w:pPr>
        <w:ind w:right="-1"/>
        <w:jc w:val="center"/>
        <w:rPr>
          <w:b/>
          <w:bCs/>
          <w:sz w:val="28"/>
          <w:szCs w:val="28"/>
        </w:rPr>
      </w:pPr>
    </w:p>
    <w:p w14:paraId="131EEC7F" w14:textId="77777777" w:rsidR="008905D5" w:rsidRDefault="008905D5" w:rsidP="00B918EA">
      <w:pPr>
        <w:ind w:right="-1"/>
        <w:jc w:val="center"/>
        <w:rPr>
          <w:b/>
          <w:bCs/>
          <w:sz w:val="28"/>
          <w:szCs w:val="28"/>
        </w:rPr>
      </w:pPr>
    </w:p>
    <w:p w14:paraId="75E65A04" w14:textId="426D9CDE" w:rsidR="00B918EA" w:rsidRPr="004B4434" w:rsidRDefault="00B918EA" w:rsidP="00B918EA">
      <w:pPr>
        <w:ind w:right="-1"/>
        <w:jc w:val="center"/>
        <w:rPr>
          <w:b/>
          <w:bCs/>
          <w:sz w:val="28"/>
          <w:szCs w:val="28"/>
        </w:rPr>
      </w:pPr>
      <w:r w:rsidRPr="004B4434">
        <w:rPr>
          <w:b/>
          <w:bCs/>
          <w:sz w:val="28"/>
          <w:szCs w:val="28"/>
        </w:rPr>
        <w:t xml:space="preserve">Korupcijas novēršanas un apkarošanas biroja </w:t>
      </w:r>
    </w:p>
    <w:p w14:paraId="21184D75" w14:textId="6F5F0F6B" w:rsidR="00B918EA" w:rsidRDefault="00B918EA" w:rsidP="00B918EA">
      <w:pPr>
        <w:jc w:val="center"/>
        <w:rPr>
          <w:b/>
          <w:bCs/>
          <w:sz w:val="28"/>
          <w:szCs w:val="28"/>
        </w:rPr>
      </w:pPr>
      <w:r w:rsidRPr="004B4434">
        <w:rPr>
          <w:b/>
          <w:bCs/>
          <w:sz w:val="28"/>
          <w:szCs w:val="28"/>
        </w:rPr>
        <w:t>amatperson</w:t>
      </w:r>
      <w:r w:rsidR="00B235BC">
        <w:rPr>
          <w:b/>
          <w:bCs/>
          <w:sz w:val="28"/>
          <w:szCs w:val="28"/>
        </w:rPr>
        <w:t>as</w:t>
      </w:r>
      <w:r w:rsidRPr="004B44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žetona</w:t>
      </w:r>
      <w:r w:rsidRPr="004B4434">
        <w:rPr>
          <w:b/>
          <w:bCs/>
          <w:sz w:val="28"/>
          <w:szCs w:val="28"/>
        </w:rPr>
        <w:t xml:space="preserve"> paraugs</w:t>
      </w:r>
    </w:p>
    <w:p w14:paraId="3C603AAD" w14:textId="77777777" w:rsidR="00B918EA" w:rsidRDefault="00B918EA" w:rsidP="00B918EA">
      <w:pPr>
        <w:pStyle w:val="ListParagraph"/>
        <w:rPr>
          <w:color w:val="000000"/>
          <w:sz w:val="20"/>
          <w:szCs w:val="20"/>
          <w:lang w:eastAsia="lv-LV"/>
        </w:rPr>
      </w:pPr>
    </w:p>
    <w:p w14:paraId="51710454" w14:textId="65C92D63" w:rsidR="00536931" w:rsidRPr="00B918EA" w:rsidRDefault="00B918EA" w:rsidP="00B918EA">
      <w:pPr>
        <w:jc w:val="center"/>
      </w:pPr>
      <w:r>
        <w:rPr>
          <w:noProof/>
        </w:rPr>
        <w:drawing>
          <wp:inline distT="0" distB="0" distL="0" distR="0" wp14:anchorId="59C96A8C" wp14:editId="042DA2BF">
            <wp:extent cx="4383405" cy="3560445"/>
            <wp:effectExtent l="0" t="0" r="0" b="190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6931" w:rsidRPr="00B918EA" w:rsidSect="008905D5">
      <w:footerReference w:type="default" r:id="rId7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539D" w14:textId="77777777" w:rsidR="008905D5" w:rsidRDefault="008905D5" w:rsidP="008905D5">
      <w:r>
        <w:separator/>
      </w:r>
    </w:p>
  </w:endnote>
  <w:endnote w:type="continuationSeparator" w:id="0">
    <w:p w14:paraId="1C959D43" w14:textId="77777777" w:rsidR="008905D5" w:rsidRDefault="008905D5" w:rsidP="0089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81B6" w14:textId="6B0B1DC9" w:rsidR="008905D5" w:rsidRPr="008905D5" w:rsidRDefault="008905D5">
    <w:pPr>
      <w:pStyle w:val="Footer"/>
      <w:rPr>
        <w:sz w:val="16"/>
        <w:szCs w:val="16"/>
      </w:rPr>
    </w:pPr>
    <w:r w:rsidRPr="008905D5">
      <w:rPr>
        <w:sz w:val="16"/>
        <w:szCs w:val="16"/>
      </w:rPr>
      <w:t>N1720_5p2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426E" w14:textId="77777777" w:rsidR="008905D5" w:rsidRDefault="008905D5" w:rsidP="008905D5">
      <w:r>
        <w:separator/>
      </w:r>
    </w:p>
  </w:footnote>
  <w:footnote w:type="continuationSeparator" w:id="0">
    <w:p w14:paraId="67C57921" w14:textId="77777777" w:rsidR="008905D5" w:rsidRDefault="008905D5" w:rsidP="00890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70"/>
    <w:rsid w:val="00142A70"/>
    <w:rsid w:val="001D08FD"/>
    <w:rsid w:val="003E2BD6"/>
    <w:rsid w:val="0046470D"/>
    <w:rsid w:val="00536931"/>
    <w:rsid w:val="005556E1"/>
    <w:rsid w:val="00624A01"/>
    <w:rsid w:val="008905D5"/>
    <w:rsid w:val="00995104"/>
    <w:rsid w:val="00B235BC"/>
    <w:rsid w:val="00B918EA"/>
    <w:rsid w:val="00F0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ADBD"/>
  <w15:chartTrackingRefBased/>
  <w15:docId w15:val="{BF83BC76-4CEF-4263-8440-02CB1A3C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A7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A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A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A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A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A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A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A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A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A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A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A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A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A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5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5D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05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5D5"/>
    <w:rPr>
      <w:rFonts w:ascii="Times New Roman" w:eastAsia="Times New Roman" w:hAnsi="Times New Roman" w:cs="Times New Roman"/>
      <w:kern w:val="0"/>
      <w14:ligatures w14:val="none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</dc:creator>
  <cp:keywords/>
  <dc:description/>
  <cp:lastModifiedBy>Laura Slišāne</cp:lastModifiedBy>
  <cp:revision>6</cp:revision>
  <dcterms:created xsi:type="dcterms:W3CDTF">2025-07-17T07:07:00Z</dcterms:created>
  <dcterms:modified xsi:type="dcterms:W3CDTF">2026-04-29T08:54:00Z</dcterms:modified>
</cp:coreProperties>
</file>