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11983" w14:textId="77777777" w:rsidR="000671D4" w:rsidRPr="00895793" w:rsidRDefault="000671D4" w:rsidP="000671D4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hAnsi="Cambria"/>
          <w:sz w:val="19"/>
          <w:szCs w:val="19"/>
          <w:lang w:eastAsia="lv-LV"/>
        </w:rPr>
      </w:pPr>
      <w:r w:rsidRPr="00895793">
        <w:rPr>
          <w:rFonts w:ascii="Cambria" w:hAnsi="Cambria"/>
          <w:sz w:val="19"/>
          <w:szCs w:val="19"/>
          <w:lang w:eastAsia="lv-LV"/>
        </w:rPr>
        <w:t>2. pielikums A</w:t>
      </w:r>
      <w:r w:rsidRPr="00895793">
        <w:rPr>
          <w:rFonts w:ascii="Cambria" w:hAnsi="Cambria"/>
          <w:sz w:val="19"/>
          <w:szCs w:val="19"/>
          <w:lang w:eastAsia="lv-LV"/>
        </w:rPr>
        <w:br/>
        <w:t>Nolikumam par licencēto makšķerēšanu</w:t>
      </w:r>
      <w:r w:rsidRPr="00895793">
        <w:rPr>
          <w:rFonts w:ascii="Cambria" w:hAnsi="Cambria"/>
          <w:sz w:val="19"/>
          <w:szCs w:val="19"/>
          <w:lang w:eastAsia="lv-LV"/>
        </w:rPr>
        <w:br/>
        <w:t xml:space="preserve">un licencētajām zemūdens medībām </w:t>
      </w:r>
      <w:proofErr w:type="spellStart"/>
      <w:r w:rsidRPr="00895793">
        <w:rPr>
          <w:rFonts w:ascii="Cambria" w:hAnsi="Cambria"/>
          <w:sz w:val="19"/>
          <w:szCs w:val="19"/>
          <w:lang w:eastAsia="lv-LV"/>
        </w:rPr>
        <w:t>Kālezerā</w:t>
      </w:r>
      <w:proofErr w:type="spellEnd"/>
    </w:p>
    <w:p w14:paraId="05CC6E44" w14:textId="77777777" w:rsidR="000671D4" w:rsidRPr="0050787C" w:rsidRDefault="000671D4" w:rsidP="000671D4">
      <w:pPr>
        <w:pStyle w:val="Sarakstarindkopa"/>
        <w:spacing w:before="360" w:after="0" w:line="240" w:lineRule="auto"/>
        <w:ind w:left="567" w:right="567"/>
        <w:contextualSpacing w:val="0"/>
        <w:jc w:val="center"/>
        <w:rPr>
          <w:rFonts w:ascii="Cambria" w:hAnsi="Cambria"/>
          <w:b/>
          <w:bCs/>
          <w:szCs w:val="19"/>
          <w:lang w:eastAsia="lv-LV"/>
        </w:rPr>
      </w:pPr>
      <w:r w:rsidRPr="0050787C">
        <w:rPr>
          <w:rFonts w:ascii="Cambria" w:hAnsi="Cambria"/>
          <w:b/>
          <w:bCs/>
          <w:szCs w:val="19"/>
          <w:lang w:eastAsia="lv-LV"/>
        </w:rPr>
        <w:t>Licences paraugs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39"/>
        <w:gridCol w:w="4404"/>
      </w:tblGrid>
      <w:tr w:rsidR="000671D4" w:rsidRPr="0050787C" w14:paraId="3E5D9C7E" w14:textId="77777777" w:rsidTr="000671D4">
        <w:trPr>
          <w:cantSplit/>
        </w:trPr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88B19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bCs/>
                <w:color w:val="auto"/>
                <w:sz w:val="19"/>
                <w:szCs w:val="19"/>
              </w:rPr>
              <w:lastRenderedPageBreak/>
              <w:t>Biedrība "Kāla ezera padome", reģ.Nr.40008113080 "Pagastmāja", Vestienas pag., Madonas nov., LV-4855</w:t>
            </w:r>
          </w:p>
          <w:p w14:paraId="16BD214A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0B2DA3D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 xml:space="preserve">Vienas dienas licence makšķerēšanai </w:t>
            </w:r>
            <w:proofErr w:type="spellStart"/>
            <w:r w:rsidRPr="0050787C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Kālezerā</w:t>
            </w:r>
            <w:proofErr w:type="spellEnd"/>
          </w:p>
          <w:p w14:paraId="186B4582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(izņemot makšķerēšanu no laivas laika periodā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br/>
              <w:t>no 1. maija līdz 31. maijam)</w:t>
            </w:r>
          </w:p>
          <w:p w14:paraId="66563CB4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1563B33D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CENA </w:t>
            </w:r>
            <w:r w:rsidRPr="0050787C">
              <w:rPr>
                <w:rFonts w:ascii="Cambria" w:hAnsi="Cambria"/>
                <w:b/>
                <w:color w:val="auto"/>
                <w:sz w:val="19"/>
                <w:szCs w:val="19"/>
              </w:rPr>
              <w:t>3,00 EUR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   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                                              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 </w:t>
            </w:r>
            <w:r w:rsidRPr="0050787C">
              <w:rPr>
                <w:rFonts w:ascii="Cambria" w:hAnsi="Cambria"/>
                <w:b/>
                <w:color w:val="auto"/>
                <w:sz w:val="19"/>
                <w:szCs w:val="19"/>
              </w:rPr>
              <w:t>Nr.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 _______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__</w:t>
            </w:r>
          </w:p>
          <w:p w14:paraId="2CDFE994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25109202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________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__________</w:t>
            </w:r>
          </w:p>
          <w:p w14:paraId="07BE15E5" w14:textId="77777777" w:rsidR="000671D4" w:rsidRPr="007210F3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(licences īpašnieka vārds, uzvārds, personas kods)</w:t>
            </w:r>
          </w:p>
          <w:p w14:paraId="225AAA64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0B477AA6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________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__________</w:t>
            </w:r>
          </w:p>
          <w:p w14:paraId="5038EE3F" w14:textId="77777777" w:rsidR="000671D4" w:rsidRPr="007210F3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(licences īpašnieka adrese, tālruņa numurs, e-pasta adrese)</w:t>
            </w:r>
          </w:p>
          <w:p w14:paraId="3318CCB7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9725C8C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b/>
                <w:color w:val="auto"/>
                <w:sz w:val="19"/>
                <w:szCs w:val="19"/>
              </w:rPr>
              <w:t>Licence derīga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 _____________________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_________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</w:t>
            </w:r>
          </w:p>
          <w:p w14:paraId="13555F6C" w14:textId="77777777" w:rsidR="000671D4" w:rsidRPr="007210F3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</w:t>
            </w: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(datums)</w:t>
            </w:r>
          </w:p>
          <w:p w14:paraId="4D3A6FAD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5DB1796" w14:textId="77777777" w:rsidR="000671D4" w:rsidRPr="0050787C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b/>
                <w:color w:val="auto"/>
                <w:sz w:val="19"/>
                <w:szCs w:val="19"/>
              </w:rPr>
              <w:t>Kas jāzina licences īpašniekam.</w:t>
            </w:r>
          </w:p>
          <w:p w14:paraId="5124CA3B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1. Licences izmantošanas datumu ieraksta licences pārdevējs</w:t>
            </w:r>
            <w:r w:rsidRPr="0050787C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 </w:t>
            </w:r>
            <w:r w:rsidRPr="0050787C">
              <w:rPr>
                <w:rFonts w:ascii="Cambria" w:hAnsi="Cambria"/>
                <w:iCs/>
                <w:color w:val="auto"/>
                <w:sz w:val="19"/>
                <w:szCs w:val="19"/>
              </w:rPr>
              <w:t>(izņemot elektroniski iegādātās licences).</w:t>
            </w:r>
          </w:p>
          <w:p w14:paraId="0B6F1320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2. Makšķerējot ievērojiet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 noteikumus Nr. 800 "Makšķerēšanas, vēžošanas un zemūdens medību noteikumi" un Nolikumu par licencēto makšķerēšanu</w:t>
            </w:r>
            <w:r w:rsidRPr="0050787C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 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un licencētām zemūdens medībām </w:t>
            </w:r>
            <w:proofErr w:type="spellStart"/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Kālezerā</w:t>
            </w:r>
            <w:proofErr w:type="spellEnd"/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3F3D765C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3. Šī licence dod tiesības paturēt lomā ne vairāk trīs zandartus, pārējās zivis – atbilstoši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 xml:space="preserve"> noteikumiem Nr. 800.</w:t>
            </w:r>
          </w:p>
          <w:p w14:paraId="33F2890E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4. Licencētā makšķerēšana no laivas un no ledus atļauta tikai diennakts gaišajā laikā.</w:t>
            </w:r>
          </w:p>
          <w:p w14:paraId="7A80AB8F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5. Par konstatētiem noteikumu pārkāpumiem lūdzam zvanīt licencētās makšķerēšanas un licencēto zemūdens medību organizētājam pa tālruni 29231860.</w:t>
            </w:r>
          </w:p>
          <w:p w14:paraId="3542861C" w14:textId="77777777" w:rsidR="000671D4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6. Makšķerēšanas beigās aizpildiet lomu uzskaites tabulu, kas atrodas šīs licences otrā pusē, vajadzības gadījumā pārnesot ierakstus uz jaunas lapas.</w:t>
            </w:r>
          </w:p>
          <w:p w14:paraId="541FAF12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7. Piecu dienu laikā pēc licences derīguma termiņa beigām licenci kopā ar aizpildītu lomu uzskaites tabulu atdodiet tās iegādes vietā vai reģistrējiet licenci interneta vietnē, ja licence iegādāta elektroniski.</w:t>
            </w:r>
          </w:p>
          <w:p w14:paraId="5E8C29A4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2266C31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Licenci izsniedza: 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_______________________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_________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</w:t>
            </w:r>
          </w:p>
          <w:p w14:paraId="5711780E" w14:textId="77777777" w:rsidR="000671D4" w:rsidRPr="007210F3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         </w:t>
            </w: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(paraksts, datums)</w:t>
            </w:r>
          </w:p>
          <w:p w14:paraId="54378C46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20D3570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Licenci saņēma: </w:t>
            </w:r>
            <w:r w:rsidRPr="0050787C">
              <w:rPr>
                <w:rFonts w:ascii="Cambria" w:hAnsi="Cambria"/>
                <w:color w:val="auto"/>
                <w:sz w:val="19"/>
                <w:szCs w:val="19"/>
              </w:rPr>
              <w:t>______________________________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</w:t>
            </w:r>
          </w:p>
          <w:p w14:paraId="7FC80BFC" w14:textId="77777777" w:rsidR="000671D4" w:rsidRPr="007210F3" w:rsidRDefault="000671D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</w:t>
            </w: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 xml:space="preserve"> (paraksts)</w:t>
            </w:r>
          </w:p>
          <w:p w14:paraId="3880BDF4" w14:textId="77777777" w:rsidR="000671D4" w:rsidRPr="0050787C" w:rsidRDefault="000671D4" w:rsidP="00393FA9">
            <w:pPr>
              <w:spacing w:after="0" w:line="240" w:lineRule="auto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</w:p>
        </w:tc>
        <w:tc>
          <w:tcPr>
            <w:tcW w:w="4404" w:type="dxa"/>
            <w:tcBorders>
              <w:left w:val="single" w:sz="4" w:space="0" w:color="auto"/>
            </w:tcBorders>
          </w:tcPr>
          <w:p w14:paraId="3E0419C6" w14:textId="77777777" w:rsidR="000671D4" w:rsidRPr="0050787C" w:rsidRDefault="000671D4" w:rsidP="00393FA9">
            <w:pPr>
              <w:pStyle w:val="Sarakstarindkopa"/>
              <w:spacing w:after="0" w:line="240" w:lineRule="auto"/>
              <w:ind w:left="0"/>
              <w:contextualSpacing w:val="0"/>
              <w:jc w:val="center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bCs/>
                <w:noProof/>
                <w:color w:val="auto"/>
                <w:sz w:val="19"/>
                <w:szCs w:val="19"/>
                <w14:ligatures w14:val="standardContextual"/>
              </w:rPr>
              <w:drawing>
                <wp:inline distT="0" distB="0" distL="0" distR="0" wp14:anchorId="28496644" wp14:editId="25F2C8B3">
                  <wp:extent cx="2762250" cy="4925060"/>
                  <wp:effectExtent l="0" t="0" r="0" b="8890"/>
                  <wp:docPr id="2" name="Picture 2" descr="Attēls, kurā ir teksts, ekrānuzņēmums, rinda, cipars&#10;&#10;Mākslīgā intelekta ģenerēts saturs var būt nepareiz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ttēls, kurā ir teksts, ekrānuzņēmums, rinda, cipars&#10;&#10;Mākslīgā intelekta ģenerēts saturs var būt nepareizs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541" cy="4925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FD9159" w14:textId="77777777" w:rsidR="00A06CC4" w:rsidRDefault="00A06CC4"/>
    <w:sectPr w:rsidR="00A06CC4" w:rsidSect="000671D4">
      <w:pgSz w:w="11906" w:h="16838"/>
      <w:pgMar w:top="1134" w:right="1558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1D4"/>
    <w:rsid w:val="000671D4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6AF0F"/>
  <w15:chartTrackingRefBased/>
  <w15:docId w15:val="{DE2CD985-5959-4F0D-996E-025E4E7D5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671D4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671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671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671D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671D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671D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671D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671D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671D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671D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67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67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67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671D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671D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671D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671D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671D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671D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671D4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67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671D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67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671D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671D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671D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671D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67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671D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671D4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rsid w:val="000671D4"/>
    <w:pPr>
      <w:spacing w:after="0" w:line="240" w:lineRule="auto"/>
    </w:pPr>
    <w:rPr>
      <w:rFonts w:ascii="Calibri" w:eastAsia="Calibri" w:hAnsi="Calibri" w:cs="Times New Roman"/>
      <w:kern w:val="0"/>
      <w:sz w:val="20"/>
      <w:szCs w:val="22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1276</Words>
  <Characters>728</Characters>
  <Application>Microsoft Office Word</Application>
  <DocSecurity>0</DocSecurity>
  <Lines>6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2026-02-17T09:47:00Z</dcterms:created>
  <dcterms:modified xsi:type="dcterms:W3CDTF">2026-02-17T09:51:00Z</dcterms:modified>
</cp:coreProperties>
</file>