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77FC1" w14:textId="77777777" w:rsidR="005913E4" w:rsidRPr="00E20CA7" w:rsidRDefault="005913E4" w:rsidP="005913E4">
      <w:pPr>
        <w:suppressAutoHyphens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Calibri" w:hAnsi="Cambria"/>
          <w:sz w:val="19"/>
          <w:szCs w:val="24"/>
          <w:lang w:eastAsia="lv-LV"/>
        </w:rPr>
        <w:t>4. pielikums</w:t>
      </w:r>
      <w:r>
        <w:rPr>
          <w:rFonts w:ascii="Cambria" w:eastAsia="Calibri" w:hAnsi="Cambria"/>
          <w:sz w:val="19"/>
          <w:szCs w:val="24"/>
          <w:lang w:eastAsia="lv-LV"/>
        </w:rPr>
        <w:br/>
      </w:r>
      <w:r w:rsidRPr="00E20CA7">
        <w:rPr>
          <w:rFonts w:ascii="Cambria" w:eastAsia="Times New Roman" w:hAnsi="Cambria"/>
          <w:sz w:val="19"/>
          <w:szCs w:val="24"/>
        </w:rPr>
        <w:t>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ajiem noteikumiem Nr. 29</w:t>
      </w:r>
      <w:r>
        <w:rPr>
          <w:rFonts w:ascii="Cambria" w:eastAsia="Times New Roman" w:hAnsi="Cambria"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"Par braukšanas maksas atvieglojumiem un transporta</w:t>
      </w:r>
      <w:r>
        <w:rPr>
          <w:rFonts w:ascii="Cambria" w:eastAsia="Times New Roman" w:hAnsi="Cambria"/>
          <w:sz w:val="19"/>
          <w:szCs w:val="24"/>
        </w:rPr>
        <w:br/>
        <w:t>i</w:t>
      </w:r>
      <w:r w:rsidRPr="00E20CA7">
        <w:rPr>
          <w:rFonts w:ascii="Cambria" w:eastAsia="Times New Roman" w:hAnsi="Cambria"/>
          <w:sz w:val="19"/>
          <w:szCs w:val="24"/>
        </w:rPr>
        <w:t>zdevumu segšanas kārtību izglītojamajiem Saldus novadā"</w:t>
      </w:r>
    </w:p>
    <w:p w14:paraId="0E3CF279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ind w:firstLine="539"/>
        <w:jc w:val="left"/>
        <w:rPr>
          <w:rFonts w:ascii="Cambria" w:eastAsia="Times New Roman" w:hAnsi="Cambria"/>
          <w:sz w:val="19"/>
          <w:szCs w:val="24"/>
        </w:rPr>
      </w:pPr>
    </w:p>
    <w:p w14:paraId="532EB9E3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Saldus novada pašvaldības izglītības iestādes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542"/>
        <w:gridCol w:w="2098"/>
      </w:tblGrid>
      <w:tr w:rsidR="005913E4" w:rsidRPr="0099571D" w14:paraId="041381C4" w14:textId="77777777" w:rsidTr="00206404">
        <w:trPr>
          <w:trHeight w:val="227"/>
        </w:trPr>
        <w:tc>
          <w:tcPr>
            <w:tcW w:w="7348" w:type="dxa"/>
            <w:tcBorders>
              <w:bottom w:val="single" w:sz="4" w:space="0" w:color="auto"/>
            </w:tcBorders>
          </w:tcPr>
          <w:p w14:paraId="429E2091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vAlign w:val="bottom"/>
          </w:tcPr>
          <w:p w14:paraId="4754321E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  <w:r w:rsidRPr="0099571D">
              <w:rPr>
                <w:rFonts w:ascii="Cambria" w:eastAsia="Times New Roman" w:hAnsi="Cambria"/>
                <w:sz w:val="19"/>
                <w:szCs w:val="24"/>
              </w:rPr>
              <w:t>direktoram</w:t>
            </w:r>
          </w:p>
        </w:tc>
      </w:tr>
      <w:tr w:rsidR="005913E4" w:rsidRPr="0099571D" w14:paraId="1B995EA8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7B660003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14:paraId="131B5BB1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34179AB2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65D12633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14:paraId="23B36432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0E9CC9EB" w14:textId="77777777" w:rsidTr="00206404">
        <w:trPr>
          <w:trHeight w:val="227"/>
        </w:trPr>
        <w:tc>
          <w:tcPr>
            <w:tcW w:w="9581" w:type="dxa"/>
            <w:gridSpan w:val="2"/>
          </w:tcPr>
          <w:p w14:paraId="089671EA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(izglītojamā likumiskā pārstāvja/pilngadību sasniegušā izglītojamā vārds, uzvārds, personas kods, tālrunis)</w:t>
            </w:r>
          </w:p>
        </w:tc>
      </w:tr>
    </w:tbl>
    <w:p w14:paraId="2FFB00C8" w14:textId="77777777" w:rsidR="005913E4" w:rsidRPr="004C2B72" w:rsidRDefault="005913E4" w:rsidP="005913E4">
      <w:pPr>
        <w:suppressAutoHyphens/>
        <w:autoSpaceDE w:val="0"/>
        <w:autoSpaceDN w:val="0"/>
        <w:adjustRightInd w:val="0"/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szCs w:val="28"/>
        </w:rPr>
      </w:pPr>
      <w:r w:rsidRPr="004C2B72">
        <w:rPr>
          <w:rFonts w:ascii="Cambria" w:eastAsia="Times New Roman" w:hAnsi="Cambria"/>
          <w:b/>
          <w:bCs/>
          <w:sz w:val="22"/>
          <w:szCs w:val="28"/>
        </w:rPr>
        <w:t>IESNIEGUMS</w:t>
      </w:r>
      <w:r w:rsidRPr="004C2B72">
        <w:rPr>
          <w:rFonts w:ascii="Cambria" w:eastAsia="Times New Roman" w:hAnsi="Cambria"/>
          <w:b/>
          <w:bCs/>
          <w:sz w:val="22"/>
          <w:szCs w:val="28"/>
        </w:rPr>
        <w:br/>
        <w:t>personiskā transporta izmaksu kompensācijas saņemšanai</w:t>
      </w:r>
    </w:p>
    <w:p w14:paraId="4B59CC47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center"/>
        <w:rPr>
          <w:rFonts w:ascii="Cambria" w:eastAsia="Times New Roman" w:hAnsi="Cambria"/>
          <w:b/>
          <w:bCs/>
          <w:sz w:val="19"/>
          <w:szCs w:val="24"/>
        </w:rPr>
      </w:pPr>
    </w:p>
    <w:p w14:paraId="4EFE8E8B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L</w:t>
      </w:r>
      <w:r w:rsidRPr="00E20CA7">
        <w:rPr>
          <w:rFonts w:ascii="Cambria" w:eastAsia="TimesNewRoman" w:hAnsi="Cambria" w:cs="TimesNewRoman"/>
          <w:sz w:val="19"/>
          <w:szCs w:val="24"/>
        </w:rPr>
        <w:t>ū</w:t>
      </w:r>
      <w:r w:rsidRPr="00E20CA7">
        <w:rPr>
          <w:rFonts w:ascii="Cambria" w:eastAsia="Times New Roman" w:hAnsi="Cambria"/>
          <w:sz w:val="19"/>
          <w:szCs w:val="24"/>
        </w:rPr>
        <w:t>dzu kompens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t personiskā transporta izdevumus par mana d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la/meitas/manu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5913E4" w:rsidRPr="0099571D" w14:paraId="5C508F40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16AF40AB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6E436757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19946DC2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2AE079D4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00AE925C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nokļūšanu no dzīvesvietas 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5913E4" w:rsidRPr="0099571D" w14:paraId="3BF40D03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44318CD1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5A5F1A53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1CA3FE4A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44C55491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0D81B9E6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(deklarētās dz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vesvietas adrese)</w:t>
            </w:r>
          </w:p>
        </w:tc>
      </w:tr>
    </w:tbl>
    <w:p w14:paraId="614A185D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729591E1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uz izglītības iestādi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5913E4" w:rsidRPr="0099571D" w14:paraId="7DFA35D8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6F0A6CBB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642A5B3B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02F09FAD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(izgl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bas iest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des nosaukums)</w:t>
            </w:r>
          </w:p>
        </w:tc>
      </w:tr>
    </w:tbl>
    <w:p w14:paraId="47FAC6CB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center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VAI</w:t>
      </w:r>
    </w:p>
    <w:p w14:paraId="7AA93ADA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nokļūšanu no dzīvesvietas 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5913E4" w:rsidRPr="0099571D" w14:paraId="435BEB1E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4943A69F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1730CAD8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3857B112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(deklarētās dz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vesvietas adrese)</w:t>
            </w:r>
          </w:p>
        </w:tc>
      </w:tr>
    </w:tbl>
    <w:p w14:paraId="45E28900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1EAE983F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Calibri" w:hAnsi="Cambria"/>
          <w:sz w:val="19"/>
          <w:szCs w:val="24"/>
          <w:lang w:eastAsia="lv-LV"/>
        </w:rPr>
        <w:t xml:space="preserve">līdz tuvākajai sabiedriskā transporta vai pašvaldības transporta pieturvietai par attālumu, kas ir lielāks par 3 kilometriem </w:t>
      </w:r>
      <w:r w:rsidRPr="00E20CA7">
        <w:rPr>
          <w:rFonts w:ascii="Cambria" w:eastAsia="Times New Roman" w:hAnsi="Cambria"/>
          <w:sz w:val="19"/>
          <w:szCs w:val="24"/>
        </w:rPr>
        <w:t>un atpaka</w:t>
      </w:r>
      <w:r w:rsidRPr="00E20CA7">
        <w:rPr>
          <w:rFonts w:ascii="Cambria" w:eastAsia="TimesNewRoman" w:hAnsi="Cambria" w:cs="TimesNewRoman"/>
          <w:sz w:val="19"/>
          <w:szCs w:val="24"/>
        </w:rPr>
        <w:t xml:space="preserve">ļ </w:t>
      </w:r>
      <w:r w:rsidRPr="00E20CA7">
        <w:rPr>
          <w:rFonts w:ascii="Cambria" w:eastAsia="Times New Roman" w:hAnsi="Cambria"/>
          <w:sz w:val="19"/>
          <w:szCs w:val="24"/>
        </w:rPr>
        <w:t>p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c noteiktā aprēķina,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5913E4" w:rsidRPr="0099571D" w14:paraId="2568984E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2B137B29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15E274C2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38A7BBF5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(pieturvietas nosaukums)</w:t>
            </w:r>
          </w:p>
        </w:tc>
      </w:tr>
    </w:tbl>
    <w:p w14:paraId="2BA5E648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16802DA7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>
        <w:rPr>
          <w:rFonts w:ascii="Cambria" w:eastAsia="Times New Roman" w:hAnsi="Cambria"/>
          <w:sz w:val="19"/>
          <w:szCs w:val="24"/>
        </w:rPr>
        <w:br w:type="page"/>
      </w:r>
      <w:r w:rsidRPr="00E20CA7">
        <w:rPr>
          <w:rFonts w:ascii="Cambria" w:eastAsia="Times New Roman" w:hAnsi="Cambria"/>
          <w:sz w:val="19"/>
          <w:szCs w:val="24"/>
        </w:rPr>
        <w:lastRenderedPageBreak/>
        <w:t>Transporta izdevumu kompens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cijas sa</w:t>
      </w:r>
      <w:r w:rsidRPr="00E20CA7">
        <w:rPr>
          <w:rFonts w:ascii="Cambria" w:eastAsia="TimesNewRoman" w:hAnsi="Cambria" w:cs="TimesNewRoman"/>
          <w:sz w:val="19"/>
          <w:szCs w:val="24"/>
        </w:rPr>
        <w:t>ņē</w:t>
      </w:r>
      <w:r w:rsidRPr="00E20CA7">
        <w:rPr>
          <w:rFonts w:ascii="Cambria" w:eastAsia="Times New Roman" w:hAnsi="Cambria"/>
          <w:sz w:val="19"/>
          <w:szCs w:val="24"/>
        </w:rPr>
        <w:t>m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 xml:space="preserve">js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5913E4" w:rsidRPr="0099571D" w14:paraId="71B2136D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4E641CCF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3A09EDA1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57A041D2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29EE1940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2E4B64F9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Transporta izdevumu kompens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ciju l</w:t>
      </w:r>
      <w:r w:rsidRPr="00E20CA7">
        <w:rPr>
          <w:rFonts w:ascii="Cambria" w:eastAsia="TimesNewRoman" w:hAnsi="Cambria" w:cs="TimesNewRoman"/>
          <w:sz w:val="19"/>
          <w:szCs w:val="24"/>
        </w:rPr>
        <w:t>ū</w:t>
      </w:r>
      <w:r w:rsidRPr="00E20CA7">
        <w:rPr>
          <w:rFonts w:ascii="Cambria" w:eastAsia="Times New Roman" w:hAnsi="Cambria"/>
          <w:sz w:val="19"/>
          <w:szCs w:val="24"/>
        </w:rPr>
        <w:t>dzu p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rskait</w:t>
      </w:r>
      <w:r w:rsidRPr="00E20CA7">
        <w:rPr>
          <w:rFonts w:ascii="Cambria" w:eastAsia="TimesNewRoman" w:hAnsi="Cambria" w:cs="TimesNewRoman"/>
          <w:sz w:val="19"/>
          <w:szCs w:val="24"/>
        </w:rPr>
        <w:t>ī</w:t>
      </w:r>
      <w:r w:rsidRPr="00E20CA7">
        <w:rPr>
          <w:rFonts w:ascii="Cambria" w:eastAsia="Times New Roman" w:hAnsi="Cambria"/>
          <w:sz w:val="19"/>
          <w:szCs w:val="24"/>
        </w:rPr>
        <w:t>t uz bankas kontu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5913E4" w:rsidRPr="0099571D" w14:paraId="09B5FC43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1D6D6B31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539C2F61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259B586E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5913E4" w:rsidRPr="0099571D" w14:paraId="0A450C3A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29D277A7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</w:t>
            </w:r>
            <w:r>
              <w:rPr>
                <w:rFonts w:ascii="Cambria" w:eastAsia="Times New Roman" w:hAnsi="Cambria"/>
                <w:sz w:val="17"/>
                <w:szCs w:val="17"/>
              </w:rPr>
              <w:t>b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ankas nosaukums, bankas konta Nr.)</w:t>
            </w:r>
          </w:p>
        </w:tc>
      </w:tr>
    </w:tbl>
    <w:p w14:paraId="15F2B649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12"/>
        </w:rPr>
      </w:pPr>
    </w:p>
    <w:p w14:paraId="1B47BE40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Esmu iepazinies/-usies ar Saldus novada domes 2025. gada 27. novembra 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 xml:space="preserve">ajiem noteikumiem Nr. 29 </w:t>
      </w:r>
      <w:r w:rsidRPr="00E20CA7">
        <w:rPr>
          <w:rFonts w:ascii="Cambria" w:eastAsia="Times New Roman" w:hAnsi="Cambria"/>
          <w:sz w:val="19"/>
          <w:szCs w:val="24"/>
          <w:lang w:eastAsia="lv-LV"/>
        </w:rPr>
        <w:t>"</w:t>
      </w:r>
      <w:r w:rsidRPr="00E20CA7">
        <w:rPr>
          <w:rFonts w:ascii="Cambria" w:eastAsia="Times New Roman" w:hAnsi="Cambria"/>
          <w:sz w:val="19"/>
          <w:szCs w:val="24"/>
        </w:rPr>
        <w:t>Par braukšanas maksas atvieglojumiem un transporta izdevumu segšanas kārtību izglītojamajiem Saldus novadā".</w:t>
      </w:r>
    </w:p>
    <w:p w14:paraId="2A5A6BC7" w14:textId="77777777" w:rsidR="005913E4" w:rsidRPr="00E20CA7" w:rsidRDefault="005913E4" w:rsidP="005913E4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0"/>
        </w:rPr>
      </w:pPr>
    </w:p>
    <w:p w14:paraId="69E5728E" w14:textId="77777777" w:rsidR="005913E4" w:rsidRPr="00AB1797" w:rsidRDefault="005913E4" w:rsidP="005913E4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7"/>
          <w:szCs w:val="17"/>
        </w:rPr>
      </w:pPr>
      <w:r w:rsidRPr="00AB1797">
        <w:rPr>
          <w:rFonts w:ascii="Cambria" w:eastAsia="Times New Roman" w:hAnsi="Cambria"/>
          <w:sz w:val="17"/>
          <w:szCs w:val="17"/>
        </w:rPr>
        <w:t>*šo iesniegumu iesniedz uzsākot saņemt personiskā transporta izmaksu kompensāciju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73"/>
        <w:gridCol w:w="864"/>
        <w:gridCol w:w="4403"/>
      </w:tblGrid>
      <w:tr w:rsidR="005913E4" w:rsidRPr="0099571D" w14:paraId="16E1A26E" w14:textId="77777777" w:rsidTr="00206404">
        <w:trPr>
          <w:trHeight w:val="227"/>
        </w:trPr>
        <w:tc>
          <w:tcPr>
            <w:tcW w:w="3733" w:type="dxa"/>
            <w:tcBorders>
              <w:bottom w:val="single" w:sz="4" w:space="0" w:color="auto"/>
            </w:tcBorders>
          </w:tcPr>
          <w:p w14:paraId="22689372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973" w:type="dxa"/>
          </w:tcPr>
          <w:p w14:paraId="20ED386F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bottom w:val="single" w:sz="4" w:space="0" w:color="auto"/>
            </w:tcBorders>
          </w:tcPr>
          <w:p w14:paraId="479AC0C2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</w:tr>
      <w:tr w:rsidR="005913E4" w:rsidRPr="0099571D" w14:paraId="7A97871E" w14:textId="77777777" w:rsidTr="00206404">
        <w:trPr>
          <w:trHeight w:val="227"/>
        </w:trPr>
        <w:tc>
          <w:tcPr>
            <w:tcW w:w="3733" w:type="dxa"/>
            <w:tcBorders>
              <w:top w:val="single" w:sz="4" w:space="0" w:color="auto"/>
            </w:tcBorders>
          </w:tcPr>
          <w:p w14:paraId="6921022B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(datums)</w:t>
            </w:r>
          </w:p>
        </w:tc>
        <w:tc>
          <w:tcPr>
            <w:tcW w:w="973" w:type="dxa"/>
          </w:tcPr>
          <w:p w14:paraId="325D0BE8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top w:val="single" w:sz="4" w:space="0" w:color="auto"/>
            </w:tcBorders>
          </w:tcPr>
          <w:p w14:paraId="369E866B" w14:textId="77777777" w:rsidR="005913E4" w:rsidRPr="0099571D" w:rsidRDefault="005913E4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(paraksts un at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š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ifr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ē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jums)</w:t>
            </w:r>
          </w:p>
        </w:tc>
      </w:tr>
    </w:tbl>
    <w:p w14:paraId="356E5C81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3E4"/>
    <w:rsid w:val="00586F79"/>
    <w:rsid w:val="005913E4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64177"/>
  <w15:chartTrackingRefBased/>
  <w15:docId w15:val="{A851E832-DAD6-4DC6-B594-9A83CE17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3E4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13E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3E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3E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3E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3E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3E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3E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3E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3E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3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3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3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3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3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3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3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3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3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3E4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13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3E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13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3E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13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3E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13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3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3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3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2025-12-02T10:52:00Z</dcterms:created>
  <dcterms:modified xsi:type="dcterms:W3CDTF">2025-12-02T10:53:00Z</dcterms:modified>
</cp:coreProperties>
</file>