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4706B" w14:textId="5E62D7C1" w:rsidR="00E3053A" w:rsidRPr="007579AF" w:rsidRDefault="00B41C49" w:rsidP="007579AF">
      <w:pPr>
        <w:overflowPunct w:val="0"/>
        <w:autoSpaceDE w:val="0"/>
        <w:autoSpaceDN w:val="0"/>
        <w:adjustRightInd w:val="0"/>
        <w:spacing w:after="0" w:line="240" w:lineRule="auto"/>
        <w:jc w:val="right"/>
        <w:textAlignment w:val="baseline"/>
        <w:rPr>
          <w:rFonts w:ascii="Times New Roman" w:hAnsi="Times New Roman" w:cs="Times New Roman"/>
          <w:sz w:val="28"/>
        </w:rPr>
      </w:pPr>
      <w:bookmarkStart w:id="0" w:name="_Hlk90283820"/>
      <w:bookmarkStart w:id="1" w:name="_Hlk211262237"/>
      <w:r>
        <w:rPr>
          <w:rFonts w:ascii="Times New Roman" w:hAnsi="Times New Roman" w:cs="Times New Roman"/>
          <w:sz w:val="28"/>
        </w:rPr>
        <w:t xml:space="preserve">1. </w:t>
      </w:r>
      <w:proofErr w:type="spellStart"/>
      <w:r>
        <w:rPr>
          <w:rFonts w:ascii="Times New Roman" w:hAnsi="Times New Roman" w:cs="Times New Roman"/>
          <w:sz w:val="28"/>
        </w:rPr>
        <w:t>p</w:t>
      </w:r>
      <w:r w:rsidR="00E3053A" w:rsidRPr="007579AF">
        <w:rPr>
          <w:rFonts w:ascii="Times New Roman" w:hAnsi="Times New Roman" w:cs="Times New Roman"/>
          <w:sz w:val="28"/>
        </w:rPr>
        <w:t>ielikums</w:t>
      </w:r>
      <w:proofErr w:type="spellEnd"/>
      <w:r w:rsidR="00E3053A" w:rsidRPr="007579AF">
        <w:rPr>
          <w:rFonts w:ascii="Times New Roman" w:hAnsi="Times New Roman" w:cs="Times New Roman"/>
          <w:sz w:val="28"/>
        </w:rPr>
        <w:t xml:space="preserve"> </w:t>
      </w:r>
    </w:p>
    <w:p w14:paraId="21196D2C" w14:textId="77777777" w:rsidR="00E3053A" w:rsidRPr="007579AF" w:rsidRDefault="00E3053A" w:rsidP="007579AF">
      <w:pPr>
        <w:overflowPunct w:val="0"/>
        <w:autoSpaceDE w:val="0"/>
        <w:autoSpaceDN w:val="0"/>
        <w:adjustRightInd w:val="0"/>
        <w:spacing w:after="0" w:line="240" w:lineRule="auto"/>
        <w:jc w:val="right"/>
        <w:textAlignment w:val="baseline"/>
        <w:rPr>
          <w:rFonts w:ascii="Times New Roman" w:hAnsi="Times New Roman" w:cs="Times New Roman"/>
          <w:sz w:val="28"/>
        </w:rPr>
      </w:pPr>
      <w:proofErr w:type="spellStart"/>
      <w:r w:rsidRPr="007579AF">
        <w:rPr>
          <w:rFonts w:ascii="Times New Roman" w:hAnsi="Times New Roman" w:cs="Times New Roman"/>
          <w:sz w:val="28"/>
        </w:rPr>
        <w:t>Ministru</w:t>
      </w:r>
      <w:proofErr w:type="spellEnd"/>
      <w:r w:rsidRPr="007579AF">
        <w:rPr>
          <w:rFonts w:ascii="Times New Roman" w:hAnsi="Times New Roman" w:cs="Times New Roman"/>
          <w:sz w:val="28"/>
        </w:rPr>
        <w:t xml:space="preserve"> </w:t>
      </w:r>
      <w:proofErr w:type="spellStart"/>
      <w:r w:rsidRPr="007579AF">
        <w:rPr>
          <w:rFonts w:ascii="Times New Roman" w:hAnsi="Times New Roman" w:cs="Times New Roman"/>
          <w:sz w:val="28"/>
        </w:rPr>
        <w:t>kabineta</w:t>
      </w:r>
      <w:proofErr w:type="spellEnd"/>
      <w:r w:rsidRPr="007579AF">
        <w:rPr>
          <w:rFonts w:ascii="Times New Roman" w:hAnsi="Times New Roman" w:cs="Times New Roman"/>
          <w:sz w:val="28"/>
        </w:rPr>
        <w:t xml:space="preserve"> </w:t>
      </w:r>
    </w:p>
    <w:p w14:paraId="677E0294" w14:textId="77777777" w:rsidR="00E3053A" w:rsidRPr="007579AF" w:rsidRDefault="00E3053A" w:rsidP="007579AF">
      <w:pPr>
        <w:overflowPunct w:val="0"/>
        <w:autoSpaceDE w:val="0"/>
        <w:autoSpaceDN w:val="0"/>
        <w:adjustRightInd w:val="0"/>
        <w:spacing w:after="0" w:line="240" w:lineRule="auto"/>
        <w:jc w:val="right"/>
        <w:textAlignment w:val="baseline"/>
        <w:rPr>
          <w:rFonts w:ascii="Times New Roman" w:hAnsi="Times New Roman" w:cs="Times New Roman"/>
          <w:sz w:val="28"/>
        </w:rPr>
      </w:pPr>
      <w:r w:rsidRPr="007579AF">
        <w:rPr>
          <w:rFonts w:ascii="Times New Roman" w:hAnsi="Times New Roman" w:cs="Times New Roman"/>
          <w:sz w:val="28"/>
        </w:rPr>
        <w:t>2025. gada 28. oktobra</w:t>
      </w:r>
    </w:p>
    <w:p w14:paraId="6835E08C" w14:textId="77777777" w:rsidR="00E3053A" w:rsidRPr="007579AF" w:rsidRDefault="00E3053A" w:rsidP="007579AF">
      <w:pPr>
        <w:spacing w:after="0" w:line="240" w:lineRule="auto"/>
        <w:jc w:val="right"/>
        <w:rPr>
          <w:rFonts w:ascii="Times New Roman" w:hAnsi="Times New Roman" w:cs="Times New Roman"/>
          <w:sz w:val="28"/>
        </w:rPr>
      </w:pPr>
      <w:proofErr w:type="spellStart"/>
      <w:r w:rsidRPr="007579AF">
        <w:rPr>
          <w:rFonts w:ascii="Times New Roman" w:hAnsi="Times New Roman" w:cs="Times New Roman"/>
          <w:sz w:val="28"/>
        </w:rPr>
        <w:t>rīkojumam</w:t>
      </w:r>
      <w:proofErr w:type="spellEnd"/>
      <w:r w:rsidRPr="007579AF">
        <w:rPr>
          <w:rFonts w:ascii="Times New Roman" w:hAnsi="Times New Roman" w:cs="Times New Roman"/>
          <w:sz w:val="28"/>
        </w:rPr>
        <w:t xml:space="preserve"> Nr. </w:t>
      </w:r>
      <w:r w:rsidRPr="007579AF">
        <w:rPr>
          <w:rFonts w:ascii="Times New Roman" w:hAnsi="Times New Roman" w:cs="Times New Roman"/>
          <w:sz w:val="28"/>
        </w:rPr>
        <w:t>694</w:t>
      </w:r>
    </w:p>
    <w:bookmarkEnd w:id="0"/>
    <w:p w14:paraId="75F45391" w14:textId="77777777" w:rsidR="00E3053A" w:rsidRPr="007579AF" w:rsidRDefault="00E3053A" w:rsidP="007579AF">
      <w:pPr>
        <w:spacing w:after="0" w:line="240" w:lineRule="auto"/>
        <w:jc w:val="right"/>
        <w:rPr>
          <w:rFonts w:ascii="Times New Roman" w:hAnsi="Times New Roman" w:cs="Times New Roman"/>
          <w:sz w:val="28"/>
          <w:szCs w:val="28"/>
        </w:rPr>
      </w:pPr>
    </w:p>
    <w:p w14:paraId="1418FAE4" w14:textId="37447AE1" w:rsidR="006B5409" w:rsidRDefault="00E3053A" w:rsidP="00E3053A">
      <w:pPr>
        <w:spacing w:after="0" w:line="240" w:lineRule="auto"/>
        <w:jc w:val="right"/>
        <w:rPr>
          <w:rFonts w:ascii="Times New Roman" w:hAnsi="Times New Roman" w:cs="Times New Roman"/>
          <w:sz w:val="28"/>
          <w:szCs w:val="28"/>
          <w:lang w:val="lv-LV"/>
        </w:rPr>
      </w:pPr>
      <w:r w:rsidRPr="007579AF">
        <w:rPr>
          <w:rFonts w:ascii="Times New Roman" w:hAnsi="Times New Roman" w:cs="Times New Roman"/>
          <w:sz w:val="28"/>
          <w:szCs w:val="28"/>
          <w:lang w:val="fi-FI"/>
        </w:rPr>
        <w:t>"</w:t>
      </w:r>
      <w:bookmarkEnd w:id="1"/>
      <w:r w:rsidR="002664BF" w:rsidRPr="00845CD9">
        <w:rPr>
          <w:rFonts w:ascii="Times New Roman" w:hAnsi="Times New Roman" w:cs="Times New Roman"/>
          <w:sz w:val="28"/>
          <w:szCs w:val="28"/>
          <w:lang w:val="fi-FI"/>
        </w:rPr>
        <w:t>1. pielikums</w:t>
      </w:r>
    </w:p>
    <w:p w14:paraId="03E74E0F" w14:textId="592AECCB" w:rsidR="00BA44FB" w:rsidRDefault="002664BF" w:rsidP="00E3053A">
      <w:pPr>
        <w:spacing w:after="0" w:line="240" w:lineRule="auto"/>
        <w:jc w:val="right"/>
        <w:rPr>
          <w:rFonts w:ascii="Times New Roman" w:hAnsi="Times New Roman" w:cs="Times New Roman"/>
          <w:sz w:val="28"/>
          <w:szCs w:val="28"/>
          <w:lang w:val="lv-LV"/>
        </w:rPr>
      </w:pPr>
      <w:r w:rsidRPr="00845CD9">
        <w:rPr>
          <w:rFonts w:ascii="Times New Roman" w:hAnsi="Times New Roman" w:cs="Times New Roman"/>
          <w:sz w:val="28"/>
          <w:szCs w:val="28"/>
          <w:lang w:val="lv-LV"/>
        </w:rPr>
        <w:t>Ministru kabineta</w:t>
      </w:r>
    </w:p>
    <w:p w14:paraId="0D5C9326" w14:textId="5ECB0687" w:rsidR="00BA44FB" w:rsidRDefault="002664BF" w:rsidP="00E3053A">
      <w:pPr>
        <w:spacing w:after="0" w:line="240" w:lineRule="auto"/>
        <w:jc w:val="right"/>
        <w:rPr>
          <w:rFonts w:ascii="Times New Roman" w:hAnsi="Times New Roman" w:cs="Times New Roman"/>
          <w:sz w:val="28"/>
          <w:szCs w:val="28"/>
          <w:lang w:val="lv-LV"/>
        </w:rPr>
      </w:pPr>
      <w:r w:rsidRPr="00845CD9">
        <w:rPr>
          <w:rFonts w:ascii="Times New Roman" w:hAnsi="Times New Roman" w:cs="Times New Roman"/>
          <w:sz w:val="28"/>
          <w:szCs w:val="28"/>
          <w:lang w:val="lv-LV"/>
        </w:rPr>
        <w:t>2023. gada 10. janvāra</w:t>
      </w:r>
    </w:p>
    <w:p w14:paraId="37A8694B" w14:textId="67DFBCD8" w:rsidR="002664BF" w:rsidRDefault="002664BF" w:rsidP="00E3053A">
      <w:pPr>
        <w:spacing w:after="0" w:line="240" w:lineRule="auto"/>
        <w:jc w:val="right"/>
        <w:rPr>
          <w:rFonts w:ascii="Times New Roman" w:hAnsi="Times New Roman" w:cs="Times New Roman"/>
          <w:sz w:val="28"/>
          <w:szCs w:val="28"/>
          <w:lang w:val="lv-LV"/>
        </w:rPr>
      </w:pPr>
      <w:r w:rsidRPr="00845CD9">
        <w:rPr>
          <w:rFonts w:ascii="Times New Roman" w:hAnsi="Times New Roman" w:cs="Times New Roman"/>
          <w:sz w:val="28"/>
          <w:szCs w:val="28"/>
          <w:lang w:val="lv-LV"/>
        </w:rPr>
        <w:t>rīkojumam Nr. 1</w:t>
      </w:r>
      <w:bookmarkStart w:id="2" w:name="piel-1170446"/>
      <w:bookmarkEnd w:id="2"/>
    </w:p>
    <w:p w14:paraId="726045B5" w14:textId="77777777" w:rsidR="00845CD9" w:rsidRPr="00845CD9" w:rsidRDefault="00845CD9" w:rsidP="00845CD9">
      <w:pPr>
        <w:spacing w:after="0" w:line="240" w:lineRule="auto"/>
        <w:jc w:val="right"/>
        <w:rPr>
          <w:rFonts w:ascii="Times New Roman" w:hAnsi="Times New Roman" w:cs="Times New Roman"/>
          <w:sz w:val="28"/>
          <w:szCs w:val="28"/>
          <w:lang w:val="lv-LV"/>
        </w:rPr>
      </w:pPr>
    </w:p>
    <w:p w14:paraId="52DC2C80" w14:textId="2DC660A1" w:rsidR="002664BF" w:rsidRDefault="002664BF" w:rsidP="00845CD9">
      <w:pPr>
        <w:spacing w:after="0" w:line="240" w:lineRule="auto"/>
        <w:jc w:val="center"/>
        <w:rPr>
          <w:rFonts w:ascii="Times New Roman" w:hAnsi="Times New Roman" w:cs="Times New Roman"/>
          <w:b/>
          <w:bCs/>
          <w:sz w:val="28"/>
          <w:szCs w:val="28"/>
          <w:lang w:val="lv-LV"/>
        </w:rPr>
      </w:pPr>
      <w:bookmarkStart w:id="3" w:name="1170447"/>
      <w:bookmarkStart w:id="4" w:name="n-1170447"/>
      <w:bookmarkEnd w:id="3"/>
      <w:bookmarkEnd w:id="4"/>
      <w:r w:rsidRPr="00845CD9">
        <w:rPr>
          <w:rFonts w:ascii="Times New Roman" w:hAnsi="Times New Roman" w:cs="Times New Roman"/>
          <w:b/>
          <w:bCs/>
          <w:sz w:val="28"/>
          <w:szCs w:val="28"/>
          <w:lang w:val="lv-LV"/>
        </w:rPr>
        <w:t>Investīcijas 2.1.2.1.i projekta "Valsts un pašvaldību iestāžu tīmekļvietņu vienotās koplietošanas platformas izvēršana" pase</w:t>
      </w:r>
    </w:p>
    <w:p w14:paraId="582C4962" w14:textId="77777777" w:rsidR="00845CD9" w:rsidRPr="007579AF" w:rsidRDefault="00845CD9" w:rsidP="007579AF">
      <w:pPr>
        <w:spacing w:after="0" w:line="240" w:lineRule="auto"/>
        <w:jc w:val="both"/>
        <w:rPr>
          <w:rFonts w:ascii="Times New Roman" w:hAnsi="Times New Roman" w:cs="Times New Roman"/>
          <w:sz w:val="28"/>
          <w:szCs w:val="28"/>
          <w:lang w:val="lv-LV"/>
        </w:rPr>
      </w:pPr>
    </w:p>
    <w:p w14:paraId="63A40490" w14:textId="77777777" w:rsidR="002664BF" w:rsidRPr="00845CD9" w:rsidRDefault="002664BF" w:rsidP="007579AF">
      <w:pPr>
        <w:spacing w:after="120" w:line="240" w:lineRule="auto"/>
        <w:rPr>
          <w:rFonts w:ascii="Times New Roman" w:hAnsi="Times New Roman" w:cs="Times New Roman"/>
          <w:lang w:val="lv-LV"/>
        </w:rPr>
      </w:pPr>
      <w:r w:rsidRPr="00845CD9">
        <w:rPr>
          <w:rFonts w:ascii="Times New Roman" w:hAnsi="Times New Roman" w:cs="Times New Roman"/>
          <w:b/>
          <w:bCs/>
          <w:lang w:val="lv-LV"/>
        </w:rPr>
        <w:t>1.</w:t>
      </w:r>
      <w:r w:rsidRPr="00845CD9">
        <w:rPr>
          <w:rFonts w:ascii="Times New Roman" w:hAnsi="Times New Roman" w:cs="Times New Roman"/>
          <w:lang w:val="lv-LV"/>
        </w:rPr>
        <w:t> </w:t>
      </w:r>
      <w:r w:rsidRPr="00845CD9">
        <w:rPr>
          <w:rFonts w:ascii="Times New Roman" w:hAnsi="Times New Roman" w:cs="Times New Roman"/>
          <w:b/>
          <w:bCs/>
          <w:lang w:val="lv-LV"/>
        </w:rPr>
        <w:t>Finansējuma saņēmējs, kas īsteno projektu</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3393"/>
        <w:gridCol w:w="5996"/>
      </w:tblGrid>
      <w:tr w:rsidR="002664BF" w:rsidRPr="00845CD9" w14:paraId="1D5F39E9"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264FEEE4"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1.1. Finansējuma saņēmējs, kas īsteno projektu (institūcija)</w:t>
            </w:r>
          </w:p>
        </w:tc>
        <w:tc>
          <w:tcPr>
            <w:tcW w:w="3193" w:type="pct"/>
            <w:tcBorders>
              <w:top w:val="outset" w:sz="6" w:space="0" w:color="414142"/>
              <w:left w:val="outset" w:sz="6" w:space="0" w:color="414142"/>
              <w:bottom w:val="outset" w:sz="6" w:space="0" w:color="414142"/>
              <w:right w:val="outset" w:sz="6" w:space="0" w:color="414142"/>
            </w:tcBorders>
            <w:hideMark/>
          </w:tcPr>
          <w:p w14:paraId="638C6DDA"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kanceleja</w:t>
            </w:r>
          </w:p>
        </w:tc>
      </w:tr>
      <w:tr w:rsidR="002664BF" w:rsidRPr="00845CD9" w14:paraId="50309888"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693D60D4"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1.2. Projekta īstenošanas partneri</w:t>
            </w:r>
          </w:p>
        </w:tc>
        <w:tc>
          <w:tcPr>
            <w:tcW w:w="3193" w:type="pct"/>
            <w:tcBorders>
              <w:top w:val="outset" w:sz="6" w:space="0" w:color="414142"/>
              <w:left w:val="outset" w:sz="6" w:space="0" w:color="414142"/>
              <w:bottom w:val="outset" w:sz="6" w:space="0" w:color="414142"/>
              <w:right w:val="outset" w:sz="6" w:space="0" w:color="414142"/>
            </w:tcBorders>
            <w:hideMark/>
          </w:tcPr>
          <w:p w14:paraId="72B8A644"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digitālās attīstības aģentūra</w:t>
            </w:r>
          </w:p>
          <w:p w14:paraId="30CF6535"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Iekšlietu ministrijas Informācijas centrs</w:t>
            </w:r>
          </w:p>
          <w:p w14:paraId="1F6A6850"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Kultūras informācijas sistēmu centrs</w:t>
            </w:r>
          </w:p>
        </w:tc>
      </w:tr>
    </w:tbl>
    <w:p w14:paraId="1714F752" w14:textId="77777777" w:rsidR="00BA44FB" w:rsidRPr="007579AF" w:rsidRDefault="00BA44FB" w:rsidP="00845CD9">
      <w:pPr>
        <w:spacing w:after="0" w:line="240" w:lineRule="auto"/>
        <w:rPr>
          <w:rFonts w:ascii="Times New Roman" w:hAnsi="Times New Roman" w:cs="Times New Roman"/>
          <w:lang w:val="lv-LV"/>
        </w:rPr>
      </w:pPr>
    </w:p>
    <w:p w14:paraId="73588094" w14:textId="02371B0A"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2. Saistīto projektu programma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3393"/>
        <w:gridCol w:w="5996"/>
      </w:tblGrid>
      <w:tr w:rsidR="002664BF" w:rsidRPr="00845CD9" w14:paraId="6D1E7DCF"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2549B28A"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2.1. Programmas nosaukums</w:t>
            </w:r>
          </w:p>
        </w:tc>
        <w:tc>
          <w:tcPr>
            <w:tcW w:w="3193" w:type="pct"/>
            <w:tcBorders>
              <w:top w:val="outset" w:sz="6" w:space="0" w:color="414142"/>
              <w:left w:val="outset" w:sz="6" w:space="0" w:color="414142"/>
              <w:bottom w:val="outset" w:sz="6" w:space="0" w:color="414142"/>
              <w:right w:val="outset" w:sz="6" w:space="0" w:color="414142"/>
            </w:tcBorders>
            <w:hideMark/>
          </w:tcPr>
          <w:p w14:paraId="6CED77EC"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pārvaldes resursu pārvaldības programma</w:t>
            </w:r>
          </w:p>
        </w:tc>
      </w:tr>
      <w:tr w:rsidR="002664BF" w:rsidRPr="00845CD9" w14:paraId="2DF9E927"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45CD6FC0"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2.2. Saistība ar citiem projektiem</w:t>
            </w:r>
          </w:p>
        </w:tc>
        <w:tc>
          <w:tcPr>
            <w:tcW w:w="3193" w:type="pct"/>
            <w:tcBorders>
              <w:top w:val="outset" w:sz="6" w:space="0" w:color="414142"/>
              <w:left w:val="outset" w:sz="6" w:space="0" w:color="414142"/>
              <w:bottom w:val="outset" w:sz="6" w:space="0" w:color="414142"/>
              <w:right w:val="outset" w:sz="6" w:space="0" w:color="414142"/>
            </w:tcBorders>
            <w:hideMark/>
          </w:tcPr>
          <w:p w14:paraId="717198A5"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Nav</w:t>
            </w:r>
          </w:p>
        </w:tc>
      </w:tr>
    </w:tbl>
    <w:p w14:paraId="2FF6020E" w14:textId="77777777" w:rsidR="00BA44FB" w:rsidRPr="007579AF" w:rsidRDefault="00BA44FB" w:rsidP="00845CD9">
      <w:pPr>
        <w:spacing w:after="0" w:line="240" w:lineRule="auto"/>
        <w:rPr>
          <w:rFonts w:ascii="Times New Roman" w:hAnsi="Times New Roman" w:cs="Times New Roman"/>
          <w:lang w:val="lv-LV"/>
        </w:rPr>
      </w:pPr>
    </w:p>
    <w:p w14:paraId="677256B5" w14:textId="188E8E4E"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3. Projekta mērķis un galvenie ieguvumi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24" w:type="dxa"/>
          <w:left w:w="24" w:type="dxa"/>
          <w:bottom w:w="24" w:type="dxa"/>
          <w:right w:w="24" w:type="dxa"/>
        </w:tblCellMar>
        <w:tblLook w:val="04A0" w:firstRow="1" w:lastRow="0" w:firstColumn="1" w:lastColumn="0" w:noHBand="0" w:noVBand="1"/>
      </w:tblPr>
      <w:tblGrid>
        <w:gridCol w:w="3393"/>
        <w:gridCol w:w="2695"/>
        <w:gridCol w:w="1893"/>
        <w:gridCol w:w="1408"/>
      </w:tblGrid>
      <w:tr w:rsidR="002664BF" w:rsidRPr="00367876" w14:paraId="0C6BC7DC"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287539EB"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3.1. Projekta mērķis un galvenais saturs</w:t>
            </w:r>
          </w:p>
        </w:tc>
        <w:tc>
          <w:tcPr>
            <w:tcW w:w="3193" w:type="pct"/>
            <w:gridSpan w:val="3"/>
            <w:tcBorders>
              <w:top w:val="outset" w:sz="6" w:space="0" w:color="414142"/>
              <w:left w:val="outset" w:sz="6" w:space="0" w:color="414142"/>
              <w:bottom w:val="outset" w:sz="6" w:space="0" w:color="414142"/>
              <w:right w:val="outset" w:sz="6" w:space="0" w:color="414142"/>
            </w:tcBorders>
            <w:hideMark/>
          </w:tcPr>
          <w:p w14:paraId="70D73DD3" w14:textId="007CF0DF"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Projekta mērķis ir līdz 2026. gada 31. maijam izvērst valsts un pašvaldību iestāžu tīmekļvietņu vienoto platformu</w:t>
            </w:r>
            <w:r w:rsidR="0065151A">
              <w:rPr>
                <w:rFonts w:ascii="Times New Roman" w:hAnsi="Times New Roman" w:cs="Times New Roman"/>
                <w:lang w:val="lv-LV"/>
              </w:rPr>
              <w:t xml:space="preserve"> (turpmāk </w:t>
            </w:r>
            <w:r w:rsidR="0065151A" w:rsidRPr="00845CD9">
              <w:rPr>
                <w:rFonts w:ascii="Times New Roman" w:hAnsi="Times New Roman" w:cs="Times New Roman"/>
                <w:lang w:val="lv-LV"/>
              </w:rPr>
              <w:t>–</w:t>
            </w:r>
            <w:r w:rsidR="0065151A">
              <w:rPr>
                <w:rFonts w:ascii="Times New Roman" w:hAnsi="Times New Roman" w:cs="Times New Roman"/>
                <w:lang w:val="lv-LV"/>
              </w:rPr>
              <w:t xml:space="preserve"> TVP)</w:t>
            </w:r>
            <w:r w:rsidRPr="00845CD9">
              <w:rPr>
                <w:rFonts w:ascii="Times New Roman" w:hAnsi="Times New Roman" w:cs="Times New Roman"/>
                <w:lang w:val="lv-LV"/>
              </w:rPr>
              <w:t>, lai nodrošinātu iespēju veidot visām sabiedrības grupām, t. sk. cilvēkiem ar invaliditāti, piekļūstamas iestāžu tīmekļvietnes</w:t>
            </w:r>
          </w:p>
        </w:tc>
      </w:tr>
      <w:tr w:rsidR="002664BF" w:rsidRPr="00367876" w14:paraId="15E8BF8B"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1DDEEE4F" w14:textId="386B1179"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3.2. Projekta pamatojums (aktualitāte/nepieciešamība/</w:t>
            </w:r>
            <w:r w:rsidR="00BA44FB">
              <w:rPr>
                <w:rFonts w:ascii="Times New Roman" w:hAnsi="Times New Roman" w:cs="Times New Roman"/>
                <w:lang w:val="lv-LV"/>
              </w:rPr>
              <w:br/>
            </w:r>
            <w:r w:rsidRPr="00845CD9">
              <w:rPr>
                <w:rFonts w:ascii="Times New Roman" w:hAnsi="Times New Roman" w:cs="Times New Roman"/>
                <w:lang w:val="lv-LV"/>
              </w:rPr>
              <w:t>risināmā problēma)</w:t>
            </w:r>
          </w:p>
        </w:tc>
        <w:tc>
          <w:tcPr>
            <w:tcW w:w="3193" w:type="pct"/>
            <w:gridSpan w:val="3"/>
            <w:tcBorders>
              <w:top w:val="outset" w:sz="6" w:space="0" w:color="414142"/>
              <w:left w:val="outset" w:sz="6" w:space="0" w:color="414142"/>
              <w:bottom w:val="outset" w:sz="6" w:space="0" w:color="414142"/>
              <w:right w:val="outset" w:sz="6" w:space="0" w:color="414142"/>
            </w:tcBorders>
            <w:hideMark/>
          </w:tcPr>
          <w:p w14:paraId="3432A4C5" w14:textId="70B909DD"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Iestādēm ir vairākas tīmekļvietnes (1–8 vietnes iestādei), ko tās ir izveidojušas, kā arī neregulāri ir vajadzība pēc jaunām tematiskajām vietnēm. Esošās vietnes ir jāuztur</w:t>
            </w:r>
            <w:r w:rsidR="000D3F0B">
              <w:rPr>
                <w:rFonts w:ascii="Times New Roman" w:hAnsi="Times New Roman" w:cs="Times New Roman"/>
                <w:lang w:val="lv-LV"/>
              </w:rPr>
              <w:t>, un</w:t>
            </w:r>
            <w:r w:rsidRPr="00845CD9">
              <w:rPr>
                <w:rFonts w:ascii="Times New Roman" w:hAnsi="Times New Roman" w:cs="Times New Roman"/>
                <w:lang w:val="lv-LV"/>
              </w:rPr>
              <w:t xml:space="preserve"> vietņu uzturēšana prasa gan resursus, gan kompetentu personālu katrā iestādē, kā arī visām iestāžu tīmekļvietnēm ir jāizpilda Eiropas Parlamenta un Padomes Direktīvas (ES) </w:t>
            </w:r>
            <w:r w:rsidRPr="00A7548D">
              <w:rPr>
                <w:rFonts w:ascii="Times New Roman" w:hAnsi="Times New Roman" w:cs="Times New Roman"/>
                <w:lang w:val="lv-LV"/>
              </w:rPr>
              <w:t>2016/</w:t>
            </w:r>
            <w:r w:rsidR="00ED04DC" w:rsidRPr="00A7548D">
              <w:rPr>
                <w:rFonts w:ascii="Times New Roman" w:hAnsi="Times New Roman" w:cs="Times New Roman"/>
                <w:lang w:val="lv-LV"/>
              </w:rPr>
              <w:t>2102</w:t>
            </w:r>
            <w:r w:rsidR="00ED04DC">
              <w:rPr>
                <w:rFonts w:ascii="Times New Roman" w:hAnsi="Times New Roman" w:cs="Times New Roman"/>
                <w:lang w:val="lv-LV"/>
              </w:rPr>
              <w:t xml:space="preserve"> </w:t>
            </w:r>
            <w:r w:rsidRPr="00845CD9">
              <w:rPr>
                <w:rFonts w:ascii="Times New Roman" w:hAnsi="Times New Roman" w:cs="Times New Roman"/>
                <w:lang w:val="lv-LV"/>
              </w:rPr>
              <w:t xml:space="preserve">par publiskā sektora struktūru tīmekļvietņu un mobilo lietotņu piekļūstamību (turpmāk – ES </w:t>
            </w:r>
            <w:r w:rsidR="00ED04DC" w:rsidRPr="00845CD9">
              <w:rPr>
                <w:rFonts w:ascii="Times New Roman" w:hAnsi="Times New Roman" w:cs="Times New Roman"/>
                <w:lang w:val="lv-LV"/>
              </w:rPr>
              <w:t>Direktīva</w:t>
            </w:r>
            <w:r w:rsidR="00ED04DC">
              <w:rPr>
                <w:rFonts w:ascii="Times New Roman" w:hAnsi="Times New Roman" w:cs="Times New Roman"/>
                <w:lang w:val="lv-LV"/>
              </w:rPr>
              <w:t xml:space="preserve"> </w:t>
            </w:r>
            <w:r w:rsidRPr="00A7548D">
              <w:rPr>
                <w:rFonts w:ascii="Times New Roman" w:hAnsi="Times New Roman" w:cs="Times New Roman"/>
                <w:lang w:val="lv-LV"/>
              </w:rPr>
              <w:t>2016/2102</w:t>
            </w:r>
            <w:r w:rsidRPr="00845CD9">
              <w:rPr>
                <w:rFonts w:ascii="Times New Roman" w:hAnsi="Times New Roman" w:cs="Times New Roman"/>
                <w:lang w:val="lv-LV"/>
              </w:rPr>
              <w:t xml:space="preserve">) prasības </w:t>
            </w:r>
            <w:proofErr w:type="gramStart"/>
            <w:r w:rsidRPr="00845CD9">
              <w:rPr>
                <w:rFonts w:ascii="Times New Roman" w:hAnsi="Times New Roman" w:cs="Times New Roman"/>
                <w:lang w:val="lv-LV"/>
              </w:rPr>
              <w:t>(</w:t>
            </w:r>
            <w:proofErr w:type="gramEnd"/>
            <w:r w:rsidRPr="00845CD9">
              <w:rPr>
                <w:rFonts w:ascii="Times New Roman" w:hAnsi="Times New Roman" w:cs="Times New Roman"/>
                <w:lang w:val="lv-LV"/>
              </w:rPr>
              <w:t>ES Direktīvas </w:t>
            </w:r>
            <w:r w:rsidRPr="00A7548D">
              <w:rPr>
                <w:rFonts w:ascii="Times New Roman" w:hAnsi="Times New Roman" w:cs="Times New Roman"/>
                <w:lang w:val="lv-LV"/>
              </w:rPr>
              <w:t>2016/</w:t>
            </w:r>
            <w:r w:rsidR="00ED04DC" w:rsidRPr="00A7548D">
              <w:rPr>
                <w:rFonts w:ascii="Times New Roman" w:hAnsi="Times New Roman" w:cs="Times New Roman"/>
                <w:lang w:val="lv-LV"/>
              </w:rPr>
              <w:t>2102</w:t>
            </w:r>
            <w:r w:rsidR="00ED04DC">
              <w:rPr>
                <w:rFonts w:ascii="Times New Roman" w:hAnsi="Times New Roman" w:cs="Times New Roman"/>
                <w:lang w:val="lv-LV"/>
              </w:rPr>
              <w:t xml:space="preserve"> </w:t>
            </w:r>
            <w:r w:rsidRPr="00845CD9">
              <w:rPr>
                <w:rFonts w:ascii="Times New Roman" w:hAnsi="Times New Roman" w:cs="Times New Roman"/>
                <w:lang w:val="lv-LV"/>
              </w:rPr>
              <w:t>prasības pārņemtas ar Ministru kabineta 2020. gada 14. jūlija noteikumiem Nr. 445 "</w:t>
            </w:r>
            <w:r w:rsidRPr="00A7548D">
              <w:rPr>
                <w:rFonts w:ascii="Times New Roman" w:hAnsi="Times New Roman" w:cs="Times New Roman"/>
                <w:lang w:val="lv-LV"/>
              </w:rPr>
              <w:t>Kārtība, kādā iestādes ievieto informāciju internetā</w:t>
            </w:r>
            <w:r w:rsidRPr="00845CD9">
              <w:rPr>
                <w:rFonts w:ascii="Times New Roman" w:hAnsi="Times New Roman" w:cs="Times New Roman"/>
                <w:lang w:val="lv-LV"/>
              </w:rPr>
              <w:t>").</w:t>
            </w:r>
          </w:p>
          <w:p w14:paraId="15E7E5B2" w14:textId="05BC600B"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Tīmekļvietņu administrēšana un pārvaldība tām vietnēm, kuras nav izvietotas </w:t>
            </w:r>
            <w:r w:rsidR="0065151A">
              <w:rPr>
                <w:rFonts w:ascii="Times New Roman" w:hAnsi="Times New Roman" w:cs="Times New Roman"/>
                <w:lang w:val="lv-LV"/>
              </w:rPr>
              <w:t>TVP</w:t>
            </w:r>
            <w:r w:rsidRPr="00845CD9">
              <w:rPr>
                <w:rFonts w:ascii="Times New Roman" w:hAnsi="Times New Roman" w:cs="Times New Roman"/>
                <w:lang w:val="lv-LV"/>
              </w:rPr>
              <w:t xml:space="preserve">, vairumā gadījumu tiek organizēta </w:t>
            </w:r>
            <w:r w:rsidRPr="00845CD9">
              <w:rPr>
                <w:rFonts w:ascii="Times New Roman" w:hAnsi="Times New Roman" w:cs="Times New Roman"/>
                <w:lang w:val="lv-LV"/>
              </w:rPr>
              <w:lastRenderedPageBreak/>
              <w:t>decentralizēti – katrā iestādē atsevišķi. Katra iestāde iepērk vietņu izstrādi, nodrošina vietņu uzturēšanu, izmitināšanu, drošības pārvaldību, kā arī atjauninājumus veic katrai vietnei atsevišķi. Vairākkārtīgs resursu izlietojums līdzīga procesa īstenošanai un decentralizēta, sadrumstalota IKT pārvaldība sadārdzina to uzturēšanu, kā arī ir grūtības valsts pārvaldē piesaistīt nepieciešamos IKT jomas speciālistus, kas var nodrošināt augsta līmeņa tīmekļvietņu pārvaldību (regulāri sekot līdzi nepieciešamajiem atjauninājumiem, drošības sertifikātiem, pārvaldīt incidentus).</w:t>
            </w:r>
          </w:p>
          <w:p w14:paraId="7C63A61E" w14:textId="46D0CBEB"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Nepieciešams attīstīt un paplašināt </w:t>
            </w:r>
            <w:r w:rsidR="0065151A">
              <w:rPr>
                <w:rFonts w:ascii="Times New Roman" w:hAnsi="Times New Roman" w:cs="Times New Roman"/>
                <w:lang w:val="lv-LV"/>
              </w:rPr>
              <w:t>TVP</w:t>
            </w:r>
            <w:r w:rsidRPr="00845CD9">
              <w:rPr>
                <w:rFonts w:ascii="Times New Roman" w:hAnsi="Times New Roman" w:cs="Times New Roman"/>
                <w:lang w:val="lv-LV"/>
              </w:rPr>
              <w:t xml:space="preserve">, lai tajā būtu iespējams veidot neskaitāmas valsts iestāžu un pašvaldību pārziņā esošas tīmekļvietnes (šobrīd var </w:t>
            </w:r>
            <w:r w:rsidR="00A7548D">
              <w:rPr>
                <w:rFonts w:ascii="Times New Roman" w:hAnsi="Times New Roman" w:cs="Times New Roman"/>
                <w:lang w:val="lv-LV"/>
              </w:rPr>
              <w:t xml:space="preserve">veidot </w:t>
            </w:r>
            <w:r w:rsidRPr="00845CD9">
              <w:rPr>
                <w:rFonts w:ascii="Times New Roman" w:hAnsi="Times New Roman" w:cs="Times New Roman"/>
                <w:lang w:val="lv-LV"/>
              </w:rPr>
              <w:t xml:space="preserve">tikai valsts pārvaldes iestāžu un pašvaldību </w:t>
            </w:r>
            <w:r w:rsidR="00BA44FB" w:rsidRPr="00845CD9">
              <w:rPr>
                <w:rFonts w:ascii="Times New Roman" w:hAnsi="Times New Roman" w:cs="Times New Roman"/>
                <w:lang w:val="lv-LV"/>
              </w:rPr>
              <w:t xml:space="preserve">oficiālās </w:t>
            </w:r>
            <w:r w:rsidRPr="00845CD9">
              <w:rPr>
                <w:rFonts w:ascii="Times New Roman" w:hAnsi="Times New Roman" w:cs="Times New Roman"/>
                <w:lang w:val="lv-LV"/>
              </w:rPr>
              <w:t>tīmekļvietnes), tām centralizēti nodrošinot izmitināšanu, uzturēšanu, atjaunināšanu, drošības pārvaldību</w:t>
            </w:r>
          </w:p>
        </w:tc>
      </w:tr>
      <w:tr w:rsidR="002664BF" w:rsidRPr="00845CD9" w14:paraId="7B242EB1" w14:textId="77777777" w:rsidTr="007579AF">
        <w:tc>
          <w:tcPr>
            <w:tcW w:w="1807" w:type="pct"/>
            <w:tcBorders>
              <w:top w:val="outset" w:sz="6" w:space="0" w:color="414142"/>
              <w:left w:val="outset" w:sz="6" w:space="0" w:color="414142"/>
              <w:bottom w:val="outset" w:sz="6" w:space="0" w:color="414142"/>
              <w:right w:val="outset" w:sz="6" w:space="0" w:color="414142"/>
            </w:tcBorders>
            <w:shd w:val="clear" w:color="auto" w:fill="DDD9C3"/>
            <w:hideMark/>
          </w:tcPr>
          <w:p w14:paraId="1D08E7AD"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lastRenderedPageBreak/>
              <w:t>3.3. Projekta ieguvumi</w:t>
            </w:r>
            <w:r w:rsidRPr="00845CD9">
              <w:rPr>
                <w:rFonts w:ascii="Times New Roman" w:hAnsi="Times New Roman" w:cs="Times New Roman"/>
                <w:vertAlign w:val="superscript"/>
                <w:lang w:val="lv-LV"/>
              </w:rPr>
              <w:t>1</w:t>
            </w:r>
          </w:p>
        </w:tc>
        <w:tc>
          <w:tcPr>
            <w:tcW w:w="1435"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79ACA9D1"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Ieguvuma mērīšanas vai verificēšanas metode un mērāmais rādītājs</w:t>
            </w:r>
            <w:r w:rsidRPr="00845CD9">
              <w:rPr>
                <w:rFonts w:ascii="Times New Roman" w:hAnsi="Times New Roman" w:cs="Times New Roman"/>
                <w:vertAlign w:val="superscript"/>
                <w:lang w:val="lv-LV"/>
              </w:rPr>
              <w:t>2</w:t>
            </w:r>
          </w:p>
        </w:tc>
        <w:tc>
          <w:tcPr>
            <w:tcW w:w="1008"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6FFBAC30"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Vērtība</w:t>
            </w:r>
          </w:p>
        </w:tc>
        <w:tc>
          <w:tcPr>
            <w:tcW w:w="75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2509919E"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Sasniegšanas laiks (gads)</w:t>
            </w:r>
          </w:p>
        </w:tc>
      </w:tr>
      <w:tr w:rsidR="002664BF" w:rsidRPr="00845CD9" w14:paraId="3F45B6FE" w14:textId="77777777" w:rsidTr="007579AF">
        <w:tc>
          <w:tcPr>
            <w:tcW w:w="1807" w:type="pct"/>
            <w:tcBorders>
              <w:top w:val="outset" w:sz="6" w:space="0" w:color="414142"/>
              <w:left w:val="outset" w:sz="6" w:space="0" w:color="414142"/>
              <w:bottom w:val="outset" w:sz="6" w:space="0" w:color="414142"/>
              <w:right w:val="outset" w:sz="6" w:space="0" w:color="414142"/>
            </w:tcBorders>
            <w:hideMark/>
          </w:tcPr>
          <w:p w14:paraId="16D7BF98" w14:textId="77777777" w:rsidR="00A67A5E" w:rsidRDefault="002664BF" w:rsidP="00A67A5E">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3.3.1. </w:t>
            </w:r>
          </w:p>
          <w:p w14:paraId="09FAFDDD" w14:textId="53AE6FFA" w:rsidR="002664BF" w:rsidRPr="00845CD9" w:rsidRDefault="002664BF" w:rsidP="00A67A5E">
            <w:pPr>
              <w:spacing w:after="0" w:line="240" w:lineRule="auto"/>
              <w:rPr>
                <w:rFonts w:ascii="Times New Roman" w:hAnsi="Times New Roman" w:cs="Times New Roman"/>
                <w:lang w:val="lv-LV"/>
              </w:rPr>
            </w:pPr>
            <w:r w:rsidRPr="00845CD9">
              <w:rPr>
                <w:rFonts w:ascii="Times New Roman" w:hAnsi="Times New Roman" w:cs="Times New Roman"/>
                <w:lang w:val="lv-LV"/>
              </w:rPr>
              <w:t>Nodrošināta tīmekļvietņu pieejamība cilvēkiem ar īpašām vajadzībām, kā arī atbilstība lietošanai mobilajās ierīcēs, ko nosaka ES Direktīva </w:t>
            </w:r>
            <w:r w:rsidRPr="00A7548D">
              <w:rPr>
                <w:rFonts w:ascii="Times New Roman" w:hAnsi="Times New Roman" w:cs="Times New Roman"/>
                <w:lang w:val="lv-LV"/>
              </w:rPr>
              <w:t>2016/</w:t>
            </w:r>
            <w:r w:rsidR="000D3F0B" w:rsidRPr="00A7548D">
              <w:rPr>
                <w:rFonts w:ascii="Times New Roman" w:hAnsi="Times New Roman" w:cs="Times New Roman"/>
                <w:lang w:val="lv-LV"/>
              </w:rPr>
              <w:t>2102</w:t>
            </w:r>
            <w:r w:rsidR="000D3F0B">
              <w:rPr>
                <w:rFonts w:ascii="Times New Roman" w:hAnsi="Times New Roman" w:cs="Times New Roman"/>
                <w:lang w:val="lv-LV"/>
              </w:rPr>
              <w:t xml:space="preserve"> </w:t>
            </w:r>
            <w:r w:rsidRPr="00845CD9">
              <w:rPr>
                <w:rFonts w:ascii="Times New Roman" w:hAnsi="Times New Roman" w:cs="Times New Roman"/>
                <w:lang w:val="lv-LV"/>
              </w:rPr>
              <w:t>par publiskā sektora struktūru tīmekļvietņu un mobilo lietotņu piekļūstamību</w:t>
            </w:r>
          </w:p>
        </w:tc>
        <w:tc>
          <w:tcPr>
            <w:tcW w:w="1435" w:type="pct"/>
            <w:tcBorders>
              <w:top w:val="outset" w:sz="6" w:space="0" w:color="414142"/>
              <w:left w:val="outset" w:sz="6" w:space="0" w:color="414142"/>
              <w:bottom w:val="outset" w:sz="6" w:space="0" w:color="414142"/>
              <w:right w:val="outset" w:sz="6" w:space="0" w:color="414142"/>
            </w:tcBorders>
            <w:hideMark/>
          </w:tcPr>
          <w:p w14:paraId="4D070528" w14:textId="77777777" w:rsidR="00A67A5E" w:rsidRDefault="00A67A5E" w:rsidP="00845CD9">
            <w:pPr>
              <w:spacing w:after="0" w:line="240" w:lineRule="auto"/>
              <w:rPr>
                <w:rFonts w:ascii="Times New Roman" w:hAnsi="Times New Roman" w:cs="Times New Roman"/>
                <w:i/>
                <w:iCs/>
                <w:lang w:val="lv-LV"/>
              </w:rPr>
            </w:pPr>
          </w:p>
          <w:p w14:paraId="2D893E32" w14:textId="36DB975A" w:rsidR="002664BF" w:rsidRPr="00845CD9" w:rsidRDefault="004C4780" w:rsidP="00845CD9">
            <w:pPr>
              <w:spacing w:after="0" w:line="240" w:lineRule="auto"/>
              <w:rPr>
                <w:rFonts w:ascii="Times New Roman" w:hAnsi="Times New Roman" w:cs="Times New Roman"/>
                <w:lang w:val="lv-LV"/>
              </w:rPr>
            </w:pPr>
            <w:r>
              <w:rPr>
                <w:rFonts w:ascii="Times New Roman" w:hAnsi="Times New Roman" w:cs="Times New Roman"/>
                <w:lang w:val="lv-LV"/>
              </w:rPr>
              <w:t>TVP</w:t>
            </w:r>
            <w:r w:rsidR="002664BF" w:rsidRPr="00845CD9">
              <w:rPr>
                <w:rFonts w:ascii="Times New Roman" w:hAnsi="Times New Roman" w:cs="Times New Roman"/>
                <w:lang w:val="lv-LV"/>
              </w:rPr>
              <w:t xml:space="preserve"> izvietotās iestāžu tīmekļvietnes, to skaits (papildus </w:t>
            </w:r>
            <w:r w:rsidR="00E17668">
              <w:rPr>
                <w:rFonts w:ascii="Times New Roman" w:hAnsi="Times New Roman" w:cs="Times New Roman"/>
                <w:lang w:val="lv-LV"/>
              </w:rPr>
              <w:t>TVP</w:t>
            </w:r>
            <w:r w:rsidR="00E17668" w:rsidRPr="00845CD9">
              <w:rPr>
                <w:rFonts w:ascii="Times New Roman" w:hAnsi="Times New Roman" w:cs="Times New Roman"/>
                <w:lang w:val="lv-LV"/>
              </w:rPr>
              <w:t xml:space="preserve"> </w:t>
            </w:r>
            <w:r w:rsidR="002664BF" w:rsidRPr="00845CD9">
              <w:rPr>
                <w:rFonts w:ascii="Times New Roman" w:hAnsi="Times New Roman" w:cs="Times New Roman"/>
                <w:lang w:val="lv-LV"/>
              </w:rPr>
              <w:t xml:space="preserve">jau izveidotajām 110 iestāžu tīmekļvietnēm </w:t>
            </w:r>
            <w:r w:rsidR="00BA44FB" w:rsidRPr="00845CD9">
              <w:rPr>
                <w:rFonts w:ascii="Times New Roman" w:hAnsi="Times New Roman" w:cs="Times New Roman"/>
                <w:lang w:val="lv-LV"/>
              </w:rPr>
              <w:t>š</w:t>
            </w:r>
            <w:r w:rsidR="00BA44FB">
              <w:rPr>
                <w:rFonts w:ascii="Times New Roman" w:hAnsi="Times New Roman" w:cs="Times New Roman"/>
                <w:lang w:val="lv-LV"/>
              </w:rPr>
              <w:t>ā</w:t>
            </w:r>
            <w:r w:rsidR="00BA44FB" w:rsidRPr="00845CD9">
              <w:rPr>
                <w:rFonts w:ascii="Times New Roman" w:hAnsi="Times New Roman" w:cs="Times New Roman"/>
                <w:lang w:val="lv-LV"/>
              </w:rPr>
              <w:t xml:space="preserve"> </w:t>
            </w:r>
            <w:r w:rsidR="002664BF" w:rsidRPr="00845CD9">
              <w:rPr>
                <w:rFonts w:ascii="Times New Roman" w:hAnsi="Times New Roman" w:cs="Times New Roman"/>
                <w:lang w:val="lv-LV"/>
              </w:rPr>
              <w:t>projekta ietvaros tiks izveidotas vēl vismaz 40 tīmekļvietnes)</w:t>
            </w:r>
          </w:p>
        </w:tc>
        <w:tc>
          <w:tcPr>
            <w:tcW w:w="1008" w:type="pct"/>
            <w:tcBorders>
              <w:top w:val="outset" w:sz="6" w:space="0" w:color="414142"/>
              <w:left w:val="outset" w:sz="6" w:space="0" w:color="414142"/>
              <w:bottom w:val="outset" w:sz="6" w:space="0" w:color="414142"/>
              <w:right w:val="outset" w:sz="6" w:space="0" w:color="414142"/>
            </w:tcBorders>
            <w:hideMark/>
          </w:tcPr>
          <w:p w14:paraId="35A82618" w14:textId="77777777" w:rsidR="00BA44FB" w:rsidRPr="007579AF" w:rsidRDefault="00BA44FB" w:rsidP="00845CD9">
            <w:pPr>
              <w:spacing w:after="0" w:line="240" w:lineRule="auto"/>
              <w:rPr>
                <w:rFonts w:ascii="Times New Roman" w:hAnsi="Times New Roman" w:cs="Times New Roman"/>
                <w:lang w:val="lv-LV"/>
              </w:rPr>
            </w:pPr>
          </w:p>
          <w:p w14:paraId="0523C67B" w14:textId="214A3043"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b/>
                <w:bCs/>
                <w:lang w:val="lv-LV"/>
              </w:rPr>
              <w:t>150</w:t>
            </w:r>
            <w:r w:rsidRPr="00845CD9">
              <w:rPr>
                <w:rFonts w:ascii="Times New Roman" w:hAnsi="Times New Roman" w:cs="Times New Roman"/>
                <w:lang w:val="lv-LV"/>
              </w:rPr>
              <w:t xml:space="preserve"> (sākotnējā vērtība – 110; </w:t>
            </w:r>
            <w:r w:rsidR="00BA44FB" w:rsidRPr="00845CD9">
              <w:rPr>
                <w:rFonts w:ascii="Times New Roman" w:hAnsi="Times New Roman" w:cs="Times New Roman"/>
                <w:lang w:val="lv-LV"/>
              </w:rPr>
              <w:t>š</w:t>
            </w:r>
            <w:r w:rsidR="00BA44FB">
              <w:rPr>
                <w:rFonts w:ascii="Times New Roman" w:hAnsi="Times New Roman" w:cs="Times New Roman"/>
                <w:lang w:val="lv-LV"/>
              </w:rPr>
              <w:t>ā</w:t>
            </w:r>
            <w:r w:rsidR="00BA44FB" w:rsidRPr="00845CD9">
              <w:rPr>
                <w:rFonts w:ascii="Times New Roman" w:hAnsi="Times New Roman" w:cs="Times New Roman"/>
                <w:lang w:val="lv-LV"/>
              </w:rPr>
              <w:t xml:space="preserve"> </w:t>
            </w:r>
            <w:r w:rsidRPr="00845CD9">
              <w:rPr>
                <w:rFonts w:ascii="Times New Roman" w:hAnsi="Times New Roman" w:cs="Times New Roman"/>
                <w:lang w:val="lv-LV"/>
              </w:rPr>
              <w:t>projekta ietvaros tiks izveidotas vēl 40 tīmekļvietnes)</w:t>
            </w:r>
          </w:p>
        </w:tc>
        <w:tc>
          <w:tcPr>
            <w:tcW w:w="750" w:type="pct"/>
            <w:tcBorders>
              <w:top w:val="outset" w:sz="6" w:space="0" w:color="414142"/>
              <w:left w:val="outset" w:sz="6" w:space="0" w:color="414142"/>
              <w:bottom w:val="outset" w:sz="6" w:space="0" w:color="414142"/>
              <w:right w:val="outset" w:sz="6" w:space="0" w:color="414142"/>
            </w:tcBorders>
            <w:hideMark/>
          </w:tcPr>
          <w:p w14:paraId="5ABA1565" w14:textId="77777777" w:rsidR="00BA44FB" w:rsidRPr="007579AF" w:rsidRDefault="00BA44FB" w:rsidP="007579AF">
            <w:pPr>
              <w:spacing w:after="0" w:line="240" w:lineRule="auto"/>
              <w:jc w:val="center"/>
              <w:rPr>
                <w:rFonts w:ascii="Times New Roman" w:hAnsi="Times New Roman" w:cs="Times New Roman"/>
                <w:lang w:val="lv-LV"/>
              </w:rPr>
            </w:pPr>
          </w:p>
          <w:p w14:paraId="488206A5" w14:textId="115A92B0" w:rsidR="002664BF" w:rsidRPr="00845CD9" w:rsidRDefault="002664BF" w:rsidP="007579AF">
            <w:pPr>
              <w:spacing w:after="0" w:line="240" w:lineRule="auto"/>
              <w:jc w:val="center"/>
              <w:rPr>
                <w:rFonts w:ascii="Times New Roman" w:hAnsi="Times New Roman" w:cs="Times New Roman"/>
                <w:b/>
                <w:bCs/>
                <w:lang w:val="lv-LV"/>
              </w:rPr>
            </w:pPr>
            <w:r w:rsidRPr="00845CD9">
              <w:rPr>
                <w:rFonts w:ascii="Times New Roman" w:hAnsi="Times New Roman" w:cs="Times New Roman"/>
                <w:b/>
                <w:bCs/>
                <w:lang w:val="lv-LV"/>
              </w:rPr>
              <w:t>2026.</w:t>
            </w:r>
          </w:p>
        </w:tc>
      </w:tr>
      <w:tr w:rsidR="002664BF" w:rsidRPr="00845CD9" w14:paraId="4E91AD75" w14:textId="77777777" w:rsidTr="007579AF">
        <w:tc>
          <w:tcPr>
            <w:tcW w:w="1807" w:type="pct"/>
            <w:tcBorders>
              <w:top w:val="outset" w:sz="6" w:space="0" w:color="414142"/>
              <w:left w:val="outset" w:sz="6" w:space="0" w:color="414142"/>
              <w:bottom w:val="outset" w:sz="6" w:space="0" w:color="414142"/>
              <w:right w:val="outset" w:sz="6" w:space="0" w:color="414142"/>
            </w:tcBorders>
            <w:hideMark/>
          </w:tcPr>
          <w:p w14:paraId="218C65E4" w14:textId="77777777" w:rsidR="00A67A5E" w:rsidRDefault="002664BF" w:rsidP="00A67A5E">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3.3.2. </w:t>
            </w:r>
          </w:p>
          <w:p w14:paraId="7846CAA5" w14:textId="362A48A4" w:rsidR="002664BF" w:rsidRPr="00845CD9" w:rsidRDefault="002664BF" w:rsidP="00A67A5E">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Valsts un pašvaldības iestādēm nodrošināts mūsdienīgs, </w:t>
            </w:r>
            <w:r w:rsidR="000D3F0B" w:rsidRPr="00845CD9">
              <w:rPr>
                <w:rFonts w:ascii="Times New Roman" w:hAnsi="Times New Roman" w:cs="Times New Roman"/>
                <w:lang w:val="lv-LV"/>
              </w:rPr>
              <w:t>kvalitatīvs</w:t>
            </w:r>
            <w:r w:rsidR="000D3F0B">
              <w:rPr>
                <w:rFonts w:ascii="Times New Roman" w:hAnsi="Times New Roman" w:cs="Times New Roman"/>
                <w:lang w:val="lv-LV"/>
              </w:rPr>
              <w:t xml:space="preserve"> </w:t>
            </w:r>
            <w:r w:rsidRPr="00845CD9">
              <w:rPr>
                <w:rFonts w:ascii="Times New Roman" w:hAnsi="Times New Roman" w:cs="Times New Roman"/>
                <w:lang w:val="lv-LV"/>
              </w:rPr>
              <w:t>komunikācijas kanāls ar sabiedrību un nodrošināta vienota tīmekļvietņu pārvaldība, centralizējot atbalsta procesus (vietņu izveide, uzturēšana, atjaunināšana, drošības pārvaldība u. tml.)</w:t>
            </w:r>
          </w:p>
        </w:tc>
        <w:tc>
          <w:tcPr>
            <w:tcW w:w="1435" w:type="pct"/>
            <w:tcBorders>
              <w:top w:val="outset" w:sz="6" w:space="0" w:color="414142"/>
              <w:left w:val="outset" w:sz="6" w:space="0" w:color="414142"/>
              <w:bottom w:val="outset" w:sz="6" w:space="0" w:color="414142"/>
              <w:right w:val="outset" w:sz="6" w:space="0" w:color="414142"/>
            </w:tcBorders>
            <w:hideMark/>
          </w:tcPr>
          <w:p w14:paraId="229BE326" w14:textId="77777777" w:rsidR="00A67A5E" w:rsidRDefault="00A67A5E" w:rsidP="00845CD9">
            <w:pPr>
              <w:spacing w:after="0" w:line="240" w:lineRule="auto"/>
              <w:rPr>
                <w:rFonts w:ascii="Times New Roman" w:hAnsi="Times New Roman" w:cs="Times New Roman"/>
                <w:i/>
                <w:iCs/>
                <w:lang w:val="lv-LV"/>
              </w:rPr>
            </w:pPr>
          </w:p>
          <w:p w14:paraId="7BC8B5C9" w14:textId="04C69147" w:rsidR="002664BF" w:rsidRPr="00845CD9" w:rsidRDefault="004C4780" w:rsidP="00845CD9">
            <w:pPr>
              <w:spacing w:after="0" w:line="240" w:lineRule="auto"/>
              <w:rPr>
                <w:rFonts w:ascii="Times New Roman" w:hAnsi="Times New Roman" w:cs="Times New Roman"/>
                <w:lang w:val="lv-LV"/>
              </w:rPr>
            </w:pPr>
            <w:r>
              <w:rPr>
                <w:rFonts w:ascii="Times New Roman" w:hAnsi="Times New Roman" w:cs="Times New Roman"/>
                <w:lang w:val="lv-LV"/>
              </w:rPr>
              <w:t>TVP</w:t>
            </w:r>
            <w:r w:rsidRPr="00845CD9">
              <w:rPr>
                <w:rFonts w:ascii="Times New Roman" w:hAnsi="Times New Roman" w:cs="Times New Roman"/>
                <w:lang w:val="lv-LV"/>
              </w:rPr>
              <w:t xml:space="preserve"> </w:t>
            </w:r>
            <w:r w:rsidR="002664BF" w:rsidRPr="00845CD9">
              <w:rPr>
                <w:rFonts w:ascii="Times New Roman" w:hAnsi="Times New Roman" w:cs="Times New Roman"/>
                <w:lang w:val="lv-LV"/>
              </w:rPr>
              <w:t xml:space="preserve">izvietotās iestāžu tīmekļvietnes, to skaits (papildus </w:t>
            </w:r>
            <w:r w:rsidR="00E17668">
              <w:rPr>
                <w:rFonts w:ascii="Times New Roman" w:hAnsi="Times New Roman" w:cs="Times New Roman"/>
                <w:lang w:val="lv-LV"/>
              </w:rPr>
              <w:t>TVP</w:t>
            </w:r>
            <w:r w:rsidR="00E17668" w:rsidRPr="00845CD9">
              <w:rPr>
                <w:rFonts w:ascii="Times New Roman" w:hAnsi="Times New Roman" w:cs="Times New Roman"/>
                <w:lang w:val="lv-LV"/>
              </w:rPr>
              <w:t xml:space="preserve"> </w:t>
            </w:r>
            <w:r w:rsidR="002664BF" w:rsidRPr="00845CD9">
              <w:rPr>
                <w:rFonts w:ascii="Times New Roman" w:hAnsi="Times New Roman" w:cs="Times New Roman"/>
                <w:lang w:val="lv-LV"/>
              </w:rPr>
              <w:t xml:space="preserve">jau izveidotajām 110 iestāžu tīmekļvietnēm </w:t>
            </w:r>
            <w:r w:rsidR="00BA44FB" w:rsidRPr="00845CD9">
              <w:rPr>
                <w:rFonts w:ascii="Times New Roman" w:hAnsi="Times New Roman" w:cs="Times New Roman"/>
                <w:lang w:val="lv-LV"/>
              </w:rPr>
              <w:t>š</w:t>
            </w:r>
            <w:r w:rsidR="00BA44FB">
              <w:rPr>
                <w:rFonts w:ascii="Times New Roman" w:hAnsi="Times New Roman" w:cs="Times New Roman"/>
                <w:lang w:val="lv-LV"/>
              </w:rPr>
              <w:t>ā</w:t>
            </w:r>
            <w:r w:rsidR="00BA44FB" w:rsidRPr="00845CD9">
              <w:rPr>
                <w:rFonts w:ascii="Times New Roman" w:hAnsi="Times New Roman" w:cs="Times New Roman"/>
                <w:lang w:val="lv-LV"/>
              </w:rPr>
              <w:t xml:space="preserve"> </w:t>
            </w:r>
            <w:r w:rsidR="002664BF" w:rsidRPr="00845CD9">
              <w:rPr>
                <w:rFonts w:ascii="Times New Roman" w:hAnsi="Times New Roman" w:cs="Times New Roman"/>
                <w:lang w:val="lv-LV"/>
              </w:rPr>
              <w:t>projekta ietvaros tiks izveidotas vēl vismaz 40 tīmekļvietnes)</w:t>
            </w:r>
          </w:p>
        </w:tc>
        <w:tc>
          <w:tcPr>
            <w:tcW w:w="1008" w:type="pct"/>
            <w:tcBorders>
              <w:top w:val="outset" w:sz="6" w:space="0" w:color="414142"/>
              <w:left w:val="outset" w:sz="6" w:space="0" w:color="414142"/>
              <w:bottom w:val="outset" w:sz="6" w:space="0" w:color="414142"/>
              <w:right w:val="outset" w:sz="6" w:space="0" w:color="414142"/>
            </w:tcBorders>
            <w:hideMark/>
          </w:tcPr>
          <w:p w14:paraId="3BD9300E" w14:textId="77777777" w:rsidR="00BA44FB" w:rsidRPr="007579AF" w:rsidRDefault="00BA44FB" w:rsidP="00845CD9">
            <w:pPr>
              <w:spacing w:after="0" w:line="240" w:lineRule="auto"/>
              <w:rPr>
                <w:rFonts w:ascii="Times New Roman" w:hAnsi="Times New Roman" w:cs="Times New Roman"/>
                <w:lang w:val="lv-LV"/>
              </w:rPr>
            </w:pPr>
          </w:p>
          <w:p w14:paraId="5DF2E265" w14:textId="50BFFB94"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b/>
                <w:bCs/>
                <w:lang w:val="lv-LV"/>
              </w:rPr>
              <w:t>150</w:t>
            </w:r>
            <w:r w:rsidRPr="00845CD9">
              <w:rPr>
                <w:rFonts w:ascii="Times New Roman" w:hAnsi="Times New Roman" w:cs="Times New Roman"/>
                <w:lang w:val="lv-LV"/>
              </w:rPr>
              <w:t xml:space="preserve"> (sākotnējā vērtība – 110; </w:t>
            </w:r>
            <w:r w:rsidR="00BA44FB" w:rsidRPr="00845CD9">
              <w:rPr>
                <w:rFonts w:ascii="Times New Roman" w:hAnsi="Times New Roman" w:cs="Times New Roman"/>
                <w:lang w:val="lv-LV"/>
              </w:rPr>
              <w:t>š</w:t>
            </w:r>
            <w:r w:rsidR="00BA44FB">
              <w:rPr>
                <w:rFonts w:ascii="Times New Roman" w:hAnsi="Times New Roman" w:cs="Times New Roman"/>
                <w:lang w:val="lv-LV"/>
              </w:rPr>
              <w:t>ā</w:t>
            </w:r>
            <w:r w:rsidR="00BA44FB" w:rsidRPr="00845CD9">
              <w:rPr>
                <w:rFonts w:ascii="Times New Roman" w:hAnsi="Times New Roman" w:cs="Times New Roman"/>
                <w:lang w:val="lv-LV"/>
              </w:rPr>
              <w:t xml:space="preserve"> </w:t>
            </w:r>
            <w:r w:rsidRPr="00845CD9">
              <w:rPr>
                <w:rFonts w:ascii="Times New Roman" w:hAnsi="Times New Roman" w:cs="Times New Roman"/>
                <w:lang w:val="lv-LV"/>
              </w:rPr>
              <w:t>projekta ietvaros tiks izveidotas vēl 40 tīmekļvietnes)</w:t>
            </w:r>
          </w:p>
        </w:tc>
        <w:tc>
          <w:tcPr>
            <w:tcW w:w="750" w:type="pct"/>
            <w:tcBorders>
              <w:top w:val="outset" w:sz="6" w:space="0" w:color="414142"/>
              <w:left w:val="outset" w:sz="6" w:space="0" w:color="414142"/>
              <w:bottom w:val="outset" w:sz="6" w:space="0" w:color="414142"/>
              <w:right w:val="outset" w:sz="6" w:space="0" w:color="414142"/>
            </w:tcBorders>
            <w:hideMark/>
          </w:tcPr>
          <w:p w14:paraId="48579303" w14:textId="77777777" w:rsidR="00BF31E1" w:rsidRPr="007579AF" w:rsidRDefault="00BF31E1" w:rsidP="00BA44FB">
            <w:pPr>
              <w:spacing w:after="0" w:line="240" w:lineRule="auto"/>
              <w:jc w:val="center"/>
              <w:rPr>
                <w:rFonts w:ascii="Times New Roman" w:hAnsi="Times New Roman" w:cs="Times New Roman"/>
                <w:lang w:val="lv-LV"/>
              </w:rPr>
            </w:pPr>
          </w:p>
          <w:p w14:paraId="49E418A1" w14:textId="3D7EE658" w:rsidR="002664BF" w:rsidRPr="00845CD9" w:rsidRDefault="002664BF" w:rsidP="007579AF">
            <w:pPr>
              <w:spacing w:after="0" w:line="240" w:lineRule="auto"/>
              <w:jc w:val="center"/>
              <w:rPr>
                <w:rFonts w:ascii="Times New Roman" w:hAnsi="Times New Roman" w:cs="Times New Roman"/>
                <w:b/>
                <w:bCs/>
                <w:lang w:val="lv-LV"/>
              </w:rPr>
            </w:pPr>
            <w:r w:rsidRPr="00845CD9">
              <w:rPr>
                <w:rFonts w:ascii="Times New Roman" w:hAnsi="Times New Roman" w:cs="Times New Roman"/>
                <w:b/>
                <w:bCs/>
                <w:lang w:val="lv-LV"/>
              </w:rPr>
              <w:t>2026.</w:t>
            </w:r>
          </w:p>
        </w:tc>
      </w:tr>
    </w:tbl>
    <w:p w14:paraId="45B83A98" w14:textId="77777777" w:rsidR="002664BF" w:rsidRPr="007579AF" w:rsidRDefault="002664BF" w:rsidP="00845CD9">
      <w:pPr>
        <w:spacing w:after="0" w:line="240" w:lineRule="auto"/>
        <w:rPr>
          <w:rFonts w:ascii="Times New Roman" w:hAnsi="Times New Roman" w:cs="Times New Roman"/>
          <w:lang w:val="lv-LV"/>
        </w:rPr>
      </w:pPr>
    </w:p>
    <w:p w14:paraId="78FAEB8B" w14:textId="77777777" w:rsidR="00041BAF" w:rsidRDefault="00041BAF">
      <w:pPr>
        <w:rPr>
          <w:rFonts w:ascii="Times New Roman" w:hAnsi="Times New Roman" w:cs="Times New Roman"/>
          <w:b/>
          <w:bCs/>
          <w:lang w:val="lv-LV"/>
        </w:rPr>
      </w:pPr>
      <w:r>
        <w:rPr>
          <w:rFonts w:ascii="Times New Roman" w:hAnsi="Times New Roman" w:cs="Times New Roman"/>
          <w:b/>
          <w:bCs/>
          <w:lang w:val="lv-LV"/>
        </w:rPr>
        <w:br w:type="page"/>
      </w:r>
    </w:p>
    <w:p w14:paraId="47ACB1EF" w14:textId="67386155" w:rsidR="002664BF" w:rsidRPr="00845CD9" w:rsidRDefault="002664BF" w:rsidP="007579AF">
      <w:pPr>
        <w:spacing w:after="120" w:line="240" w:lineRule="auto"/>
        <w:ind w:left="227" w:hanging="227"/>
        <w:rPr>
          <w:rFonts w:ascii="Times New Roman" w:hAnsi="Times New Roman" w:cs="Times New Roman"/>
          <w:b/>
          <w:bCs/>
          <w:lang w:val="lv-LV"/>
        </w:rPr>
      </w:pPr>
      <w:r w:rsidRPr="00845CD9">
        <w:rPr>
          <w:rFonts w:ascii="Times New Roman" w:hAnsi="Times New Roman" w:cs="Times New Roman"/>
          <w:b/>
          <w:bCs/>
          <w:lang w:val="lv-LV"/>
        </w:rPr>
        <w:lastRenderedPageBreak/>
        <w:t>4. Nepieciešamā finansējuma apjoms un tā sadalījums pa projekta darbībām iznākumu sasniegšanai un būtisko izmaksu veidiem</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3960"/>
        <w:gridCol w:w="2988"/>
        <w:gridCol w:w="2441"/>
      </w:tblGrid>
      <w:tr w:rsidR="002664BF" w:rsidRPr="00367876" w14:paraId="4054BFDA" w14:textId="77777777" w:rsidTr="007579AF">
        <w:tc>
          <w:tcPr>
            <w:tcW w:w="2109" w:type="pct"/>
            <w:tcBorders>
              <w:top w:val="outset" w:sz="6" w:space="0" w:color="414142"/>
              <w:left w:val="outset" w:sz="6" w:space="0" w:color="414142"/>
              <w:bottom w:val="outset" w:sz="6" w:space="0" w:color="414142"/>
              <w:right w:val="outset" w:sz="6" w:space="0" w:color="414142"/>
            </w:tcBorders>
            <w:shd w:val="clear" w:color="auto" w:fill="DDD9C3"/>
            <w:hideMark/>
          </w:tcPr>
          <w:p w14:paraId="4732FA10"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4.1. Atveseļošanas fonda plāna finansējums (kopā)</w:t>
            </w:r>
          </w:p>
        </w:tc>
        <w:tc>
          <w:tcPr>
            <w:tcW w:w="2891" w:type="pct"/>
            <w:gridSpan w:val="2"/>
            <w:tcBorders>
              <w:top w:val="outset" w:sz="6" w:space="0" w:color="414142"/>
              <w:left w:val="outset" w:sz="6" w:space="0" w:color="414142"/>
              <w:bottom w:val="outset" w:sz="6" w:space="0" w:color="414142"/>
              <w:right w:val="outset" w:sz="6" w:space="0" w:color="414142"/>
            </w:tcBorders>
            <w:shd w:val="clear" w:color="auto" w:fill="DDD9C3"/>
            <w:hideMark/>
          </w:tcPr>
          <w:p w14:paraId="09B0024B"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4.2. Plānotais pievienotās vērtības nodokļa (PVN) apmērs (kopā), ja tiks pieprasīta tā segšana</w:t>
            </w:r>
            <w:r w:rsidRPr="00845CD9">
              <w:rPr>
                <w:rFonts w:ascii="Times New Roman" w:hAnsi="Times New Roman" w:cs="Times New Roman"/>
                <w:vertAlign w:val="superscript"/>
                <w:lang w:val="lv-LV"/>
              </w:rPr>
              <w:t>3</w:t>
            </w:r>
            <w:r w:rsidRPr="00845CD9">
              <w:rPr>
                <w:rFonts w:ascii="Times New Roman" w:hAnsi="Times New Roman" w:cs="Times New Roman"/>
                <w:lang w:val="lv-LV"/>
              </w:rPr>
              <w:t>, un avansa apmērs, ja plānots to pieprasīt</w:t>
            </w:r>
            <w:r w:rsidRPr="00845CD9">
              <w:rPr>
                <w:rFonts w:ascii="Times New Roman" w:hAnsi="Times New Roman" w:cs="Times New Roman"/>
                <w:vertAlign w:val="superscript"/>
                <w:lang w:val="lv-LV"/>
              </w:rPr>
              <w:t>4</w:t>
            </w:r>
          </w:p>
        </w:tc>
      </w:tr>
      <w:tr w:rsidR="002664BF" w:rsidRPr="00845CD9" w14:paraId="6E55C1E5" w14:textId="77777777" w:rsidTr="007579AF">
        <w:tc>
          <w:tcPr>
            <w:tcW w:w="2109" w:type="pct"/>
            <w:tcBorders>
              <w:top w:val="outset" w:sz="6" w:space="0" w:color="414142"/>
              <w:left w:val="outset" w:sz="6" w:space="0" w:color="414142"/>
              <w:bottom w:val="outset" w:sz="6" w:space="0" w:color="414142"/>
              <w:right w:val="outset" w:sz="6" w:space="0" w:color="414142"/>
            </w:tcBorders>
            <w:hideMark/>
          </w:tcPr>
          <w:p w14:paraId="50F0D24B" w14:textId="70232BBD" w:rsidR="002664BF" w:rsidRPr="00845CD9" w:rsidRDefault="002664BF" w:rsidP="00BF31E1">
            <w:pPr>
              <w:spacing w:after="0" w:line="240" w:lineRule="auto"/>
              <w:rPr>
                <w:rFonts w:ascii="Times New Roman" w:hAnsi="Times New Roman" w:cs="Times New Roman"/>
                <w:i/>
                <w:iCs/>
                <w:lang w:val="lv-LV"/>
              </w:rPr>
            </w:pPr>
            <w:r w:rsidRPr="00845CD9">
              <w:rPr>
                <w:rFonts w:ascii="Times New Roman" w:hAnsi="Times New Roman" w:cs="Times New Roman"/>
                <w:lang w:val="lv-LV"/>
              </w:rPr>
              <w:t>2 100 000,00 </w:t>
            </w:r>
            <w:r w:rsidRPr="00845CD9">
              <w:rPr>
                <w:rFonts w:ascii="Times New Roman" w:hAnsi="Times New Roman" w:cs="Times New Roman"/>
                <w:i/>
                <w:iCs/>
                <w:lang w:val="lv-LV"/>
              </w:rPr>
              <w:t>euro</w:t>
            </w:r>
          </w:p>
        </w:tc>
        <w:tc>
          <w:tcPr>
            <w:tcW w:w="1591" w:type="pct"/>
            <w:tcBorders>
              <w:top w:val="outset" w:sz="6" w:space="0" w:color="414142"/>
              <w:left w:val="outset" w:sz="6" w:space="0" w:color="414142"/>
              <w:bottom w:val="outset" w:sz="6" w:space="0" w:color="414142"/>
              <w:right w:val="outset" w:sz="6" w:space="0" w:color="414142"/>
            </w:tcBorders>
            <w:hideMark/>
          </w:tcPr>
          <w:p w14:paraId="41C07265" w14:textId="2F8DE181" w:rsidR="002664BF" w:rsidRPr="007579AF" w:rsidRDefault="002664BF" w:rsidP="00845CD9">
            <w:pPr>
              <w:spacing w:after="0" w:line="240" w:lineRule="auto"/>
              <w:rPr>
                <w:rFonts w:ascii="Times New Roman" w:hAnsi="Times New Roman" w:cs="Times New Roman"/>
                <w:lang w:val="lv-LV"/>
              </w:rPr>
            </w:pPr>
            <w:r w:rsidRPr="007579AF">
              <w:rPr>
                <w:rFonts w:ascii="Times New Roman" w:hAnsi="Times New Roman" w:cs="Times New Roman"/>
                <w:lang w:val="lv-LV"/>
              </w:rPr>
              <w:t>Plānotais PVN apmērs</w:t>
            </w:r>
            <w:r w:rsidR="00BF31E1" w:rsidRPr="007579AF">
              <w:rPr>
                <w:rFonts w:ascii="Times New Roman" w:hAnsi="Times New Roman" w:cs="Times New Roman"/>
                <w:lang w:val="lv-LV"/>
              </w:rPr>
              <w:t xml:space="preserve"> </w:t>
            </w:r>
            <w:r w:rsidR="00A67A5E" w:rsidRPr="007579AF">
              <w:rPr>
                <w:rFonts w:ascii="Times New Roman" w:hAnsi="Times New Roman" w:cs="Times New Roman"/>
                <w:lang w:val="lv-LV"/>
              </w:rPr>
              <w:t>–</w:t>
            </w:r>
          </w:p>
          <w:p w14:paraId="0EF15CCB" w14:textId="77777777" w:rsidR="002664BF" w:rsidRPr="00BF31E1" w:rsidRDefault="002664BF" w:rsidP="00845CD9">
            <w:pPr>
              <w:spacing w:after="0" w:line="240" w:lineRule="auto"/>
              <w:rPr>
                <w:rFonts w:ascii="Times New Roman" w:hAnsi="Times New Roman" w:cs="Times New Roman"/>
                <w:lang w:val="lv-LV"/>
              </w:rPr>
            </w:pPr>
            <w:r w:rsidRPr="00BF31E1">
              <w:rPr>
                <w:rFonts w:ascii="Times New Roman" w:hAnsi="Times New Roman" w:cs="Times New Roman"/>
                <w:lang w:val="lv-LV"/>
              </w:rPr>
              <w:t>352 800 </w:t>
            </w:r>
            <w:r w:rsidRPr="00BF31E1">
              <w:rPr>
                <w:rFonts w:ascii="Times New Roman" w:hAnsi="Times New Roman" w:cs="Times New Roman"/>
                <w:i/>
                <w:iCs/>
                <w:lang w:val="lv-LV"/>
              </w:rPr>
              <w:t>euro</w:t>
            </w:r>
          </w:p>
        </w:tc>
        <w:tc>
          <w:tcPr>
            <w:tcW w:w="1300" w:type="pct"/>
            <w:tcBorders>
              <w:top w:val="outset" w:sz="6" w:space="0" w:color="414142"/>
              <w:left w:val="outset" w:sz="6" w:space="0" w:color="414142"/>
              <w:bottom w:val="outset" w:sz="6" w:space="0" w:color="414142"/>
              <w:right w:val="outset" w:sz="6" w:space="0" w:color="414142"/>
            </w:tcBorders>
            <w:hideMark/>
          </w:tcPr>
          <w:p w14:paraId="71C6AFDE" w14:textId="03C9C159" w:rsidR="002664BF" w:rsidRPr="007579AF" w:rsidRDefault="002664BF" w:rsidP="00BF31E1">
            <w:pPr>
              <w:spacing w:after="0" w:line="240" w:lineRule="auto"/>
              <w:rPr>
                <w:rFonts w:ascii="Times New Roman" w:hAnsi="Times New Roman" w:cs="Times New Roman"/>
                <w:lang w:val="lv-LV"/>
              </w:rPr>
            </w:pPr>
            <w:r w:rsidRPr="007579AF">
              <w:rPr>
                <w:rFonts w:ascii="Times New Roman" w:hAnsi="Times New Roman" w:cs="Times New Roman"/>
                <w:lang w:val="lv-LV"/>
              </w:rPr>
              <w:t>Avansa maksājuma apmērs</w:t>
            </w:r>
            <w:r w:rsidR="00BF31E1" w:rsidRPr="007579AF">
              <w:rPr>
                <w:rFonts w:ascii="Times New Roman" w:hAnsi="Times New Roman" w:cs="Times New Roman"/>
                <w:lang w:val="lv-LV"/>
              </w:rPr>
              <w:t xml:space="preserve"> </w:t>
            </w:r>
            <w:r w:rsidR="00A67A5E" w:rsidRPr="007579AF">
              <w:rPr>
                <w:rFonts w:ascii="Times New Roman" w:hAnsi="Times New Roman" w:cs="Times New Roman"/>
                <w:lang w:val="lv-LV"/>
              </w:rPr>
              <w:t>–</w:t>
            </w:r>
            <w:r w:rsidR="00A67A5E" w:rsidRPr="00BF31E1">
              <w:rPr>
                <w:rFonts w:ascii="Times New Roman" w:hAnsi="Times New Roman" w:cs="Times New Roman"/>
                <w:lang w:val="lv-LV"/>
              </w:rPr>
              <w:t xml:space="preserve"> n/a</w:t>
            </w:r>
          </w:p>
        </w:tc>
      </w:tr>
    </w:tbl>
    <w:p w14:paraId="13B5AC74" w14:textId="2E12D392" w:rsidR="00BF31E1" w:rsidRPr="007579AF" w:rsidRDefault="00BF31E1" w:rsidP="007579AF">
      <w:pPr>
        <w:spacing w:after="0" w:line="240" w:lineRule="auto"/>
        <w:rPr>
          <w:rFonts w:ascii="Times New Roman" w:hAnsi="Times New Roman" w:cs="Times New Roman"/>
          <w:lang w:val="lv-LV"/>
        </w:rPr>
      </w:pPr>
    </w:p>
    <w:tbl>
      <w:tblPr>
        <w:tblW w:w="5000" w:type="pct"/>
        <w:tblBorders>
          <w:top w:val="outset" w:sz="2" w:space="0" w:color="414142"/>
          <w:left w:val="outset" w:sz="2" w:space="0" w:color="414142"/>
          <w:bottom w:val="outset" w:sz="6" w:space="0" w:color="414142"/>
          <w:right w:val="outset" w:sz="2" w:space="0" w:color="414142"/>
        </w:tblBorders>
        <w:tblCellMar>
          <w:top w:w="24" w:type="dxa"/>
          <w:left w:w="24" w:type="dxa"/>
          <w:bottom w:w="24" w:type="dxa"/>
          <w:right w:w="24" w:type="dxa"/>
        </w:tblCellMar>
        <w:tblLook w:val="04A0" w:firstRow="1" w:lastRow="0" w:firstColumn="1" w:lastColumn="0" w:noHBand="0" w:noVBand="1"/>
      </w:tblPr>
      <w:tblGrid>
        <w:gridCol w:w="3962"/>
        <w:gridCol w:w="1840"/>
        <w:gridCol w:w="1786"/>
        <w:gridCol w:w="1801"/>
      </w:tblGrid>
      <w:tr w:rsidR="002664BF" w:rsidRPr="00845CD9" w14:paraId="01E2D900" w14:textId="77777777" w:rsidTr="007579AF">
        <w:tc>
          <w:tcPr>
            <w:tcW w:w="211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1B28E85A"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Projekta ietvaros veicamo darbību un būtisko izmaksu veidu raksturojošs apzīmējums</w:t>
            </w:r>
          </w:p>
        </w:tc>
        <w:tc>
          <w:tcPr>
            <w:tcW w:w="98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0B6679D3"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Izmaksu apmērs (indikatīvi)</w:t>
            </w:r>
          </w:p>
        </w:tc>
        <w:tc>
          <w:tcPr>
            <w:tcW w:w="951"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755C3ECF"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Maksimālais apmērs</w:t>
            </w:r>
            <w:r w:rsidRPr="00845CD9">
              <w:rPr>
                <w:rFonts w:ascii="Times New Roman" w:hAnsi="Times New Roman" w:cs="Times New Roman"/>
                <w:vertAlign w:val="superscript"/>
                <w:lang w:val="lv-LV"/>
              </w:rPr>
              <w:t>5</w:t>
            </w:r>
          </w:p>
        </w:tc>
        <w:tc>
          <w:tcPr>
            <w:tcW w:w="959"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6EE27D03"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Darbības iznākums</w:t>
            </w:r>
          </w:p>
        </w:tc>
      </w:tr>
      <w:tr w:rsidR="002664BF" w:rsidRPr="00845CD9" w14:paraId="7D943621" w14:textId="77777777" w:rsidTr="007579AF">
        <w:trPr>
          <w:trHeight w:val="204"/>
        </w:trPr>
        <w:tc>
          <w:tcPr>
            <w:tcW w:w="2110" w:type="pct"/>
            <w:tcBorders>
              <w:top w:val="outset" w:sz="6" w:space="0" w:color="414142"/>
              <w:left w:val="outset" w:sz="6" w:space="0" w:color="414142"/>
              <w:bottom w:val="nil"/>
              <w:right w:val="outset" w:sz="6" w:space="0" w:color="414142"/>
            </w:tcBorders>
            <w:vAlign w:val="center"/>
            <w:hideMark/>
          </w:tcPr>
          <w:p w14:paraId="76AB80AE" w14:textId="29A089E3" w:rsidR="002664BF" w:rsidRPr="00845CD9" w:rsidRDefault="002664BF" w:rsidP="00845CD9">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4.3. </w:t>
            </w:r>
          </w:p>
          <w:p w14:paraId="2C748F72" w14:textId="6E0B2E39" w:rsidR="002664BF" w:rsidRPr="00845CD9" w:rsidRDefault="00E17668" w:rsidP="00845CD9">
            <w:pPr>
              <w:spacing w:after="0" w:line="240" w:lineRule="auto"/>
              <w:rPr>
                <w:rFonts w:ascii="Times New Roman" w:hAnsi="Times New Roman" w:cs="Times New Roman"/>
                <w:lang w:val="lv-LV"/>
              </w:rPr>
            </w:pPr>
            <w:r>
              <w:rPr>
                <w:rFonts w:ascii="Times New Roman" w:hAnsi="Times New Roman" w:cs="Times New Roman"/>
                <w:lang w:val="lv-LV"/>
              </w:rPr>
              <w:t>TVP</w:t>
            </w:r>
            <w:r w:rsidRPr="00845CD9">
              <w:rPr>
                <w:rFonts w:ascii="Times New Roman" w:hAnsi="Times New Roman" w:cs="Times New Roman"/>
                <w:lang w:val="lv-LV"/>
              </w:rPr>
              <w:t xml:space="preserve"> </w:t>
            </w:r>
            <w:r w:rsidR="002664BF" w:rsidRPr="00845CD9">
              <w:rPr>
                <w:rFonts w:ascii="Times New Roman" w:hAnsi="Times New Roman" w:cs="Times New Roman"/>
                <w:lang w:val="lv-LV"/>
              </w:rPr>
              <w:t>attīstīšanas izmaksas,</w:t>
            </w:r>
            <w:r w:rsidR="00A67A5E" w:rsidRPr="00845CD9">
              <w:rPr>
                <w:rFonts w:ascii="Times New Roman" w:hAnsi="Times New Roman" w:cs="Times New Roman"/>
                <w:lang w:val="lv-LV"/>
              </w:rPr>
              <w:t xml:space="preserve"> </w:t>
            </w:r>
            <w:r w:rsidR="002664BF" w:rsidRPr="00845CD9">
              <w:rPr>
                <w:rFonts w:ascii="Times New Roman" w:hAnsi="Times New Roman" w:cs="Times New Roman"/>
                <w:lang w:val="lv-LV"/>
              </w:rPr>
              <w:t>t. sk. izpēte, prasību definēšana, izstrāde, migrācija, kvalitātes kontrole, mācības, publicitāte, audits u. tml.</w:t>
            </w:r>
          </w:p>
        </w:tc>
        <w:tc>
          <w:tcPr>
            <w:tcW w:w="980" w:type="pct"/>
            <w:tcBorders>
              <w:top w:val="outset" w:sz="6" w:space="0" w:color="414142"/>
              <w:left w:val="outset" w:sz="6" w:space="0" w:color="414142"/>
              <w:bottom w:val="nil"/>
              <w:right w:val="outset" w:sz="6" w:space="0" w:color="414142"/>
            </w:tcBorders>
            <w:hideMark/>
          </w:tcPr>
          <w:p w14:paraId="491DC517" w14:textId="77777777" w:rsidR="00BF31E1" w:rsidRDefault="00BF31E1" w:rsidP="00845CD9">
            <w:pPr>
              <w:spacing w:after="0" w:line="240" w:lineRule="auto"/>
              <w:rPr>
                <w:rFonts w:ascii="Times New Roman" w:hAnsi="Times New Roman" w:cs="Times New Roman"/>
                <w:lang w:val="lv-LV"/>
              </w:rPr>
            </w:pPr>
          </w:p>
          <w:p w14:paraId="0EAFD91D" w14:textId="0B655295"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1 680 000 </w:t>
            </w:r>
            <w:r w:rsidRPr="00845CD9">
              <w:rPr>
                <w:rFonts w:ascii="Times New Roman" w:hAnsi="Times New Roman" w:cs="Times New Roman"/>
                <w:i/>
                <w:iCs/>
                <w:lang w:val="lv-LV"/>
              </w:rPr>
              <w:t>euro</w:t>
            </w:r>
            <w:r w:rsidRPr="00845CD9">
              <w:rPr>
                <w:rFonts w:ascii="Times New Roman" w:hAnsi="Times New Roman" w:cs="Times New Roman"/>
                <w:lang w:val="lv-LV"/>
              </w:rPr>
              <w:br/>
              <w:t>(neieskaitot PVN)</w:t>
            </w:r>
          </w:p>
        </w:tc>
        <w:tc>
          <w:tcPr>
            <w:tcW w:w="951" w:type="pct"/>
            <w:tcBorders>
              <w:top w:val="outset" w:sz="6" w:space="0" w:color="414142"/>
              <w:left w:val="outset" w:sz="6" w:space="0" w:color="414142"/>
              <w:bottom w:val="nil"/>
              <w:right w:val="outset" w:sz="6" w:space="0" w:color="414142"/>
            </w:tcBorders>
            <w:hideMark/>
          </w:tcPr>
          <w:p w14:paraId="04FC9883" w14:textId="77777777" w:rsidR="00BF31E1" w:rsidRDefault="00BF31E1" w:rsidP="00845CD9">
            <w:pPr>
              <w:spacing w:after="0" w:line="240" w:lineRule="auto"/>
              <w:rPr>
                <w:rFonts w:ascii="Times New Roman" w:hAnsi="Times New Roman" w:cs="Times New Roman"/>
                <w:lang w:val="lv-LV"/>
              </w:rPr>
            </w:pPr>
          </w:p>
          <w:p w14:paraId="0B28F911" w14:textId="0EF91739"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1 800 000 </w:t>
            </w:r>
            <w:r w:rsidRPr="00845CD9">
              <w:rPr>
                <w:rFonts w:ascii="Times New Roman" w:hAnsi="Times New Roman" w:cs="Times New Roman"/>
                <w:i/>
                <w:iCs/>
                <w:lang w:val="lv-LV"/>
              </w:rPr>
              <w:t>euro</w:t>
            </w:r>
            <w:r w:rsidRPr="00845CD9">
              <w:rPr>
                <w:rFonts w:ascii="Times New Roman" w:hAnsi="Times New Roman" w:cs="Times New Roman"/>
                <w:lang w:val="lv-LV"/>
              </w:rPr>
              <w:br/>
              <w:t>(neieskaitot PVN)</w:t>
            </w:r>
          </w:p>
        </w:tc>
        <w:tc>
          <w:tcPr>
            <w:tcW w:w="959" w:type="pct"/>
            <w:tcBorders>
              <w:top w:val="outset" w:sz="6" w:space="0" w:color="414142"/>
              <w:left w:val="outset" w:sz="6" w:space="0" w:color="414142"/>
              <w:bottom w:val="outset" w:sz="6" w:space="0" w:color="414142"/>
              <w:right w:val="outset" w:sz="6" w:space="0" w:color="414142"/>
            </w:tcBorders>
            <w:hideMark/>
          </w:tcPr>
          <w:p w14:paraId="14B05CA8" w14:textId="77777777" w:rsidR="00BF31E1" w:rsidRDefault="00BF31E1" w:rsidP="00845CD9">
            <w:pPr>
              <w:spacing w:after="0" w:line="240" w:lineRule="auto"/>
              <w:rPr>
                <w:rFonts w:ascii="Times New Roman" w:hAnsi="Times New Roman" w:cs="Times New Roman"/>
                <w:lang w:val="lv-LV"/>
              </w:rPr>
            </w:pPr>
          </w:p>
          <w:p w14:paraId="3DE7B840" w14:textId="3DF93811"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Pilnveidota IS, izveidotas </w:t>
            </w:r>
            <w:r w:rsidR="00B5675B" w:rsidRPr="00845CD9">
              <w:rPr>
                <w:rFonts w:ascii="Times New Roman" w:hAnsi="Times New Roman" w:cs="Times New Roman"/>
                <w:lang w:val="lv-LV"/>
              </w:rPr>
              <w:t>40</w:t>
            </w:r>
            <w:r w:rsidR="00B5675B">
              <w:rPr>
                <w:rFonts w:ascii="Times New Roman" w:hAnsi="Times New Roman" w:cs="Times New Roman"/>
                <w:lang w:val="lv-LV"/>
              </w:rPr>
              <w:t> </w:t>
            </w:r>
            <w:proofErr w:type="gramStart"/>
            <w:r w:rsidRPr="00845CD9">
              <w:rPr>
                <w:rFonts w:ascii="Times New Roman" w:hAnsi="Times New Roman" w:cs="Times New Roman"/>
                <w:lang w:val="lv-LV"/>
              </w:rPr>
              <w:t>tīmekļvietnes</w:t>
            </w:r>
            <w:proofErr w:type="gramEnd"/>
          </w:p>
        </w:tc>
      </w:tr>
      <w:tr w:rsidR="002664BF" w:rsidRPr="00845CD9" w14:paraId="1AC2CBC9" w14:textId="77777777" w:rsidTr="007579AF">
        <w:tc>
          <w:tcPr>
            <w:tcW w:w="2110" w:type="pct"/>
            <w:tcBorders>
              <w:top w:val="outset" w:sz="6" w:space="0" w:color="414142"/>
              <w:left w:val="outset" w:sz="6" w:space="0" w:color="414142"/>
              <w:bottom w:val="outset" w:sz="6" w:space="0" w:color="414142"/>
              <w:right w:val="outset" w:sz="6" w:space="0" w:color="414142"/>
            </w:tcBorders>
            <w:vAlign w:val="center"/>
            <w:hideMark/>
          </w:tcPr>
          <w:p w14:paraId="39ED89BF" w14:textId="0ED68350" w:rsidR="002664BF" w:rsidRPr="00845CD9" w:rsidRDefault="002664BF" w:rsidP="00845CD9">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4.4. </w:t>
            </w:r>
          </w:p>
          <w:p w14:paraId="68CA44AB" w14:textId="2F7F62C9"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Projekta vadīšana un īstenošana</w:t>
            </w:r>
          </w:p>
        </w:tc>
        <w:tc>
          <w:tcPr>
            <w:tcW w:w="980" w:type="pct"/>
            <w:tcBorders>
              <w:top w:val="outset" w:sz="6" w:space="0" w:color="414142"/>
              <w:left w:val="outset" w:sz="6" w:space="0" w:color="414142"/>
              <w:bottom w:val="outset" w:sz="6" w:space="0" w:color="414142"/>
              <w:right w:val="outset" w:sz="6" w:space="0" w:color="414142"/>
            </w:tcBorders>
            <w:hideMark/>
          </w:tcPr>
          <w:p w14:paraId="2CA79B43" w14:textId="77777777" w:rsidR="00BF31E1" w:rsidRDefault="00BF31E1" w:rsidP="00845CD9">
            <w:pPr>
              <w:spacing w:after="0" w:line="240" w:lineRule="auto"/>
              <w:rPr>
                <w:rFonts w:ascii="Times New Roman" w:hAnsi="Times New Roman" w:cs="Times New Roman"/>
                <w:lang w:val="lv-LV"/>
              </w:rPr>
            </w:pPr>
          </w:p>
          <w:p w14:paraId="32B93D9F" w14:textId="0F50DFD5"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420 000 </w:t>
            </w:r>
            <w:r w:rsidRPr="00845CD9">
              <w:rPr>
                <w:rFonts w:ascii="Times New Roman" w:hAnsi="Times New Roman" w:cs="Times New Roman"/>
                <w:i/>
                <w:iCs/>
                <w:lang w:val="lv-LV"/>
              </w:rPr>
              <w:t>euro</w:t>
            </w:r>
          </w:p>
        </w:tc>
        <w:tc>
          <w:tcPr>
            <w:tcW w:w="951" w:type="pct"/>
            <w:tcBorders>
              <w:top w:val="outset" w:sz="6" w:space="0" w:color="414142"/>
              <w:left w:val="outset" w:sz="6" w:space="0" w:color="414142"/>
              <w:bottom w:val="outset" w:sz="6" w:space="0" w:color="414142"/>
              <w:right w:val="outset" w:sz="6" w:space="0" w:color="414142"/>
            </w:tcBorders>
            <w:hideMark/>
          </w:tcPr>
          <w:p w14:paraId="2B7F2891" w14:textId="77777777" w:rsidR="00BF31E1" w:rsidRDefault="00BF31E1" w:rsidP="00845CD9">
            <w:pPr>
              <w:spacing w:after="0" w:line="240" w:lineRule="auto"/>
              <w:rPr>
                <w:rFonts w:ascii="Times New Roman" w:hAnsi="Times New Roman" w:cs="Times New Roman"/>
                <w:lang w:val="lv-LV"/>
              </w:rPr>
            </w:pPr>
          </w:p>
          <w:p w14:paraId="077DCD04" w14:textId="78D8AD59"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420 000 </w:t>
            </w:r>
            <w:r w:rsidRPr="00845CD9">
              <w:rPr>
                <w:rFonts w:ascii="Times New Roman" w:hAnsi="Times New Roman" w:cs="Times New Roman"/>
                <w:i/>
                <w:iCs/>
                <w:lang w:val="lv-LV"/>
              </w:rPr>
              <w:t>euro</w:t>
            </w:r>
          </w:p>
        </w:tc>
        <w:tc>
          <w:tcPr>
            <w:tcW w:w="959" w:type="pct"/>
            <w:tcBorders>
              <w:top w:val="outset" w:sz="6" w:space="0" w:color="414142"/>
              <w:left w:val="outset" w:sz="6" w:space="0" w:color="414142"/>
              <w:bottom w:val="outset" w:sz="6" w:space="0" w:color="414142"/>
              <w:right w:val="outset" w:sz="6" w:space="0" w:color="414142"/>
            </w:tcBorders>
            <w:hideMark/>
          </w:tcPr>
          <w:p w14:paraId="7835BF94" w14:textId="77777777" w:rsidR="00BF31E1" w:rsidRDefault="00BF31E1" w:rsidP="00845CD9">
            <w:pPr>
              <w:spacing w:after="0" w:line="240" w:lineRule="auto"/>
              <w:rPr>
                <w:rFonts w:ascii="Times New Roman" w:hAnsi="Times New Roman" w:cs="Times New Roman"/>
                <w:lang w:val="lv-LV"/>
              </w:rPr>
            </w:pPr>
          </w:p>
          <w:p w14:paraId="002EB42D" w14:textId="51139B32"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Īstenots projekts</w:t>
            </w:r>
          </w:p>
        </w:tc>
      </w:tr>
    </w:tbl>
    <w:p w14:paraId="3E10A2A8" w14:textId="77777777" w:rsidR="002664BF" w:rsidRPr="007579AF" w:rsidRDefault="002664BF" w:rsidP="00845CD9">
      <w:pPr>
        <w:spacing w:after="0" w:line="240" w:lineRule="auto"/>
        <w:rPr>
          <w:rFonts w:ascii="Times New Roman" w:hAnsi="Times New Roman" w:cs="Times New Roman"/>
          <w:lang w:val="lv-LV"/>
        </w:rPr>
      </w:pPr>
    </w:p>
    <w:p w14:paraId="1F3CD795" w14:textId="77777777"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5. Projekta ieguldījums reformu un investīciju mērķu rādītāju sasniegšanā</w:t>
      </w:r>
    </w:p>
    <w:p w14:paraId="7C272CB7" w14:textId="77777777"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5.1. Modernizēto pārvaldes procesu IKT risinājumi</w:t>
      </w:r>
    </w:p>
    <w:tbl>
      <w:tblPr>
        <w:tblW w:w="4995" w:type="pct"/>
        <w:tblBorders>
          <w:top w:val="outset" w:sz="6" w:space="0" w:color="414142"/>
          <w:left w:val="outset" w:sz="6" w:space="0" w:color="414142"/>
          <w:bottom w:val="outset" w:sz="6" w:space="0" w:color="414142"/>
          <w:right w:val="outset" w:sz="6" w:space="0" w:color="414142"/>
        </w:tblBorders>
        <w:tblLayout w:type="fixed"/>
        <w:tblCellMar>
          <w:top w:w="24" w:type="dxa"/>
          <w:left w:w="24" w:type="dxa"/>
          <w:bottom w:w="24" w:type="dxa"/>
          <w:right w:w="24" w:type="dxa"/>
        </w:tblCellMar>
        <w:tblLook w:val="04A0" w:firstRow="1" w:lastRow="0" w:firstColumn="1" w:lastColumn="0" w:noHBand="0" w:noVBand="1"/>
      </w:tblPr>
      <w:tblGrid>
        <w:gridCol w:w="701"/>
        <w:gridCol w:w="1276"/>
        <w:gridCol w:w="2126"/>
        <w:gridCol w:w="992"/>
        <w:gridCol w:w="1418"/>
        <w:gridCol w:w="1276"/>
        <w:gridCol w:w="1591"/>
      </w:tblGrid>
      <w:tr w:rsidR="00A91AE4" w:rsidRPr="00845CD9" w14:paraId="28CF3EC5" w14:textId="77777777" w:rsidTr="007579AF">
        <w:tc>
          <w:tcPr>
            <w:tcW w:w="374"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05EB7486"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Skaits</w:t>
            </w:r>
          </w:p>
        </w:tc>
        <w:tc>
          <w:tcPr>
            <w:tcW w:w="68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34E1FEE3"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IKT risinājuma nosaukums</w:t>
            </w:r>
          </w:p>
        </w:tc>
        <w:tc>
          <w:tcPr>
            <w:tcW w:w="1133"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5CFC2BDF" w14:textId="77777777" w:rsidR="002664BF" w:rsidRPr="007579AF" w:rsidRDefault="002664BF" w:rsidP="00845CD9">
            <w:pPr>
              <w:spacing w:after="0" w:line="240" w:lineRule="auto"/>
              <w:rPr>
                <w:rFonts w:ascii="Times New Roman" w:hAnsi="Times New Roman" w:cs="Times New Roman"/>
                <w:spacing w:val="-2"/>
                <w:lang w:val="lv-LV"/>
              </w:rPr>
            </w:pPr>
            <w:r w:rsidRPr="007579AF">
              <w:rPr>
                <w:rFonts w:ascii="Times New Roman" w:hAnsi="Times New Roman" w:cs="Times New Roman"/>
                <w:spacing w:val="-2"/>
                <w:lang w:val="lv-LV"/>
              </w:rPr>
              <w:t>Īss apraksts</w:t>
            </w:r>
            <w:r w:rsidRPr="007579AF">
              <w:rPr>
                <w:rFonts w:ascii="Times New Roman" w:hAnsi="Times New Roman" w:cs="Times New Roman"/>
                <w:spacing w:val="-2"/>
                <w:vertAlign w:val="superscript"/>
                <w:lang w:val="lv-LV"/>
              </w:rPr>
              <w:t>6</w:t>
            </w:r>
          </w:p>
        </w:tc>
        <w:tc>
          <w:tcPr>
            <w:tcW w:w="529"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512BE8F2"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mākonī</w:t>
            </w:r>
            <w:r w:rsidRPr="00845CD9">
              <w:rPr>
                <w:rFonts w:ascii="Times New Roman" w:hAnsi="Times New Roman" w:cs="Times New Roman"/>
                <w:lang w:val="lv-LV"/>
              </w:rPr>
              <w:br/>
              <w:t>(jā/nē)</w:t>
            </w:r>
          </w:p>
        </w:tc>
        <w:tc>
          <w:tcPr>
            <w:tcW w:w="756"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1C946B13" w14:textId="29D99997" w:rsidR="002664BF" w:rsidRPr="00845CD9" w:rsidRDefault="002664BF" w:rsidP="003F32DC">
            <w:pPr>
              <w:spacing w:after="0" w:line="240" w:lineRule="auto"/>
              <w:rPr>
                <w:rFonts w:ascii="Times New Roman" w:hAnsi="Times New Roman" w:cs="Times New Roman"/>
                <w:lang w:val="lv-LV"/>
              </w:rPr>
            </w:pPr>
            <w:r w:rsidRPr="00845CD9">
              <w:rPr>
                <w:rFonts w:ascii="Times New Roman" w:hAnsi="Times New Roman" w:cs="Times New Roman"/>
                <w:lang w:val="lv-LV"/>
              </w:rPr>
              <w:t>Termiņš IKT risinājumu attīstības saskaņošanai</w:t>
            </w:r>
            <w:r w:rsidRPr="00845CD9">
              <w:rPr>
                <w:rFonts w:ascii="Times New Roman" w:hAnsi="Times New Roman" w:cs="Times New Roman"/>
                <w:vertAlign w:val="superscript"/>
                <w:lang w:val="lv-LV"/>
              </w:rPr>
              <w:t>7</w:t>
            </w:r>
            <w:r w:rsidR="003F32DC">
              <w:rPr>
                <w:rFonts w:ascii="Times New Roman" w:hAnsi="Times New Roman" w:cs="Times New Roman"/>
                <w:lang w:val="lv-LV"/>
              </w:rPr>
              <w:t xml:space="preserve"> </w:t>
            </w:r>
            <w:r w:rsidR="003F32DC">
              <w:rPr>
                <w:rFonts w:ascii="Times New Roman" w:hAnsi="Times New Roman" w:cs="Times New Roman"/>
                <w:lang w:val="lv-LV"/>
              </w:rPr>
              <w:br/>
            </w:r>
            <w:r w:rsidRPr="00845CD9">
              <w:rPr>
                <w:rFonts w:ascii="Times New Roman" w:hAnsi="Times New Roman" w:cs="Times New Roman"/>
                <w:lang w:val="lv-LV"/>
              </w:rPr>
              <w:t>(gads, ceturksnis)</w:t>
            </w:r>
          </w:p>
        </w:tc>
        <w:tc>
          <w:tcPr>
            <w:tcW w:w="68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59A967FD" w14:textId="77777777" w:rsidR="00A67A5E"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Termiņš ieviešanai produkcijā</w:t>
            </w:r>
          </w:p>
          <w:p w14:paraId="04DC859B" w14:textId="53073BDC"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(gads, ceturksnis)</w:t>
            </w:r>
          </w:p>
        </w:tc>
        <w:tc>
          <w:tcPr>
            <w:tcW w:w="848"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1AFE4CA6"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Risinājuma lietotāji (skaits)</w:t>
            </w:r>
          </w:p>
        </w:tc>
      </w:tr>
      <w:tr w:rsidR="00A91AE4" w:rsidRPr="00367876" w14:paraId="04183B5F" w14:textId="77777777" w:rsidTr="007579AF">
        <w:tc>
          <w:tcPr>
            <w:tcW w:w="374" w:type="pct"/>
            <w:tcBorders>
              <w:top w:val="outset" w:sz="6" w:space="0" w:color="414142"/>
              <w:left w:val="outset" w:sz="6" w:space="0" w:color="414142"/>
              <w:bottom w:val="outset" w:sz="6" w:space="0" w:color="414142"/>
              <w:right w:val="outset" w:sz="6" w:space="0" w:color="414142"/>
            </w:tcBorders>
            <w:hideMark/>
          </w:tcPr>
          <w:p w14:paraId="31A7C377"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w:t>
            </w:r>
          </w:p>
        </w:tc>
        <w:tc>
          <w:tcPr>
            <w:tcW w:w="680" w:type="pct"/>
            <w:tcBorders>
              <w:top w:val="outset" w:sz="6" w:space="0" w:color="414142"/>
              <w:left w:val="outset" w:sz="6" w:space="0" w:color="414142"/>
              <w:bottom w:val="outset" w:sz="6" w:space="0" w:color="414142"/>
              <w:right w:val="outset" w:sz="6" w:space="0" w:color="414142"/>
            </w:tcBorders>
            <w:hideMark/>
          </w:tcPr>
          <w:p w14:paraId="0C02730B" w14:textId="72CC075C" w:rsidR="002664BF" w:rsidRPr="00845CD9" w:rsidRDefault="002664BF" w:rsidP="00845CD9">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5.1.1. </w:t>
            </w:r>
          </w:p>
          <w:p w14:paraId="5504130F"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un pašvaldību iestāžu tīmekļvietņu vienotā platforma</w:t>
            </w:r>
          </w:p>
        </w:tc>
        <w:tc>
          <w:tcPr>
            <w:tcW w:w="1133" w:type="pct"/>
            <w:tcBorders>
              <w:top w:val="outset" w:sz="6" w:space="0" w:color="414142"/>
              <w:left w:val="outset" w:sz="6" w:space="0" w:color="414142"/>
              <w:bottom w:val="outset" w:sz="6" w:space="0" w:color="414142"/>
              <w:right w:val="outset" w:sz="6" w:space="0" w:color="414142"/>
            </w:tcBorders>
            <w:hideMark/>
          </w:tcPr>
          <w:p w14:paraId="185C0AC8" w14:textId="18435B98" w:rsidR="002664BF" w:rsidRPr="007579AF" w:rsidRDefault="002664BF" w:rsidP="00845CD9">
            <w:pPr>
              <w:spacing w:after="0" w:line="240" w:lineRule="auto"/>
              <w:rPr>
                <w:rFonts w:ascii="Times New Roman" w:hAnsi="Times New Roman" w:cs="Times New Roman"/>
                <w:i/>
                <w:iCs/>
                <w:spacing w:val="-2"/>
                <w:lang w:val="lv-LV"/>
              </w:rPr>
            </w:pPr>
          </w:p>
          <w:p w14:paraId="1E165674" w14:textId="60B91695" w:rsidR="002664BF" w:rsidRPr="007579AF" w:rsidRDefault="002664BF" w:rsidP="00845CD9">
            <w:pPr>
              <w:spacing w:after="0" w:line="240" w:lineRule="auto"/>
              <w:rPr>
                <w:rFonts w:ascii="Times New Roman" w:hAnsi="Times New Roman" w:cs="Times New Roman"/>
                <w:spacing w:val="-2"/>
                <w:lang w:val="lv-LV"/>
              </w:rPr>
            </w:pPr>
            <w:r w:rsidRPr="007579AF">
              <w:rPr>
                <w:rFonts w:ascii="Times New Roman" w:hAnsi="Times New Roman" w:cs="Times New Roman"/>
                <w:spacing w:val="-2"/>
                <w:lang w:val="lv-LV"/>
              </w:rPr>
              <w:t>Plānots pilnveidot esošo TVP infrastruktūru un sistēmas arhitektūru.</w:t>
            </w:r>
          </w:p>
          <w:p w14:paraId="59FF51AB" w14:textId="37A4291F" w:rsidR="002664BF" w:rsidRPr="007579AF" w:rsidRDefault="002664BF" w:rsidP="00845CD9">
            <w:pPr>
              <w:spacing w:after="0" w:line="240" w:lineRule="auto"/>
              <w:rPr>
                <w:rFonts w:ascii="Times New Roman" w:hAnsi="Times New Roman" w:cs="Times New Roman"/>
                <w:spacing w:val="-2"/>
                <w:lang w:val="lv-LV"/>
              </w:rPr>
            </w:pPr>
            <w:r w:rsidRPr="007579AF">
              <w:rPr>
                <w:rFonts w:ascii="Times New Roman" w:hAnsi="Times New Roman" w:cs="Times New Roman"/>
                <w:spacing w:val="-2"/>
                <w:lang w:val="lv-LV"/>
              </w:rPr>
              <w:t xml:space="preserve">TVP infrastruktūras izvietošana un līdz ar to tīmekļvietņu izmitināšana tiks veikta centralizēti loģiski vienotajā datu centrā. Esošo infrastruktūras izvietošanu nodrošina Iekšlietu ministrijas Informācijas centrs (IeM IC). Projekta laikā tiks veikta </w:t>
            </w:r>
            <w:r w:rsidRPr="007579AF">
              <w:rPr>
                <w:rFonts w:ascii="Times New Roman" w:hAnsi="Times New Roman" w:cs="Times New Roman"/>
                <w:spacing w:val="-2"/>
                <w:lang w:val="lv-LV"/>
              </w:rPr>
              <w:lastRenderedPageBreak/>
              <w:t xml:space="preserve">pāreja no IeM IC infrastruktūras uz Latvijas Valsts radio un televīzijas centra (LVRTC) infrastruktūru, </w:t>
            </w:r>
            <w:r w:rsidR="00B5675B" w:rsidRPr="00C27704">
              <w:rPr>
                <w:rFonts w:ascii="Times New Roman" w:hAnsi="Times New Roman" w:cs="Times New Roman"/>
                <w:spacing w:val="-2"/>
                <w:lang w:val="lv-LV"/>
              </w:rPr>
              <w:t>projekta noslēgumā</w:t>
            </w:r>
            <w:r w:rsidR="00B5675B" w:rsidRPr="00B5675B">
              <w:rPr>
                <w:rFonts w:ascii="Times New Roman" w:hAnsi="Times New Roman" w:cs="Times New Roman"/>
                <w:spacing w:val="-2"/>
                <w:lang w:val="lv-LV"/>
              </w:rPr>
              <w:t xml:space="preserve"> </w:t>
            </w:r>
            <w:r w:rsidRPr="007579AF">
              <w:rPr>
                <w:rFonts w:ascii="Times New Roman" w:hAnsi="Times New Roman" w:cs="Times New Roman"/>
                <w:spacing w:val="-2"/>
                <w:lang w:val="lv-LV"/>
              </w:rPr>
              <w:t>atsakoties no IeM IC pakalpojumiem.</w:t>
            </w:r>
          </w:p>
          <w:p w14:paraId="32ECE96F" w14:textId="2FCA5FAE" w:rsidR="002664BF" w:rsidRPr="007579AF" w:rsidRDefault="002664BF" w:rsidP="00845CD9">
            <w:pPr>
              <w:spacing w:after="0" w:line="240" w:lineRule="auto"/>
              <w:rPr>
                <w:rFonts w:ascii="Times New Roman" w:hAnsi="Times New Roman" w:cs="Times New Roman"/>
                <w:spacing w:val="-2"/>
                <w:lang w:val="lv-LV"/>
              </w:rPr>
            </w:pPr>
            <w:r w:rsidRPr="007579AF">
              <w:rPr>
                <w:rFonts w:ascii="Times New Roman" w:hAnsi="Times New Roman" w:cs="Times New Roman"/>
                <w:spacing w:val="-2"/>
                <w:lang w:val="lv-LV"/>
              </w:rPr>
              <w:t>Rezerves kopēšanu paredzēts nodrošināt LVRTC infrastruktūrā. Projekta ietvaros tehniskās infrastruktūras iegāde netiek plānota</w:t>
            </w:r>
          </w:p>
        </w:tc>
        <w:tc>
          <w:tcPr>
            <w:tcW w:w="529" w:type="pct"/>
            <w:tcBorders>
              <w:top w:val="outset" w:sz="6" w:space="0" w:color="414142"/>
              <w:left w:val="outset" w:sz="6" w:space="0" w:color="414142"/>
              <w:bottom w:val="outset" w:sz="6" w:space="0" w:color="414142"/>
              <w:right w:val="outset" w:sz="6" w:space="0" w:color="414142"/>
            </w:tcBorders>
            <w:hideMark/>
          </w:tcPr>
          <w:p w14:paraId="0BF96717" w14:textId="77777777" w:rsidR="00B5675B" w:rsidRDefault="00B5675B" w:rsidP="00845CD9">
            <w:pPr>
              <w:spacing w:after="0" w:line="240" w:lineRule="auto"/>
              <w:rPr>
                <w:rFonts w:ascii="Times New Roman" w:hAnsi="Times New Roman" w:cs="Times New Roman"/>
                <w:lang w:val="lv-LV"/>
              </w:rPr>
            </w:pPr>
          </w:p>
          <w:p w14:paraId="45C418C5" w14:textId="34CAC5E5"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Jā (</w:t>
            </w:r>
            <w:r w:rsidR="00B5675B" w:rsidRPr="00E34942">
              <w:rPr>
                <w:rFonts w:ascii="Times New Roman" w:hAnsi="Times New Roman" w:cs="Times New Roman"/>
                <w:spacing w:val="-2"/>
                <w:lang w:val="lv-LV"/>
              </w:rPr>
              <w:t>IeM</w:t>
            </w:r>
            <w:r w:rsidR="006144D2">
              <w:rPr>
                <w:rFonts w:ascii="Times New Roman" w:hAnsi="Times New Roman" w:cs="Times New Roman"/>
                <w:spacing w:val="-2"/>
                <w:lang w:val="lv-LV"/>
              </w:rPr>
              <w:t> </w:t>
            </w:r>
            <w:r w:rsidR="00B5675B" w:rsidRPr="00E34942">
              <w:rPr>
                <w:rFonts w:ascii="Times New Roman" w:hAnsi="Times New Roman" w:cs="Times New Roman"/>
                <w:spacing w:val="-2"/>
                <w:lang w:val="lv-LV"/>
              </w:rPr>
              <w:t>IC</w:t>
            </w:r>
            <w:r w:rsidRPr="00845CD9">
              <w:rPr>
                <w:rFonts w:ascii="Times New Roman" w:hAnsi="Times New Roman" w:cs="Times New Roman"/>
                <w:lang w:val="lv-LV"/>
              </w:rPr>
              <w:t>, LV</w:t>
            </w:r>
            <w:r w:rsidR="00B5675B">
              <w:rPr>
                <w:rFonts w:ascii="Times New Roman" w:hAnsi="Times New Roman" w:cs="Times New Roman"/>
                <w:lang w:val="lv-LV"/>
              </w:rPr>
              <w:t>RTC</w:t>
            </w:r>
            <w:r w:rsidRPr="00845CD9">
              <w:rPr>
                <w:rFonts w:ascii="Times New Roman" w:hAnsi="Times New Roman" w:cs="Times New Roman"/>
                <w:lang w:val="lv-LV"/>
              </w:rPr>
              <w:t>)</w:t>
            </w:r>
          </w:p>
        </w:tc>
        <w:tc>
          <w:tcPr>
            <w:tcW w:w="756" w:type="pct"/>
            <w:tcBorders>
              <w:top w:val="outset" w:sz="6" w:space="0" w:color="414142"/>
              <w:left w:val="outset" w:sz="6" w:space="0" w:color="414142"/>
              <w:bottom w:val="outset" w:sz="6" w:space="0" w:color="414142"/>
              <w:right w:val="outset" w:sz="6" w:space="0" w:color="414142"/>
            </w:tcBorders>
            <w:hideMark/>
          </w:tcPr>
          <w:p w14:paraId="27A9123F" w14:textId="77777777" w:rsidR="00B5675B" w:rsidRDefault="00B5675B" w:rsidP="00845CD9">
            <w:pPr>
              <w:spacing w:after="0" w:line="240" w:lineRule="auto"/>
              <w:rPr>
                <w:rFonts w:ascii="Times New Roman" w:hAnsi="Times New Roman" w:cs="Times New Roman"/>
                <w:lang w:val="lv-LV"/>
              </w:rPr>
            </w:pPr>
          </w:p>
          <w:p w14:paraId="0EF7286B" w14:textId="094CF8FD" w:rsidR="002664BF" w:rsidRPr="00845CD9" w:rsidRDefault="00412298" w:rsidP="00845CD9">
            <w:pPr>
              <w:spacing w:after="0" w:line="240" w:lineRule="auto"/>
              <w:rPr>
                <w:rFonts w:ascii="Times New Roman" w:hAnsi="Times New Roman" w:cs="Times New Roman"/>
                <w:lang w:val="lv-LV"/>
              </w:rPr>
            </w:pPr>
            <w:r>
              <w:rPr>
                <w:rFonts w:ascii="Times New Roman" w:hAnsi="Times New Roman" w:cs="Times New Roman"/>
                <w:lang w:val="lv-LV"/>
              </w:rPr>
              <w:t xml:space="preserve">Saskaņots </w:t>
            </w:r>
            <w:r w:rsidR="006144D2" w:rsidRPr="00E34942">
              <w:rPr>
                <w:rFonts w:ascii="Times New Roman" w:hAnsi="Times New Roman" w:cs="Times New Roman"/>
                <w:lang w:val="lv-LV"/>
              </w:rPr>
              <w:t>–</w:t>
            </w:r>
            <w:r>
              <w:rPr>
                <w:rFonts w:ascii="Times New Roman" w:hAnsi="Times New Roman" w:cs="Times New Roman"/>
                <w:lang w:val="lv-LV"/>
              </w:rPr>
              <w:t xml:space="preserve"> VARAM </w:t>
            </w:r>
            <w:r w:rsidRPr="00412298">
              <w:rPr>
                <w:rFonts w:ascii="Times New Roman" w:hAnsi="Times New Roman" w:cs="Times New Roman"/>
              </w:rPr>
              <w:t xml:space="preserve">21.04.2023. </w:t>
            </w:r>
            <w:proofErr w:type="spellStart"/>
            <w:r w:rsidRPr="00412298">
              <w:rPr>
                <w:rFonts w:ascii="Times New Roman" w:hAnsi="Times New Roman" w:cs="Times New Roman"/>
              </w:rPr>
              <w:t>atzinums</w:t>
            </w:r>
            <w:proofErr w:type="spellEnd"/>
            <w:r w:rsidRPr="00412298">
              <w:rPr>
                <w:rFonts w:ascii="Times New Roman" w:hAnsi="Times New Roman" w:cs="Times New Roman"/>
              </w:rPr>
              <w:t xml:space="preserve"> Nr.</w:t>
            </w:r>
            <w:r w:rsidR="006144D2">
              <w:rPr>
                <w:rFonts w:ascii="Times New Roman" w:hAnsi="Times New Roman" w:cs="Times New Roman"/>
              </w:rPr>
              <w:t> </w:t>
            </w:r>
            <w:r w:rsidRPr="00412298">
              <w:rPr>
                <w:rFonts w:ascii="Times New Roman" w:hAnsi="Times New Roman" w:cs="Times New Roman"/>
              </w:rPr>
              <w:t>11-1/2305</w:t>
            </w:r>
          </w:p>
        </w:tc>
        <w:tc>
          <w:tcPr>
            <w:tcW w:w="680" w:type="pct"/>
            <w:tcBorders>
              <w:top w:val="outset" w:sz="6" w:space="0" w:color="414142"/>
              <w:left w:val="outset" w:sz="6" w:space="0" w:color="414142"/>
              <w:bottom w:val="outset" w:sz="6" w:space="0" w:color="414142"/>
              <w:right w:val="outset" w:sz="6" w:space="0" w:color="414142"/>
            </w:tcBorders>
            <w:hideMark/>
          </w:tcPr>
          <w:p w14:paraId="3B92A219" w14:textId="77777777" w:rsidR="00B5675B" w:rsidRDefault="00B5675B" w:rsidP="00845CD9">
            <w:pPr>
              <w:spacing w:after="0" w:line="240" w:lineRule="auto"/>
              <w:rPr>
                <w:rFonts w:ascii="Times New Roman" w:hAnsi="Times New Roman" w:cs="Times New Roman"/>
                <w:lang w:val="lv-LV"/>
              </w:rPr>
            </w:pPr>
          </w:p>
          <w:p w14:paraId="3AD64519" w14:textId="51AB81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2026. gada 2. ceturksnis</w:t>
            </w:r>
          </w:p>
        </w:tc>
        <w:tc>
          <w:tcPr>
            <w:tcW w:w="848" w:type="pct"/>
            <w:tcBorders>
              <w:top w:val="outset" w:sz="6" w:space="0" w:color="414142"/>
              <w:left w:val="outset" w:sz="6" w:space="0" w:color="414142"/>
              <w:bottom w:val="outset" w:sz="6" w:space="0" w:color="414142"/>
              <w:right w:val="outset" w:sz="6" w:space="0" w:color="414142"/>
            </w:tcBorders>
            <w:hideMark/>
          </w:tcPr>
          <w:p w14:paraId="5159FBA8" w14:textId="77777777" w:rsidR="00B5675B" w:rsidRDefault="00B5675B" w:rsidP="00845CD9">
            <w:pPr>
              <w:spacing w:after="0" w:line="240" w:lineRule="auto"/>
              <w:rPr>
                <w:rFonts w:ascii="Times New Roman" w:hAnsi="Times New Roman" w:cs="Times New Roman"/>
                <w:lang w:val="lv-LV"/>
              </w:rPr>
            </w:pPr>
          </w:p>
          <w:p w14:paraId="49259AB6" w14:textId="59B77AC8"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No šobrīd esošajām </w:t>
            </w:r>
            <w:r w:rsidR="006144D2" w:rsidRPr="00845CD9">
              <w:rPr>
                <w:rFonts w:ascii="Times New Roman" w:hAnsi="Times New Roman" w:cs="Times New Roman"/>
                <w:lang w:val="lv-LV"/>
              </w:rPr>
              <w:t>149</w:t>
            </w:r>
            <w:r w:rsidR="006144D2">
              <w:rPr>
                <w:rFonts w:ascii="Times New Roman" w:hAnsi="Times New Roman" w:cs="Times New Roman"/>
                <w:lang w:val="lv-LV"/>
              </w:rPr>
              <w:t> </w:t>
            </w:r>
            <w:r w:rsidRPr="00845CD9">
              <w:rPr>
                <w:rFonts w:ascii="Times New Roman" w:hAnsi="Times New Roman" w:cs="Times New Roman"/>
                <w:lang w:val="lv-LV"/>
              </w:rPr>
              <w:t xml:space="preserve">valsts iestādēm un </w:t>
            </w:r>
            <w:r w:rsidR="006144D2" w:rsidRPr="00845CD9">
              <w:rPr>
                <w:rFonts w:ascii="Times New Roman" w:hAnsi="Times New Roman" w:cs="Times New Roman"/>
                <w:lang w:val="lv-LV"/>
              </w:rPr>
              <w:t>43</w:t>
            </w:r>
            <w:r w:rsidR="006144D2">
              <w:rPr>
                <w:rFonts w:ascii="Times New Roman" w:hAnsi="Times New Roman" w:cs="Times New Roman"/>
                <w:lang w:val="lv-LV"/>
              </w:rPr>
              <w:t> </w:t>
            </w:r>
            <w:r w:rsidRPr="00845CD9">
              <w:rPr>
                <w:rFonts w:ascii="Times New Roman" w:hAnsi="Times New Roman" w:cs="Times New Roman"/>
                <w:lang w:val="lv-LV"/>
              </w:rPr>
              <w:t xml:space="preserve">pašvaldībām risinājumu izmantos vismaz </w:t>
            </w:r>
            <w:r w:rsidR="006144D2" w:rsidRPr="00845CD9">
              <w:rPr>
                <w:rFonts w:ascii="Times New Roman" w:hAnsi="Times New Roman" w:cs="Times New Roman"/>
                <w:lang w:val="lv-LV"/>
              </w:rPr>
              <w:t>40</w:t>
            </w:r>
            <w:r w:rsidR="006144D2">
              <w:rPr>
                <w:rFonts w:ascii="Times New Roman" w:hAnsi="Times New Roman" w:cs="Times New Roman"/>
                <w:lang w:val="lv-LV"/>
              </w:rPr>
              <w:t> </w:t>
            </w:r>
            <w:r w:rsidRPr="00845CD9">
              <w:rPr>
                <w:rFonts w:ascii="Times New Roman" w:hAnsi="Times New Roman" w:cs="Times New Roman"/>
                <w:lang w:val="lv-LV"/>
              </w:rPr>
              <w:t>iestādes.</w:t>
            </w:r>
          </w:p>
          <w:p w14:paraId="6FC01F9A" w14:textId="77777777" w:rsidR="006144D2" w:rsidRDefault="006144D2" w:rsidP="00845CD9">
            <w:pPr>
              <w:spacing w:after="0" w:line="240" w:lineRule="auto"/>
              <w:rPr>
                <w:rFonts w:ascii="Times New Roman" w:hAnsi="Times New Roman" w:cs="Times New Roman"/>
                <w:lang w:val="lv-LV"/>
              </w:rPr>
            </w:pPr>
          </w:p>
          <w:p w14:paraId="42AD0EA9" w14:textId="6EEE2F95" w:rsidR="002664BF" w:rsidRPr="00845CD9" w:rsidRDefault="006144D2" w:rsidP="00845CD9">
            <w:pPr>
              <w:spacing w:after="0" w:line="240" w:lineRule="auto"/>
              <w:rPr>
                <w:rFonts w:ascii="Times New Roman" w:hAnsi="Times New Roman" w:cs="Times New Roman"/>
                <w:lang w:val="lv-LV"/>
              </w:rPr>
            </w:pPr>
            <w:proofErr w:type="gramStart"/>
            <w:r>
              <w:rPr>
                <w:rFonts w:ascii="Times New Roman" w:hAnsi="Times New Roman" w:cs="Times New Roman"/>
                <w:lang w:val="lv-LV"/>
              </w:rPr>
              <w:t>G</w:t>
            </w:r>
            <w:r w:rsidR="002664BF" w:rsidRPr="00845CD9">
              <w:rPr>
                <w:rFonts w:ascii="Times New Roman" w:hAnsi="Times New Roman" w:cs="Times New Roman"/>
                <w:lang w:val="lv-LV"/>
              </w:rPr>
              <w:t xml:space="preserve">alalietotāji </w:t>
            </w:r>
            <w:r w:rsidRPr="00E34942">
              <w:rPr>
                <w:rFonts w:ascii="Times New Roman" w:hAnsi="Times New Roman" w:cs="Times New Roman"/>
                <w:lang w:val="lv-LV"/>
              </w:rPr>
              <w:t>–</w:t>
            </w:r>
            <w:r w:rsidR="002664BF" w:rsidRPr="00845CD9">
              <w:rPr>
                <w:rFonts w:ascii="Times New Roman" w:hAnsi="Times New Roman" w:cs="Times New Roman"/>
                <w:lang w:val="lv-LV"/>
              </w:rPr>
              <w:t>ek</w:t>
            </w:r>
            <w:proofErr w:type="gramEnd"/>
            <w:r w:rsidR="002664BF" w:rsidRPr="00845CD9">
              <w:rPr>
                <w:rFonts w:ascii="Times New Roman" w:hAnsi="Times New Roman" w:cs="Times New Roman"/>
                <w:lang w:val="lv-LV"/>
              </w:rPr>
              <w:t>onomiski aktīvie Latvijas iedzīvotāji (934,6 tūkstoši)</w:t>
            </w:r>
          </w:p>
        </w:tc>
      </w:tr>
    </w:tbl>
    <w:p w14:paraId="0D4FEB0F" w14:textId="77777777" w:rsidR="002664BF" w:rsidRPr="007579AF" w:rsidRDefault="002664BF" w:rsidP="00845CD9">
      <w:pPr>
        <w:spacing w:after="0" w:line="240" w:lineRule="auto"/>
        <w:rPr>
          <w:rFonts w:ascii="Times New Roman" w:hAnsi="Times New Roman" w:cs="Times New Roman"/>
          <w:lang w:val="lv-LV"/>
        </w:rPr>
      </w:pPr>
    </w:p>
    <w:p w14:paraId="4DF950CD" w14:textId="77777777"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5.2. Centralizētās funkcijas vai koplietošanas pakalpojumi</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635"/>
        <w:gridCol w:w="3044"/>
        <w:gridCol w:w="2552"/>
        <w:gridCol w:w="1699"/>
        <w:gridCol w:w="1459"/>
      </w:tblGrid>
      <w:tr w:rsidR="002664BF" w:rsidRPr="00845CD9" w14:paraId="06856060" w14:textId="77777777" w:rsidTr="007579AF">
        <w:trPr>
          <w:trHeight w:val="792"/>
        </w:trPr>
        <w:tc>
          <w:tcPr>
            <w:tcW w:w="338"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709DA4B5"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Skaits</w:t>
            </w:r>
          </w:p>
        </w:tc>
        <w:tc>
          <w:tcPr>
            <w:tcW w:w="1621"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6AC4A498"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Pakalpojums (pakalpojumu grupa)</w:t>
            </w:r>
          </w:p>
        </w:tc>
        <w:tc>
          <w:tcPr>
            <w:tcW w:w="1359"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14EB4A57"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Koplietošanas pakalpojumu lietotāji (institūcijas)</w:t>
            </w:r>
          </w:p>
        </w:tc>
        <w:tc>
          <w:tcPr>
            <w:tcW w:w="905"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218FAD78"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Norāde uz MK lēmumu par attīstības plānu</w:t>
            </w:r>
            <w:r w:rsidRPr="00845CD9">
              <w:rPr>
                <w:rFonts w:ascii="Times New Roman" w:hAnsi="Times New Roman" w:cs="Times New Roman"/>
                <w:vertAlign w:val="superscript"/>
                <w:lang w:val="lv-LV"/>
              </w:rPr>
              <w:t>8</w:t>
            </w:r>
          </w:p>
        </w:tc>
        <w:tc>
          <w:tcPr>
            <w:tcW w:w="778"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1FFEA179"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Termiņš ieviešanai (gads, ceturksnis)</w:t>
            </w:r>
          </w:p>
        </w:tc>
      </w:tr>
      <w:tr w:rsidR="002664BF" w:rsidRPr="00845CD9" w14:paraId="0F33D536" w14:textId="77777777" w:rsidTr="007579AF">
        <w:tc>
          <w:tcPr>
            <w:tcW w:w="338" w:type="pct"/>
            <w:tcBorders>
              <w:top w:val="outset" w:sz="6" w:space="0" w:color="414142"/>
              <w:left w:val="outset" w:sz="6" w:space="0" w:color="414142"/>
              <w:bottom w:val="outset" w:sz="6" w:space="0" w:color="414142"/>
              <w:right w:val="outset" w:sz="6" w:space="0" w:color="414142"/>
            </w:tcBorders>
            <w:hideMark/>
          </w:tcPr>
          <w:p w14:paraId="45CEE5F1"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w:t>
            </w:r>
          </w:p>
        </w:tc>
        <w:tc>
          <w:tcPr>
            <w:tcW w:w="1621" w:type="pct"/>
            <w:tcBorders>
              <w:top w:val="outset" w:sz="6" w:space="0" w:color="414142"/>
              <w:left w:val="outset" w:sz="6" w:space="0" w:color="414142"/>
              <w:bottom w:val="outset" w:sz="6" w:space="0" w:color="414142"/>
              <w:right w:val="outset" w:sz="6" w:space="0" w:color="414142"/>
            </w:tcBorders>
            <w:hideMark/>
          </w:tcPr>
          <w:p w14:paraId="2D5828B1" w14:textId="7861F1B3" w:rsidR="002664BF" w:rsidRPr="00845CD9" w:rsidRDefault="002664BF" w:rsidP="00845CD9">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5.2.1. </w:t>
            </w:r>
          </w:p>
          <w:p w14:paraId="2A1DD57C" w14:textId="608249B6"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Esoša pakalpojuma izvēršana: valsts iestāžu un pašvaldību pārziņā esošu</w:t>
            </w:r>
            <w:r w:rsidR="00A67A5E">
              <w:rPr>
                <w:rFonts w:ascii="Times New Roman" w:hAnsi="Times New Roman" w:cs="Times New Roman"/>
                <w:lang w:val="lv-LV"/>
              </w:rPr>
              <w:t xml:space="preserve"> </w:t>
            </w:r>
            <w:r w:rsidRPr="00845CD9">
              <w:rPr>
                <w:rFonts w:ascii="Times New Roman" w:hAnsi="Times New Roman" w:cs="Times New Roman"/>
                <w:lang w:val="lv-LV"/>
              </w:rPr>
              <w:t>tīmekļvietņu veidošana, izmitināšana un uzturēšana</w:t>
            </w:r>
          </w:p>
        </w:tc>
        <w:tc>
          <w:tcPr>
            <w:tcW w:w="1359" w:type="pct"/>
            <w:tcBorders>
              <w:top w:val="outset" w:sz="6" w:space="0" w:color="414142"/>
              <w:left w:val="outset" w:sz="6" w:space="0" w:color="414142"/>
              <w:bottom w:val="outset" w:sz="6" w:space="0" w:color="414142"/>
              <w:right w:val="outset" w:sz="6" w:space="0" w:color="414142"/>
            </w:tcBorders>
            <w:hideMark/>
          </w:tcPr>
          <w:p w14:paraId="5593BEF3"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tiešās pārvaldes iestādes (ministrijas, ministriju padotības iestādes), neatkarīgās iestādes, pašvaldības un to iestādes</w:t>
            </w:r>
          </w:p>
        </w:tc>
        <w:tc>
          <w:tcPr>
            <w:tcW w:w="905" w:type="pct"/>
            <w:tcBorders>
              <w:top w:val="outset" w:sz="6" w:space="0" w:color="414142"/>
              <w:left w:val="outset" w:sz="6" w:space="0" w:color="414142"/>
              <w:bottom w:val="outset" w:sz="6" w:space="0" w:color="414142"/>
              <w:right w:val="outset" w:sz="6" w:space="0" w:color="414142"/>
            </w:tcBorders>
            <w:hideMark/>
          </w:tcPr>
          <w:p w14:paraId="2011665E"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Attīstības plāns tiek saskaņots kopā ar projekta pasi</w:t>
            </w:r>
          </w:p>
        </w:tc>
        <w:tc>
          <w:tcPr>
            <w:tcW w:w="778" w:type="pct"/>
            <w:tcBorders>
              <w:top w:val="outset" w:sz="6" w:space="0" w:color="414142"/>
              <w:left w:val="outset" w:sz="6" w:space="0" w:color="414142"/>
              <w:bottom w:val="outset" w:sz="6" w:space="0" w:color="414142"/>
              <w:right w:val="outset" w:sz="6" w:space="0" w:color="414142"/>
            </w:tcBorders>
            <w:hideMark/>
          </w:tcPr>
          <w:p w14:paraId="5690E1D0"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2026. gada 2. ceturksnis</w:t>
            </w:r>
          </w:p>
        </w:tc>
      </w:tr>
    </w:tbl>
    <w:p w14:paraId="52873AA1" w14:textId="77777777" w:rsidR="002664BF" w:rsidRPr="007579AF" w:rsidRDefault="002664BF" w:rsidP="00845CD9">
      <w:pPr>
        <w:spacing w:after="0" w:line="240" w:lineRule="auto"/>
        <w:rPr>
          <w:rFonts w:ascii="Times New Roman" w:hAnsi="Times New Roman" w:cs="Times New Roman"/>
          <w:lang w:val="lv-LV"/>
        </w:rPr>
      </w:pPr>
    </w:p>
    <w:p w14:paraId="28E10D4E" w14:textId="77777777"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5.3. Centralizēti pārvaldāmās nozares būtiskās datu kopas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635"/>
        <w:gridCol w:w="7266"/>
        <w:gridCol w:w="1488"/>
      </w:tblGrid>
      <w:tr w:rsidR="002664BF" w:rsidRPr="00845CD9" w14:paraId="76B01B12" w14:textId="77777777" w:rsidTr="008D0690">
        <w:tc>
          <w:tcPr>
            <w:tcW w:w="25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5CC82281"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Skaits</w:t>
            </w:r>
          </w:p>
        </w:tc>
        <w:tc>
          <w:tcPr>
            <w:tcW w:w="395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04E09F69"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Saturu raksturojošs nosaukums</w:t>
            </w:r>
          </w:p>
        </w:tc>
        <w:tc>
          <w:tcPr>
            <w:tcW w:w="800" w:type="pct"/>
            <w:tcBorders>
              <w:top w:val="outset" w:sz="6" w:space="0" w:color="414142"/>
              <w:left w:val="outset" w:sz="6" w:space="0" w:color="414142"/>
              <w:bottom w:val="outset" w:sz="6" w:space="0" w:color="414142"/>
              <w:right w:val="outset" w:sz="6" w:space="0" w:color="414142"/>
            </w:tcBorders>
            <w:shd w:val="clear" w:color="auto" w:fill="DDD9C3"/>
            <w:vAlign w:val="center"/>
            <w:hideMark/>
          </w:tcPr>
          <w:p w14:paraId="38502BE1"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Termiņš piekļuves nodrošināšanai (gads, ceturksnis)</w:t>
            </w:r>
          </w:p>
        </w:tc>
      </w:tr>
      <w:tr w:rsidR="002664BF" w:rsidRPr="00845CD9" w14:paraId="1364EC14" w14:textId="77777777" w:rsidTr="008D0690">
        <w:tc>
          <w:tcPr>
            <w:tcW w:w="250" w:type="pct"/>
            <w:tcBorders>
              <w:top w:val="outset" w:sz="6" w:space="0" w:color="414142"/>
              <w:left w:val="outset" w:sz="6" w:space="0" w:color="414142"/>
              <w:bottom w:val="outset" w:sz="6" w:space="0" w:color="414142"/>
              <w:right w:val="outset" w:sz="6" w:space="0" w:color="414142"/>
            </w:tcBorders>
            <w:hideMark/>
          </w:tcPr>
          <w:p w14:paraId="5D0B748D"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1</w:t>
            </w:r>
          </w:p>
        </w:tc>
        <w:tc>
          <w:tcPr>
            <w:tcW w:w="3950" w:type="pct"/>
            <w:tcBorders>
              <w:top w:val="outset" w:sz="6" w:space="0" w:color="414142"/>
              <w:left w:val="outset" w:sz="6" w:space="0" w:color="414142"/>
              <w:bottom w:val="outset" w:sz="6" w:space="0" w:color="414142"/>
              <w:right w:val="outset" w:sz="6" w:space="0" w:color="414142"/>
            </w:tcBorders>
            <w:hideMark/>
          </w:tcPr>
          <w:p w14:paraId="1B833E89" w14:textId="4E816415" w:rsidR="002664BF" w:rsidRPr="00845CD9" w:rsidRDefault="002664BF" w:rsidP="00845CD9">
            <w:pPr>
              <w:spacing w:after="0" w:line="240" w:lineRule="auto"/>
              <w:rPr>
                <w:rFonts w:ascii="Times New Roman" w:hAnsi="Times New Roman" w:cs="Times New Roman"/>
                <w:i/>
                <w:iCs/>
                <w:lang w:val="lv-LV"/>
              </w:rPr>
            </w:pPr>
            <w:r w:rsidRPr="00845CD9">
              <w:rPr>
                <w:rFonts w:ascii="Times New Roman" w:hAnsi="Times New Roman" w:cs="Times New Roman"/>
                <w:i/>
                <w:iCs/>
                <w:lang w:val="lv-LV"/>
              </w:rPr>
              <w:t xml:space="preserve">5.3.1. </w:t>
            </w:r>
          </w:p>
          <w:p w14:paraId="1502C42C"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Iestādes struktūrvienību un klientu apkalpošanas centru dati</w:t>
            </w:r>
          </w:p>
        </w:tc>
        <w:tc>
          <w:tcPr>
            <w:tcW w:w="800" w:type="pct"/>
            <w:tcBorders>
              <w:top w:val="outset" w:sz="6" w:space="0" w:color="414142"/>
              <w:left w:val="outset" w:sz="6" w:space="0" w:color="414142"/>
              <w:bottom w:val="outset" w:sz="6" w:space="0" w:color="414142"/>
              <w:right w:val="outset" w:sz="6" w:space="0" w:color="414142"/>
            </w:tcBorders>
            <w:hideMark/>
          </w:tcPr>
          <w:p w14:paraId="07C8F36D" w14:textId="77777777" w:rsidR="00A91AE4" w:rsidRDefault="00A91AE4" w:rsidP="00845CD9">
            <w:pPr>
              <w:spacing w:after="0" w:line="240" w:lineRule="auto"/>
              <w:rPr>
                <w:rFonts w:ascii="Times New Roman" w:hAnsi="Times New Roman" w:cs="Times New Roman"/>
                <w:lang w:val="lv-LV"/>
              </w:rPr>
            </w:pPr>
          </w:p>
          <w:p w14:paraId="262C7A84" w14:textId="3449A19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2026. gada 2. ceturksnis</w:t>
            </w:r>
          </w:p>
        </w:tc>
      </w:tr>
    </w:tbl>
    <w:p w14:paraId="21C171BE" w14:textId="77777777" w:rsidR="002664BF" w:rsidRPr="007579AF" w:rsidRDefault="002664BF" w:rsidP="00845CD9">
      <w:pPr>
        <w:spacing w:after="0" w:line="240" w:lineRule="auto"/>
        <w:rPr>
          <w:rFonts w:ascii="Times New Roman" w:hAnsi="Times New Roman" w:cs="Times New Roman"/>
          <w:lang w:val="lv-LV"/>
        </w:rPr>
      </w:pPr>
    </w:p>
    <w:p w14:paraId="5648F975" w14:textId="77777777" w:rsidR="00041BAF" w:rsidRDefault="00041BAF">
      <w:pPr>
        <w:rPr>
          <w:rFonts w:ascii="Times New Roman" w:hAnsi="Times New Roman" w:cs="Times New Roman"/>
          <w:b/>
          <w:bCs/>
          <w:lang w:val="lv-LV"/>
        </w:rPr>
      </w:pPr>
      <w:r>
        <w:rPr>
          <w:rFonts w:ascii="Times New Roman" w:hAnsi="Times New Roman" w:cs="Times New Roman"/>
          <w:b/>
          <w:bCs/>
          <w:lang w:val="lv-LV"/>
        </w:rPr>
        <w:br w:type="page"/>
      </w:r>
    </w:p>
    <w:p w14:paraId="15353B86" w14:textId="224BF028"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lastRenderedPageBreak/>
        <w:t>6. Projekta pārvaldības un īstenošanas kapacitāte</w:t>
      </w:r>
      <w:r w:rsidRPr="00845CD9">
        <w:rPr>
          <w:rFonts w:ascii="Times New Roman" w:hAnsi="Times New Roman" w:cs="Times New Roman"/>
          <w:b/>
          <w:bCs/>
          <w:vertAlign w:val="superscript"/>
          <w:lang w:val="lv-LV"/>
        </w:rPr>
        <w:t>9</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2664BF" w:rsidRPr="00367876" w14:paraId="034117F4"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12AFD094" w14:textId="2A0E655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Projektu īstenos Valsts kanceleja, iesaistot projekta īstenošanā Valsts kancelejas darbiniekus (jau esošos vai piesaistot jaunus darbiniekus uz projekta īstenošanas laiku), sadarbības partnerus (Valsts digitālās attīstības aģentūra, Iekšlietu ministrijas Informācijas centrs</w:t>
            </w:r>
            <w:r w:rsidR="00C0065F">
              <w:rPr>
                <w:rFonts w:ascii="Times New Roman" w:hAnsi="Times New Roman" w:cs="Times New Roman"/>
                <w:lang w:val="lv-LV"/>
              </w:rPr>
              <w:t xml:space="preserve"> un </w:t>
            </w:r>
            <w:r w:rsidR="006A150B" w:rsidRPr="0032154A">
              <w:rPr>
                <w:rFonts w:ascii="Times New Roman" w:hAnsi="Times New Roman" w:cs="Times New Roman"/>
                <w:lang w:val="lv-LV"/>
              </w:rPr>
              <w:t>Kultūras informācijas sistēmu centr</w:t>
            </w:r>
            <w:r w:rsidR="006A150B">
              <w:rPr>
                <w:rFonts w:ascii="Times New Roman" w:hAnsi="Times New Roman" w:cs="Times New Roman"/>
                <w:lang w:val="lv-LV"/>
              </w:rPr>
              <w:t>s</w:t>
            </w:r>
            <w:r w:rsidRPr="00845CD9">
              <w:rPr>
                <w:rFonts w:ascii="Times New Roman" w:hAnsi="Times New Roman" w:cs="Times New Roman"/>
                <w:lang w:val="lv-LV"/>
              </w:rPr>
              <w:t>) un pakalpojuma sniedzējus.</w:t>
            </w:r>
          </w:p>
          <w:p w14:paraId="7DE17728" w14:textId="77777777"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Valsts kancelejā paredzēti vismaz šādi speciālisti:</w:t>
            </w:r>
          </w:p>
          <w:p w14:paraId="4DA53EFA"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projekta vadītājs;</w:t>
            </w:r>
          </w:p>
          <w:p w14:paraId="576DE9FD"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projekta koordinators;</w:t>
            </w:r>
          </w:p>
          <w:p w14:paraId="2EB681B4"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finansists;</w:t>
            </w:r>
          </w:p>
          <w:p w14:paraId="2A9A945C"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iepirkumu speciālists;</w:t>
            </w:r>
          </w:p>
          <w:p w14:paraId="073A4938"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komunikācijas departamenta konsultanti (1–2 speciālisti).</w:t>
            </w:r>
          </w:p>
          <w:p w14:paraId="62179ADF" w14:textId="77777777" w:rsidR="002664BF" w:rsidRPr="00845CD9" w:rsidRDefault="002664BF" w:rsidP="007579AF">
            <w:pPr>
              <w:spacing w:before="120" w:after="0" w:line="240" w:lineRule="auto"/>
              <w:rPr>
                <w:rFonts w:ascii="Times New Roman" w:hAnsi="Times New Roman" w:cs="Times New Roman"/>
                <w:lang w:val="lv-LV"/>
              </w:rPr>
            </w:pPr>
            <w:r w:rsidRPr="00845CD9">
              <w:rPr>
                <w:rFonts w:ascii="Times New Roman" w:hAnsi="Times New Roman" w:cs="Times New Roman"/>
                <w:lang w:val="lv-LV"/>
              </w:rPr>
              <w:t>Valsts digitālās attīstības aģentūrā paredzēti vismaz šādi speciālisti:</w:t>
            </w:r>
          </w:p>
          <w:p w14:paraId="3E9D3953"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sistēmu arhitekts – sistēmu analītiķis;</w:t>
            </w:r>
          </w:p>
          <w:p w14:paraId="30ACF69A"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sistēmu administrators.</w:t>
            </w:r>
          </w:p>
          <w:p w14:paraId="767D366D" w14:textId="77777777" w:rsidR="002664BF" w:rsidRPr="00845CD9" w:rsidRDefault="002664BF" w:rsidP="007579AF">
            <w:pPr>
              <w:spacing w:before="120" w:after="0" w:line="240" w:lineRule="auto"/>
              <w:rPr>
                <w:rFonts w:ascii="Times New Roman" w:hAnsi="Times New Roman" w:cs="Times New Roman"/>
                <w:lang w:val="lv-LV"/>
              </w:rPr>
            </w:pPr>
            <w:r w:rsidRPr="00845CD9">
              <w:rPr>
                <w:rFonts w:ascii="Times New Roman" w:hAnsi="Times New Roman" w:cs="Times New Roman"/>
                <w:lang w:val="lv-LV"/>
              </w:rPr>
              <w:t>Iekšlietu ministrijas Informācijas centrā paredzēti vismaz šādi speciālisti:</w:t>
            </w:r>
          </w:p>
          <w:p w14:paraId="3C9DF48D"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 vecākais datortīklu administrators.</w:t>
            </w:r>
          </w:p>
          <w:p w14:paraId="12BB8FEE" w14:textId="77777777"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Norādītie speciālistu amatu nosaukumi atbilst projektā paredzamajām lomām un atbildībām. Konkrēto speciālistu amatu nosaukumi var atšķirties.</w:t>
            </w:r>
          </w:p>
          <w:p w14:paraId="408D549C" w14:textId="36372F8F"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 xml:space="preserve">Valsts kanceleja kā projekta īstenotāja uzņemas atbildību par projekta īstenošanā nepieciešamo speciālistu iesaistīšanu projektā. Sekmīgai </w:t>
            </w:r>
            <w:r w:rsidR="000D3F0B" w:rsidRPr="00845CD9">
              <w:rPr>
                <w:rFonts w:ascii="Times New Roman" w:hAnsi="Times New Roman" w:cs="Times New Roman"/>
                <w:lang w:val="lv-LV"/>
              </w:rPr>
              <w:t>projekt</w:t>
            </w:r>
            <w:r w:rsidR="000D3F0B">
              <w:rPr>
                <w:rFonts w:ascii="Times New Roman" w:hAnsi="Times New Roman" w:cs="Times New Roman"/>
                <w:lang w:val="lv-LV"/>
              </w:rPr>
              <w:t>ā</w:t>
            </w:r>
            <w:r w:rsidR="000D3F0B" w:rsidRPr="00845CD9">
              <w:rPr>
                <w:rFonts w:ascii="Times New Roman" w:hAnsi="Times New Roman" w:cs="Times New Roman"/>
                <w:lang w:val="lv-LV"/>
              </w:rPr>
              <w:t xml:space="preserve"> </w:t>
            </w:r>
            <w:r w:rsidRPr="00845CD9">
              <w:rPr>
                <w:rFonts w:ascii="Times New Roman" w:hAnsi="Times New Roman" w:cs="Times New Roman"/>
                <w:lang w:val="lv-LV"/>
              </w:rPr>
              <w:t>izvirzīto mērķu sasniegšanai var tikt iesaistīti citi, iepriekš neminēti, Valsts kancelejas, Valsts digitālās attīstības aģentūras</w:t>
            </w:r>
            <w:r w:rsidR="000D3F0B">
              <w:rPr>
                <w:rFonts w:ascii="Times New Roman" w:hAnsi="Times New Roman" w:cs="Times New Roman"/>
                <w:lang w:val="lv-LV"/>
              </w:rPr>
              <w:t xml:space="preserve"> un</w:t>
            </w:r>
            <w:r w:rsidR="000D3F0B" w:rsidRPr="00845CD9">
              <w:rPr>
                <w:rFonts w:ascii="Times New Roman" w:hAnsi="Times New Roman" w:cs="Times New Roman"/>
                <w:lang w:val="lv-LV"/>
              </w:rPr>
              <w:t xml:space="preserve"> </w:t>
            </w:r>
            <w:r w:rsidRPr="00845CD9">
              <w:rPr>
                <w:rFonts w:ascii="Times New Roman" w:hAnsi="Times New Roman" w:cs="Times New Roman"/>
                <w:lang w:val="lv-LV"/>
              </w:rPr>
              <w:t xml:space="preserve">Iekšlietu ministrijas Informācijas centra darbinieki </w:t>
            </w:r>
            <w:r w:rsidR="000D3F0B" w:rsidRPr="00845CD9">
              <w:rPr>
                <w:rFonts w:ascii="Times New Roman" w:hAnsi="Times New Roman" w:cs="Times New Roman"/>
                <w:lang w:val="lv-LV"/>
              </w:rPr>
              <w:t xml:space="preserve">– </w:t>
            </w:r>
            <w:r w:rsidRPr="00845CD9">
              <w:rPr>
                <w:rFonts w:ascii="Times New Roman" w:hAnsi="Times New Roman" w:cs="Times New Roman"/>
                <w:lang w:val="lv-LV"/>
              </w:rPr>
              <w:t>atbilstoši nepieciešamībai.</w:t>
            </w:r>
          </w:p>
          <w:p w14:paraId="08F3B287" w14:textId="77777777"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Būs četru līmeņu projekta pārvaldība:</w:t>
            </w:r>
          </w:p>
          <w:p w14:paraId="08148DF5"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1. projekta vadītājs;</w:t>
            </w:r>
          </w:p>
          <w:p w14:paraId="1796AA3A"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2. projekta vadības grupa;</w:t>
            </w:r>
          </w:p>
          <w:p w14:paraId="0A0D2BB8"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3. projekta uzraudzības padome;</w:t>
            </w:r>
          </w:p>
          <w:p w14:paraId="3652F19C" w14:textId="77777777" w:rsidR="002664BF" w:rsidRPr="00845CD9" w:rsidRDefault="002664BF" w:rsidP="007579AF">
            <w:pPr>
              <w:spacing w:after="0" w:line="240" w:lineRule="auto"/>
              <w:ind w:firstLine="256"/>
              <w:rPr>
                <w:rFonts w:ascii="Times New Roman" w:hAnsi="Times New Roman" w:cs="Times New Roman"/>
                <w:lang w:val="lv-LV"/>
              </w:rPr>
            </w:pPr>
            <w:r w:rsidRPr="00845CD9">
              <w:rPr>
                <w:rFonts w:ascii="Times New Roman" w:hAnsi="Times New Roman" w:cs="Times New Roman"/>
                <w:lang w:val="lv-LV"/>
              </w:rPr>
              <w:t>4. programmas uzraudzības padome</w:t>
            </w:r>
          </w:p>
          <w:p w14:paraId="3921BE71" w14:textId="77777777" w:rsidR="00FF15D4" w:rsidRPr="007579AF" w:rsidRDefault="00FF15D4" w:rsidP="00845CD9">
            <w:pPr>
              <w:spacing w:after="0" w:line="240" w:lineRule="auto"/>
              <w:rPr>
                <w:rFonts w:ascii="Times New Roman" w:hAnsi="Times New Roman" w:cs="Times New Roman"/>
                <w:sz w:val="18"/>
                <w:szCs w:val="18"/>
                <w:lang w:val="lv-LV"/>
              </w:rPr>
            </w:pPr>
          </w:p>
          <w:p w14:paraId="270BB741" w14:textId="134AD6DE" w:rsidR="002664BF" w:rsidRPr="00845CD9" w:rsidRDefault="002664BF" w:rsidP="00845CD9">
            <w:pPr>
              <w:spacing w:after="0" w:line="240" w:lineRule="auto"/>
              <w:rPr>
                <w:rFonts w:ascii="Times New Roman" w:hAnsi="Times New Roman" w:cs="Times New Roman"/>
                <w:b/>
                <w:bCs/>
                <w:lang w:val="lv-LV"/>
              </w:rPr>
            </w:pPr>
            <w:r w:rsidRPr="00845CD9">
              <w:rPr>
                <w:rFonts w:ascii="Times New Roman" w:hAnsi="Times New Roman" w:cs="Times New Roman"/>
                <w:b/>
                <w:bCs/>
                <w:lang w:val="lv-LV"/>
              </w:rPr>
              <w:t>1. Projekta vadītājs:</w:t>
            </w:r>
          </w:p>
          <w:p w14:paraId="0781FA54"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organizē un vada projekta komandas darbu, nodrošinot nepieciešamo projekta resursu (cilvēkresursi, finansiālie un tehniskie resursi) plānošanu;</w:t>
            </w:r>
          </w:p>
          <w:p w14:paraId="206D2775"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kontrolē projekta finanšu plūsmas atbilstību normatīvo aktu prasībām un noslēgtajiem līgumiem, kā arī resursu lietderīgu izmantošanu;</w:t>
            </w:r>
          </w:p>
          <w:p w14:paraId="168F7D29" w14:textId="7E2847D4"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sadarbojas ar projekta aktivitāšu īstenošanā iesaistītajām institūcijām</w:t>
            </w:r>
            <w:r w:rsidR="00FF43D0">
              <w:rPr>
                <w:rFonts w:ascii="Times New Roman" w:hAnsi="Times New Roman" w:cs="Times New Roman"/>
                <w:lang w:val="lv-LV"/>
              </w:rPr>
              <w:t>,</w:t>
            </w:r>
            <w:r w:rsidRPr="00845CD9">
              <w:rPr>
                <w:rFonts w:ascii="Times New Roman" w:hAnsi="Times New Roman" w:cs="Times New Roman"/>
                <w:lang w:val="lv-LV"/>
              </w:rPr>
              <w:t xml:space="preserve"> organizācijām un piegādātājiem, kā arī pārbauda iesniegtos nodevumus;</w:t>
            </w:r>
          </w:p>
          <w:p w14:paraId="19C15694"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nodrošina projekta risku identificēšanu un vadīšanu, kā arī uztur risku reģistru;</w:t>
            </w:r>
          </w:p>
          <w:p w14:paraId="29232696"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organizē darbības procesu analīzi un lietotāju iesaisti nodevumu testēšanā, kā arī organizē lietotāju apmācību;</w:t>
            </w:r>
          </w:p>
          <w:p w14:paraId="448C1285"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sagatavo pārskatus un sadarbībā ar iepirkumu speciālistu sagatavo iepirkumu procedūru dokumentāciju;</w:t>
            </w:r>
          </w:p>
          <w:p w14:paraId="4CAF63D7"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nodrošina padomes un vadības grupas pieņemto lēmumu izpildes kontroli;</w:t>
            </w:r>
          </w:p>
          <w:p w14:paraId="7F95FBAE"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kontrolē projekta īstenošanas laika grafiku;</w:t>
            </w:r>
          </w:p>
          <w:p w14:paraId="37E5347A"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veic citus uzdevumus atbilstoši projekta īstenošanas plānam.</w:t>
            </w:r>
          </w:p>
          <w:p w14:paraId="134EB5BC" w14:textId="77777777" w:rsidR="00FF15D4" w:rsidRPr="007579AF" w:rsidRDefault="00FF15D4" w:rsidP="00845CD9">
            <w:pPr>
              <w:spacing w:after="0" w:line="240" w:lineRule="auto"/>
              <w:rPr>
                <w:rFonts w:ascii="Times New Roman" w:hAnsi="Times New Roman" w:cs="Times New Roman"/>
                <w:sz w:val="18"/>
                <w:szCs w:val="18"/>
                <w:lang w:val="lv-LV"/>
              </w:rPr>
            </w:pPr>
          </w:p>
          <w:p w14:paraId="6F1B064F" w14:textId="5380E7F0" w:rsidR="002664BF" w:rsidRPr="00845CD9" w:rsidRDefault="002664BF" w:rsidP="00845CD9">
            <w:pPr>
              <w:spacing w:after="0" w:line="240" w:lineRule="auto"/>
              <w:rPr>
                <w:rFonts w:ascii="Times New Roman" w:hAnsi="Times New Roman" w:cs="Times New Roman"/>
                <w:b/>
                <w:bCs/>
                <w:lang w:val="lv-LV"/>
              </w:rPr>
            </w:pPr>
            <w:r w:rsidRPr="00845CD9">
              <w:rPr>
                <w:rFonts w:ascii="Times New Roman" w:hAnsi="Times New Roman" w:cs="Times New Roman"/>
                <w:b/>
                <w:bCs/>
                <w:lang w:val="lv-LV"/>
              </w:rPr>
              <w:lastRenderedPageBreak/>
              <w:t>2. Projekta vadības grupa:</w:t>
            </w:r>
          </w:p>
          <w:p w14:paraId="7ACDE44E"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koordinē projekta aktivitātes;</w:t>
            </w:r>
          </w:p>
          <w:p w14:paraId="47BC7BD9"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atbild par projektam izvirzīto rezultātu sasniegšanu;</w:t>
            </w:r>
          </w:p>
          <w:p w14:paraId="24E802E2" w14:textId="5DFA6E1D"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xml:space="preserve">• identificē un sniedz padomei </w:t>
            </w:r>
            <w:r w:rsidR="00FF43D0" w:rsidRPr="00845CD9">
              <w:rPr>
                <w:rFonts w:ascii="Times New Roman" w:hAnsi="Times New Roman" w:cs="Times New Roman"/>
                <w:lang w:val="lv-LV"/>
              </w:rPr>
              <w:t xml:space="preserve">priekšlikumus </w:t>
            </w:r>
            <w:r w:rsidRPr="00845CD9">
              <w:rPr>
                <w:rFonts w:ascii="Times New Roman" w:hAnsi="Times New Roman" w:cs="Times New Roman"/>
                <w:lang w:val="lv-LV"/>
              </w:rPr>
              <w:t xml:space="preserve">par nepieciešamajām </w:t>
            </w:r>
            <w:r w:rsidR="00FF43D0" w:rsidRPr="00845CD9">
              <w:rPr>
                <w:rFonts w:ascii="Times New Roman" w:hAnsi="Times New Roman" w:cs="Times New Roman"/>
                <w:lang w:val="lv-LV"/>
              </w:rPr>
              <w:t>izmaiņām projekt</w:t>
            </w:r>
            <w:r w:rsidR="00FF43D0">
              <w:rPr>
                <w:rFonts w:ascii="Times New Roman" w:hAnsi="Times New Roman" w:cs="Times New Roman"/>
                <w:lang w:val="lv-LV"/>
              </w:rPr>
              <w:t>ā</w:t>
            </w:r>
            <w:r w:rsidRPr="00845CD9">
              <w:rPr>
                <w:rFonts w:ascii="Times New Roman" w:hAnsi="Times New Roman" w:cs="Times New Roman"/>
                <w:lang w:val="lv-LV"/>
              </w:rPr>
              <w:t>;</w:t>
            </w:r>
          </w:p>
          <w:p w14:paraId="73C363C7"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akceptē piegādātāju iesniegtos nodevumus;</w:t>
            </w:r>
          </w:p>
          <w:p w14:paraId="29D7B4AB"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izskata pārskatus pirms to iesniegšanas padomei vai uzraudzības institūcijām;</w:t>
            </w:r>
          </w:p>
          <w:p w14:paraId="533AC2D6" w14:textId="4D98F66A"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xml:space="preserve">• pārvalda projekta īstenošanas riskus un sniedz padomei </w:t>
            </w:r>
            <w:r w:rsidR="00FF43D0" w:rsidRPr="00845CD9">
              <w:rPr>
                <w:rFonts w:ascii="Times New Roman" w:hAnsi="Times New Roman" w:cs="Times New Roman"/>
                <w:lang w:val="lv-LV"/>
              </w:rPr>
              <w:t xml:space="preserve">priekšlikumus </w:t>
            </w:r>
            <w:r w:rsidRPr="00845CD9">
              <w:rPr>
                <w:rFonts w:ascii="Times New Roman" w:hAnsi="Times New Roman" w:cs="Times New Roman"/>
                <w:lang w:val="lv-LV"/>
              </w:rPr>
              <w:t xml:space="preserve">par nepieciešamajām </w:t>
            </w:r>
            <w:r w:rsidR="00FF43D0" w:rsidRPr="00845CD9">
              <w:rPr>
                <w:rFonts w:ascii="Times New Roman" w:hAnsi="Times New Roman" w:cs="Times New Roman"/>
                <w:lang w:val="lv-LV"/>
              </w:rPr>
              <w:t>izmaiņām projekt</w:t>
            </w:r>
            <w:r w:rsidR="00FF43D0">
              <w:rPr>
                <w:rFonts w:ascii="Times New Roman" w:hAnsi="Times New Roman" w:cs="Times New Roman"/>
                <w:lang w:val="lv-LV"/>
              </w:rPr>
              <w:t>ā</w:t>
            </w:r>
            <w:r w:rsidRPr="00845CD9">
              <w:rPr>
                <w:rFonts w:ascii="Times New Roman" w:hAnsi="Times New Roman" w:cs="Times New Roman"/>
                <w:lang w:val="lv-LV"/>
              </w:rPr>
              <w:t>;</w:t>
            </w:r>
          </w:p>
          <w:p w14:paraId="105166DC"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izskata iepirkumu procedūru dokumentāciju un sniedz priekšlikumus iepirkuma komisijai;</w:t>
            </w:r>
          </w:p>
          <w:p w14:paraId="1DE3B49B"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dod darba uzdevumus piegādātājiem un citiem projekta aktivitāšu īstenošanā iesaistītajiem atbildīgajiem darbiniekiem.</w:t>
            </w:r>
          </w:p>
          <w:p w14:paraId="7F9070E6" w14:textId="77777777" w:rsidR="00FF15D4" w:rsidRPr="007579AF" w:rsidRDefault="00FF15D4" w:rsidP="00845CD9">
            <w:pPr>
              <w:spacing w:after="0" w:line="240" w:lineRule="auto"/>
              <w:rPr>
                <w:rFonts w:ascii="Times New Roman" w:hAnsi="Times New Roman" w:cs="Times New Roman"/>
                <w:sz w:val="18"/>
                <w:szCs w:val="18"/>
                <w:lang w:val="lv-LV"/>
              </w:rPr>
            </w:pPr>
          </w:p>
          <w:p w14:paraId="43945801" w14:textId="5DB18D8E" w:rsidR="002664BF" w:rsidRPr="00845CD9" w:rsidRDefault="002664BF" w:rsidP="00845CD9">
            <w:pPr>
              <w:spacing w:after="0" w:line="240" w:lineRule="auto"/>
              <w:rPr>
                <w:rFonts w:ascii="Times New Roman" w:hAnsi="Times New Roman" w:cs="Times New Roman"/>
                <w:b/>
                <w:bCs/>
                <w:lang w:val="lv-LV"/>
              </w:rPr>
            </w:pPr>
            <w:r w:rsidRPr="00845CD9">
              <w:rPr>
                <w:rFonts w:ascii="Times New Roman" w:hAnsi="Times New Roman" w:cs="Times New Roman"/>
                <w:b/>
                <w:bCs/>
                <w:lang w:val="lv-LV"/>
              </w:rPr>
              <w:t>3. Projekta uzraudzības padome:</w:t>
            </w:r>
          </w:p>
          <w:p w14:paraId="2D00F2F5"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pārstāv projekta īstenotāju un uzrauga projekta īstenošanas gaitu;</w:t>
            </w:r>
          </w:p>
          <w:p w14:paraId="18757D9E" w14:textId="1C12C68D"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uzrauga projektam izvirzīto rezultātu sasniegšanu un to, vai projekta rezultāti atbilst galalietotāj</w:t>
            </w:r>
            <w:r w:rsidR="00FF43D0">
              <w:rPr>
                <w:rFonts w:ascii="Times New Roman" w:hAnsi="Times New Roman" w:cs="Times New Roman"/>
                <w:lang w:val="lv-LV"/>
              </w:rPr>
              <w:t>u</w:t>
            </w:r>
            <w:r w:rsidRPr="00845CD9">
              <w:rPr>
                <w:rFonts w:ascii="Times New Roman" w:hAnsi="Times New Roman" w:cs="Times New Roman"/>
                <w:lang w:val="lv-LV"/>
              </w:rPr>
              <w:t xml:space="preserve"> un sadarbības partneru vajadzībām, kā arī </w:t>
            </w:r>
            <w:r w:rsidR="00FF43D0" w:rsidRPr="00845CD9">
              <w:rPr>
                <w:rFonts w:ascii="Times New Roman" w:hAnsi="Times New Roman" w:cs="Times New Roman"/>
                <w:lang w:val="lv-LV"/>
              </w:rPr>
              <w:t xml:space="preserve">uzrauga </w:t>
            </w:r>
            <w:r w:rsidRPr="00845CD9">
              <w:rPr>
                <w:rFonts w:ascii="Times New Roman" w:hAnsi="Times New Roman" w:cs="Times New Roman"/>
                <w:lang w:val="lv-LV"/>
              </w:rPr>
              <w:t>projekta rezultātu komunicēšanu dažādām mērķauditorijām;</w:t>
            </w:r>
          </w:p>
          <w:p w14:paraId="6E60DD5A" w14:textId="40ABECBC"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xml:space="preserve">• lemj par </w:t>
            </w:r>
            <w:r w:rsidR="00FF43D0" w:rsidRPr="00845CD9">
              <w:rPr>
                <w:rFonts w:ascii="Times New Roman" w:hAnsi="Times New Roman" w:cs="Times New Roman"/>
                <w:lang w:val="lv-LV"/>
              </w:rPr>
              <w:t xml:space="preserve">izmaiņu </w:t>
            </w:r>
            <w:r w:rsidRPr="00845CD9">
              <w:rPr>
                <w:rFonts w:ascii="Times New Roman" w:hAnsi="Times New Roman" w:cs="Times New Roman"/>
                <w:lang w:val="lv-LV"/>
              </w:rPr>
              <w:t xml:space="preserve">nepieciešamību </w:t>
            </w:r>
            <w:r w:rsidR="00FF43D0" w:rsidRPr="00845CD9">
              <w:rPr>
                <w:rFonts w:ascii="Times New Roman" w:hAnsi="Times New Roman" w:cs="Times New Roman"/>
                <w:lang w:val="lv-LV"/>
              </w:rPr>
              <w:t>projekt</w:t>
            </w:r>
            <w:r w:rsidR="00FF43D0">
              <w:rPr>
                <w:rFonts w:ascii="Times New Roman" w:hAnsi="Times New Roman" w:cs="Times New Roman"/>
                <w:lang w:val="lv-LV"/>
              </w:rPr>
              <w:t>ā</w:t>
            </w:r>
            <w:r w:rsidR="00FF43D0" w:rsidRPr="00845CD9">
              <w:rPr>
                <w:rFonts w:ascii="Times New Roman" w:hAnsi="Times New Roman" w:cs="Times New Roman"/>
                <w:lang w:val="lv-LV"/>
              </w:rPr>
              <w:t xml:space="preserve"> </w:t>
            </w:r>
            <w:r w:rsidRPr="00845CD9">
              <w:rPr>
                <w:rFonts w:ascii="Times New Roman" w:hAnsi="Times New Roman" w:cs="Times New Roman"/>
                <w:lang w:val="lv-LV"/>
              </w:rPr>
              <w:t xml:space="preserve">un akceptē </w:t>
            </w:r>
            <w:r w:rsidR="00FF43D0" w:rsidRPr="00845CD9">
              <w:rPr>
                <w:rFonts w:ascii="Times New Roman" w:hAnsi="Times New Roman" w:cs="Times New Roman"/>
                <w:lang w:val="lv-LV"/>
              </w:rPr>
              <w:t>izmaiņas projekt</w:t>
            </w:r>
            <w:r w:rsidR="00FF43D0">
              <w:rPr>
                <w:rFonts w:ascii="Times New Roman" w:hAnsi="Times New Roman" w:cs="Times New Roman"/>
                <w:lang w:val="lv-LV"/>
              </w:rPr>
              <w:t>ā</w:t>
            </w:r>
            <w:r w:rsidRPr="00845CD9">
              <w:rPr>
                <w:rFonts w:ascii="Times New Roman" w:hAnsi="Times New Roman" w:cs="Times New Roman"/>
                <w:lang w:val="lv-LV"/>
              </w:rPr>
              <w:t>;</w:t>
            </w:r>
          </w:p>
          <w:p w14:paraId="1518C66D"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apstiprina projekta vadītāja iesniegtos pārskatus;</w:t>
            </w:r>
          </w:p>
          <w:p w14:paraId="7280F978"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izskata iesniegumus, sūdzības un priekšlikumus par jautājumiem, kas saistīti ar projekta īstenošanu;</w:t>
            </w:r>
          </w:p>
          <w:p w14:paraId="58EF616F"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izskata citus ar projekta uzraudzību saistītus jautājumus.</w:t>
            </w:r>
          </w:p>
          <w:p w14:paraId="7C583968" w14:textId="77777777" w:rsidR="00FF15D4" w:rsidRPr="007579AF" w:rsidRDefault="00FF15D4" w:rsidP="00845CD9">
            <w:pPr>
              <w:spacing w:after="0" w:line="240" w:lineRule="auto"/>
              <w:rPr>
                <w:rFonts w:ascii="Times New Roman" w:hAnsi="Times New Roman" w:cs="Times New Roman"/>
                <w:sz w:val="18"/>
                <w:szCs w:val="18"/>
                <w:lang w:val="lv-LV"/>
              </w:rPr>
            </w:pPr>
          </w:p>
          <w:p w14:paraId="7279CE71" w14:textId="067CC9D9" w:rsidR="002664BF" w:rsidRPr="00845CD9" w:rsidRDefault="002664BF" w:rsidP="00845CD9">
            <w:pPr>
              <w:spacing w:after="0" w:line="240" w:lineRule="auto"/>
              <w:rPr>
                <w:rFonts w:ascii="Times New Roman" w:hAnsi="Times New Roman" w:cs="Times New Roman"/>
                <w:b/>
                <w:bCs/>
                <w:lang w:val="lv-LV"/>
              </w:rPr>
            </w:pPr>
            <w:r w:rsidRPr="00845CD9">
              <w:rPr>
                <w:rFonts w:ascii="Times New Roman" w:hAnsi="Times New Roman" w:cs="Times New Roman"/>
                <w:b/>
                <w:bCs/>
                <w:lang w:val="lv-LV"/>
              </w:rPr>
              <w:t>4. Programmas uzraudzības padome</w:t>
            </w:r>
          </w:p>
          <w:p w14:paraId="45F1AD33"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resursu pārvaldības programmas īstenošanu uzraudzīs Valsts kancelejas vadīta grāmatvedības un personālvadības funkciju un risinājumu standartizācijas un centralizācijas uzraudzības padome, kuras dalībnieki ir arī Finanšu ministrija, Valsts kase un VARAM. Programmas uzraudzības padome:</w:t>
            </w:r>
          </w:p>
          <w:p w14:paraId="638E69F2"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nodrošina programmā iekļauto projektu īstenošanas savstarpējo koordināciju;</w:t>
            </w:r>
          </w:p>
          <w:p w14:paraId="698362BF" w14:textId="77777777" w:rsidR="002664BF" w:rsidRPr="00845CD9" w:rsidRDefault="002664BF" w:rsidP="007579AF">
            <w:pPr>
              <w:spacing w:after="0" w:line="240" w:lineRule="auto"/>
              <w:ind w:left="398" w:hanging="142"/>
              <w:rPr>
                <w:rFonts w:ascii="Times New Roman" w:hAnsi="Times New Roman" w:cs="Times New Roman"/>
                <w:lang w:val="lv-LV"/>
              </w:rPr>
            </w:pPr>
            <w:r w:rsidRPr="00845CD9">
              <w:rPr>
                <w:rFonts w:ascii="Times New Roman" w:hAnsi="Times New Roman" w:cs="Times New Roman"/>
                <w:lang w:val="lv-LV"/>
              </w:rPr>
              <w:t>• pārrauga programmas ietvaros īstenoto projektu rezultātu sasniegšanu.</w:t>
            </w:r>
          </w:p>
          <w:p w14:paraId="189E12BA" w14:textId="58BC42E2"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 xml:space="preserve">Droša finanšu pārvaldība tiks īstenota Valsts kancelejā, veidojot Eiropas Savienības Atveseļošanas un noturības mehānisma (turpmāk – Atveseļošanas fonds) vadības un kontroles sistēmu. Projekta izdevumu uzskaite tiks nodalīta ar atsevišķu finansējumu Atveseļošanas fonda valsts budžeta apakšprogrammā. </w:t>
            </w:r>
            <w:r w:rsidR="00BA44FB" w:rsidRPr="00845CD9">
              <w:rPr>
                <w:rFonts w:ascii="Times New Roman" w:hAnsi="Times New Roman" w:cs="Times New Roman"/>
                <w:lang w:val="lv-LV"/>
              </w:rPr>
              <w:t>Š</w:t>
            </w:r>
            <w:r w:rsidR="00BA44FB">
              <w:rPr>
                <w:rFonts w:ascii="Times New Roman" w:hAnsi="Times New Roman" w:cs="Times New Roman"/>
                <w:lang w:val="lv-LV"/>
              </w:rPr>
              <w:t>ā</w:t>
            </w:r>
            <w:r w:rsidR="00BA44FB" w:rsidRPr="00845CD9">
              <w:rPr>
                <w:rFonts w:ascii="Times New Roman" w:hAnsi="Times New Roman" w:cs="Times New Roman"/>
                <w:lang w:val="lv-LV"/>
              </w:rPr>
              <w:t xml:space="preserve"> </w:t>
            </w:r>
            <w:r w:rsidRPr="00845CD9">
              <w:rPr>
                <w:rFonts w:ascii="Times New Roman" w:hAnsi="Times New Roman" w:cs="Times New Roman"/>
                <w:lang w:val="lv-LV"/>
              </w:rPr>
              <w:t>finansējuma ietvaros pievienotās vērtības nodokļa maksājumi tiks nodalīti ar atsevišķu bilances kontu, veicot to nošķirtu uzskaiti no Atveseļošanas fonda līdzekļiem</w:t>
            </w:r>
          </w:p>
        </w:tc>
      </w:tr>
    </w:tbl>
    <w:p w14:paraId="7340AFD3" w14:textId="77777777" w:rsidR="002664BF" w:rsidRPr="007579AF" w:rsidRDefault="002664BF" w:rsidP="00845CD9">
      <w:pPr>
        <w:spacing w:after="0" w:line="240" w:lineRule="auto"/>
        <w:rPr>
          <w:rFonts w:ascii="Times New Roman" w:hAnsi="Times New Roman" w:cs="Times New Roman"/>
          <w:lang w:val="lv-LV"/>
        </w:rPr>
      </w:pPr>
    </w:p>
    <w:p w14:paraId="13A616BC" w14:textId="77777777"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7. Izmaksu/ieguvumu analīze, tai skaitā ietekme uz pārvaldes darbinieku skaitu</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2664BF" w:rsidRPr="00367876" w14:paraId="66A2B8E8"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7F67DFE8" w14:textId="77777777"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Valsts iestāžu tematisko tīmekļvietņu veidošanu būs iespējams veikt vienotā platformā, nevis īstenojot atsevišķus izstrādes projektus. Vienas tematiskās tīmekļvietnes vidējais dzīves cikls ir 2–3 gadi, bet ir arī pastāvīgas tematiskās tīmekļvietnes. Paredzams, ka nākamo 10 gadu periodā katru gadu izveidoto tīmekļvietņu skaits pieaugs par 10, bet to skaits nav ierobežots. Iestādēm biežāk veidojot tematiskās tīmekļvietnes, tiks panākts uzlabojums informācijas sniegšanā sabiedrībai kopumā, kā arī atsevišķām mērķauditorijām.</w:t>
            </w:r>
          </w:p>
          <w:p w14:paraId="4F05C22A" w14:textId="77777777"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b/>
                <w:bCs/>
                <w:lang w:val="lv-LV"/>
              </w:rPr>
              <w:t>Ieguvums iestādēm</w:t>
            </w:r>
            <w:r w:rsidRPr="00845CD9">
              <w:rPr>
                <w:rFonts w:ascii="Times New Roman" w:hAnsi="Times New Roman" w:cs="Times New Roman"/>
                <w:lang w:val="lv-LV"/>
              </w:rPr>
              <w:t> – valsts, pašvaldību un to iestāžu tematisko tīmekļvietņu izstrādes un uzturēšanas izdevumu samazinājums.</w:t>
            </w:r>
          </w:p>
          <w:p w14:paraId="2AF69AE7" w14:textId="495ECF03"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lastRenderedPageBreak/>
              <w:t>Tematisko tīmekļvietņu izvietošanas un uzturēšanas izmaksas platformā būs mazākas, nekā atsevišķos projektos izstrādājot tematisko tīmekļvietņu tehniskos un vizuālos risinājumus</w:t>
            </w:r>
            <w:r w:rsidR="003A5815">
              <w:rPr>
                <w:rFonts w:ascii="Times New Roman" w:hAnsi="Times New Roman" w:cs="Times New Roman"/>
                <w:lang w:val="lv-LV"/>
              </w:rPr>
              <w:t xml:space="preserve"> un</w:t>
            </w:r>
            <w:r w:rsidR="003A5815" w:rsidRPr="00845CD9">
              <w:rPr>
                <w:rFonts w:ascii="Times New Roman" w:hAnsi="Times New Roman" w:cs="Times New Roman"/>
                <w:lang w:val="lv-LV"/>
              </w:rPr>
              <w:t xml:space="preserve"> </w:t>
            </w:r>
            <w:r w:rsidRPr="00845CD9">
              <w:rPr>
                <w:rFonts w:ascii="Times New Roman" w:hAnsi="Times New Roman" w:cs="Times New Roman"/>
                <w:lang w:val="lv-LV"/>
              </w:rPr>
              <w:t>katrā no tiem izpildot arvien augstākas drošības prasības un piekļūstamības prasības visām iedzīvotāju grupām.</w:t>
            </w:r>
          </w:p>
          <w:p w14:paraId="51A15AFF" w14:textId="7514ADAC"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Projekta ietvaros izveidojot 40 tematiskās tīmekļvietnes un pieņemot, ka 13 gadu periodā katru gadu izveidoto tīmekļvietņu skaits pieaugs par 15, </w:t>
            </w:r>
            <w:r w:rsidR="003A5815" w:rsidRPr="00845CD9">
              <w:rPr>
                <w:rFonts w:ascii="Times New Roman" w:hAnsi="Times New Roman" w:cs="Times New Roman"/>
                <w:lang w:val="lv-LV"/>
              </w:rPr>
              <w:t xml:space="preserve">iestādēm </w:t>
            </w:r>
            <w:r w:rsidRPr="00845CD9">
              <w:rPr>
                <w:rFonts w:ascii="Times New Roman" w:hAnsi="Times New Roman" w:cs="Times New Roman"/>
                <w:lang w:val="lv-LV"/>
              </w:rPr>
              <w:t>veido</w:t>
            </w:r>
            <w:r w:rsidR="0086129D">
              <w:rPr>
                <w:rFonts w:ascii="Times New Roman" w:hAnsi="Times New Roman" w:cs="Times New Roman"/>
                <w:lang w:val="lv-LV"/>
              </w:rPr>
              <w:t>sie</w:t>
            </w:r>
            <w:r w:rsidRPr="00845CD9">
              <w:rPr>
                <w:rFonts w:ascii="Times New Roman" w:hAnsi="Times New Roman" w:cs="Times New Roman"/>
                <w:lang w:val="lv-LV"/>
              </w:rPr>
              <w:t>s ietaupījums no izstrādes, uzturēšanas un pārvaldības izdevumu samazinājuma – </w:t>
            </w:r>
            <w:r w:rsidRPr="00845CD9">
              <w:rPr>
                <w:rFonts w:ascii="Times New Roman" w:hAnsi="Times New Roman" w:cs="Times New Roman"/>
                <w:b/>
                <w:bCs/>
                <w:lang w:val="lv-LV"/>
              </w:rPr>
              <w:t>620 575,62 </w:t>
            </w:r>
            <w:r w:rsidRPr="00845CD9">
              <w:rPr>
                <w:rFonts w:ascii="Times New Roman" w:hAnsi="Times New Roman" w:cs="Times New Roman"/>
                <w:b/>
                <w:bCs/>
                <w:i/>
                <w:iCs/>
                <w:lang w:val="lv-LV"/>
              </w:rPr>
              <w:t>euro</w:t>
            </w:r>
            <w:r w:rsidRPr="00845CD9">
              <w:rPr>
                <w:rFonts w:ascii="Times New Roman" w:hAnsi="Times New Roman" w:cs="Times New Roman"/>
                <w:lang w:val="lv-LV"/>
              </w:rPr>
              <w:t>.</w:t>
            </w:r>
          </w:p>
          <w:p w14:paraId="362CC2A0" w14:textId="7AA1F69E"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b/>
                <w:bCs/>
                <w:lang w:val="lv-LV"/>
              </w:rPr>
              <w:t>Sociālais ieguvums</w:t>
            </w:r>
            <w:r w:rsidRPr="00845CD9">
              <w:rPr>
                <w:rFonts w:ascii="Times New Roman" w:hAnsi="Times New Roman" w:cs="Times New Roman"/>
                <w:lang w:val="lv-LV"/>
              </w:rPr>
              <w:t xml:space="preserve"> – sabiedrībai nepieciešamais laiks informācijas atrašanai un iepazīšanai tematiskajās tīmekļvietnēs būs mazāks – ietaupījums </w:t>
            </w:r>
            <w:r w:rsidR="0086129D" w:rsidRPr="00845CD9">
              <w:rPr>
                <w:rFonts w:ascii="Times New Roman" w:hAnsi="Times New Roman" w:cs="Times New Roman"/>
                <w:lang w:val="lv-LV"/>
              </w:rPr>
              <w:t>r</w:t>
            </w:r>
            <w:r w:rsidR="0086129D">
              <w:rPr>
                <w:rFonts w:ascii="Times New Roman" w:hAnsi="Times New Roman" w:cs="Times New Roman"/>
                <w:lang w:val="lv-LV"/>
              </w:rPr>
              <w:t>adīsie</w:t>
            </w:r>
            <w:r w:rsidR="0086129D" w:rsidRPr="00845CD9">
              <w:rPr>
                <w:rFonts w:ascii="Times New Roman" w:hAnsi="Times New Roman" w:cs="Times New Roman"/>
                <w:lang w:val="lv-LV"/>
              </w:rPr>
              <w:t xml:space="preserve">s </w:t>
            </w:r>
            <w:r w:rsidRPr="00845CD9">
              <w:rPr>
                <w:rFonts w:ascii="Times New Roman" w:hAnsi="Times New Roman" w:cs="Times New Roman"/>
                <w:lang w:val="lv-LV"/>
              </w:rPr>
              <w:t xml:space="preserve">no iespējas vienkāršāk un operatīvāk piekļūt saturam, izmantojot piekļūstamākas un ērtākas tematiskās tīmekļvietnes, t. sk. mazāk </w:t>
            </w:r>
            <w:r w:rsidR="003A5815" w:rsidRPr="00845CD9">
              <w:rPr>
                <w:rFonts w:ascii="Times New Roman" w:hAnsi="Times New Roman" w:cs="Times New Roman"/>
                <w:lang w:val="lv-LV"/>
              </w:rPr>
              <w:t>laik</w:t>
            </w:r>
            <w:r w:rsidR="003A5815">
              <w:rPr>
                <w:rFonts w:ascii="Times New Roman" w:hAnsi="Times New Roman" w:cs="Times New Roman"/>
                <w:lang w:val="lv-LV"/>
              </w:rPr>
              <w:t>a</w:t>
            </w:r>
            <w:r w:rsidR="003A5815" w:rsidRPr="00845CD9">
              <w:rPr>
                <w:rFonts w:ascii="Times New Roman" w:hAnsi="Times New Roman" w:cs="Times New Roman"/>
                <w:lang w:val="lv-LV"/>
              </w:rPr>
              <w:t xml:space="preserve"> </w:t>
            </w:r>
            <w:r w:rsidRPr="00845CD9">
              <w:rPr>
                <w:rFonts w:ascii="Times New Roman" w:hAnsi="Times New Roman" w:cs="Times New Roman"/>
                <w:lang w:val="lv-LV"/>
              </w:rPr>
              <w:t xml:space="preserve">patērējot satura meklēšanai, bet vairāk </w:t>
            </w:r>
            <w:r w:rsidR="003A5815" w:rsidRPr="00845CD9">
              <w:rPr>
                <w:rFonts w:ascii="Times New Roman" w:hAnsi="Times New Roman" w:cs="Times New Roman"/>
                <w:lang w:val="lv-LV"/>
              </w:rPr>
              <w:t xml:space="preserve">– </w:t>
            </w:r>
            <w:r w:rsidRPr="00845CD9">
              <w:rPr>
                <w:rFonts w:ascii="Times New Roman" w:hAnsi="Times New Roman" w:cs="Times New Roman"/>
                <w:lang w:val="lv-LV"/>
              </w:rPr>
              <w:t>tā iepazīšanai. Ietaupītā laika vērtība sabiedrībai, kas iegūta, balstoties uz vidējās algas apmēru tautsaimniecībā, – </w:t>
            </w:r>
            <w:r w:rsidRPr="00845CD9">
              <w:rPr>
                <w:rFonts w:ascii="Times New Roman" w:hAnsi="Times New Roman" w:cs="Times New Roman"/>
                <w:b/>
                <w:bCs/>
                <w:lang w:val="lv-LV"/>
              </w:rPr>
              <w:t>6 274 845,83 </w:t>
            </w:r>
            <w:r w:rsidRPr="00845CD9">
              <w:rPr>
                <w:rFonts w:ascii="Times New Roman" w:hAnsi="Times New Roman" w:cs="Times New Roman"/>
                <w:b/>
                <w:bCs/>
                <w:i/>
                <w:iCs/>
                <w:lang w:val="lv-LV"/>
              </w:rPr>
              <w:t>euro</w:t>
            </w:r>
            <w:r w:rsidRPr="00845CD9">
              <w:rPr>
                <w:rFonts w:ascii="Times New Roman" w:hAnsi="Times New Roman" w:cs="Times New Roman"/>
                <w:lang w:val="lv-LV"/>
              </w:rPr>
              <w:t>.</w:t>
            </w:r>
          </w:p>
          <w:p w14:paraId="6E3353BB" w14:textId="55C42593"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b/>
                <w:bCs/>
                <w:lang w:val="lv-LV"/>
              </w:rPr>
              <w:t>Kopējais projekta lietderīgums</w:t>
            </w:r>
            <w:r w:rsidRPr="00845CD9">
              <w:rPr>
                <w:rFonts w:ascii="Times New Roman" w:hAnsi="Times New Roman" w:cs="Times New Roman"/>
                <w:lang w:val="lv-LV"/>
              </w:rPr>
              <w:t xml:space="preserve"> – </w:t>
            </w:r>
            <w:r w:rsidR="00621419" w:rsidRPr="00845CD9">
              <w:rPr>
                <w:rFonts w:ascii="Times New Roman" w:hAnsi="Times New Roman" w:cs="Times New Roman"/>
                <w:b/>
                <w:bCs/>
                <w:lang w:val="lv-LV"/>
              </w:rPr>
              <w:t>397 525,89 </w:t>
            </w:r>
            <w:r w:rsidR="00621419" w:rsidRPr="00845CD9">
              <w:rPr>
                <w:rFonts w:ascii="Times New Roman" w:hAnsi="Times New Roman" w:cs="Times New Roman"/>
                <w:b/>
                <w:bCs/>
                <w:i/>
                <w:iCs/>
                <w:lang w:val="lv-LV"/>
              </w:rPr>
              <w:t>euro</w:t>
            </w:r>
            <w:r w:rsidR="00621419">
              <w:rPr>
                <w:rFonts w:ascii="Times New Roman" w:hAnsi="Times New Roman" w:cs="Times New Roman"/>
                <w:lang w:val="lv-LV"/>
              </w:rPr>
              <w:t xml:space="preserve">. Tas </w:t>
            </w:r>
            <w:r w:rsidRPr="00845CD9">
              <w:rPr>
                <w:rFonts w:ascii="Times New Roman" w:hAnsi="Times New Roman" w:cs="Times New Roman"/>
                <w:lang w:val="lv-LV"/>
              </w:rPr>
              <w:t>aprēķināts</w:t>
            </w:r>
            <w:r w:rsidR="00621419">
              <w:rPr>
                <w:rFonts w:ascii="Times New Roman" w:hAnsi="Times New Roman" w:cs="Times New Roman"/>
                <w:lang w:val="lv-LV"/>
              </w:rPr>
              <w:t>,</w:t>
            </w:r>
            <w:r w:rsidRPr="00845CD9">
              <w:rPr>
                <w:rFonts w:ascii="Times New Roman" w:hAnsi="Times New Roman" w:cs="Times New Roman"/>
                <w:lang w:val="lv-LV"/>
              </w:rPr>
              <w:t xml:space="preserve"> no projekta ieguvumiem kopsummā 6</w:t>
            </w:r>
            <w:r w:rsidR="00621419">
              <w:rPr>
                <w:rFonts w:ascii="Times New Roman" w:hAnsi="Times New Roman" w:cs="Times New Roman"/>
                <w:lang w:val="lv-LV"/>
              </w:rPr>
              <w:t> </w:t>
            </w:r>
            <w:r w:rsidR="00621419" w:rsidRPr="00845CD9">
              <w:rPr>
                <w:rFonts w:ascii="Times New Roman" w:hAnsi="Times New Roman" w:cs="Times New Roman"/>
                <w:lang w:val="lv-LV"/>
              </w:rPr>
              <w:t>895</w:t>
            </w:r>
            <w:r w:rsidR="00621419">
              <w:rPr>
                <w:rFonts w:ascii="Times New Roman" w:hAnsi="Times New Roman" w:cs="Times New Roman"/>
                <w:lang w:val="lv-LV"/>
              </w:rPr>
              <w:t> </w:t>
            </w:r>
            <w:r w:rsidRPr="00845CD9">
              <w:rPr>
                <w:rFonts w:ascii="Times New Roman" w:hAnsi="Times New Roman" w:cs="Times New Roman"/>
                <w:lang w:val="lv-LV"/>
              </w:rPr>
              <w:t>421,45 </w:t>
            </w:r>
            <w:r w:rsidRPr="00845CD9">
              <w:rPr>
                <w:rFonts w:ascii="Times New Roman" w:hAnsi="Times New Roman" w:cs="Times New Roman"/>
                <w:i/>
                <w:iCs/>
                <w:lang w:val="lv-LV"/>
              </w:rPr>
              <w:t>euro</w:t>
            </w:r>
            <w:r w:rsidRPr="00845CD9">
              <w:rPr>
                <w:rFonts w:ascii="Times New Roman" w:hAnsi="Times New Roman" w:cs="Times New Roman"/>
                <w:lang w:val="lv-LV"/>
              </w:rPr>
              <w:t xml:space="preserve"> </w:t>
            </w:r>
            <w:r w:rsidR="003A5815">
              <w:rPr>
                <w:rFonts w:ascii="Times New Roman" w:hAnsi="Times New Roman" w:cs="Times New Roman"/>
                <w:lang w:val="lv-LV"/>
              </w:rPr>
              <w:t>apmērā</w:t>
            </w:r>
            <w:r w:rsidR="003A5815" w:rsidRPr="00845CD9">
              <w:rPr>
                <w:rFonts w:ascii="Times New Roman" w:hAnsi="Times New Roman" w:cs="Times New Roman"/>
                <w:lang w:val="lv-LV"/>
              </w:rPr>
              <w:t xml:space="preserve"> </w:t>
            </w:r>
            <w:r w:rsidRPr="00845CD9">
              <w:rPr>
                <w:rFonts w:ascii="Times New Roman" w:hAnsi="Times New Roman" w:cs="Times New Roman"/>
                <w:lang w:val="lv-LV"/>
              </w:rPr>
              <w:t>atņemot nepieciešamos uzturēšanas izdevumus 4</w:t>
            </w:r>
            <w:r w:rsidR="003A5815">
              <w:rPr>
                <w:rFonts w:ascii="Times New Roman" w:hAnsi="Times New Roman" w:cs="Times New Roman"/>
                <w:lang w:val="lv-LV"/>
              </w:rPr>
              <w:t> </w:t>
            </w:r>
            <w:r w:rsidR="003A5815" w:rsidRPr="00845CD9">
              <w:rPr>
                <w:rFonts w:ascii="Times New Roman" w:hAnsi="Times New Roman" w:cs="Times New Roman"/>
                <w:lang w:val="lv-LV"/>
              </w:rPr>
              <w:t>255</w:t>
            </w:r>
            <w:r w:rsidR="003A5815">
              <w:rPr>
                <w:rFonts w:ascii="Times New Roman" w:hAnsi="Times New Roman" w:cs="Times New Roman"/>
                <w:lang w:val="lv-LV"/>
              </w:rPr>
              <w:t> </w:t>
            </w:r>
            <w:r w:rsidRPr="00845CD9">
              <w:rPr>
                <w:rFonts w:ascii="Times New Roman" w:hAnsi="Times New Roman" w:cs="Times New Roman"/>
                <w:lang w:val="lv-LV"/>
              </w:rPr>
              <w:t>095,57 </w:t>
            </w:r>
            <w:r w:rsidRPr="00845CD9">
              <w:rPr>
                <w:rFonts w:ascii="Times New Roman" w:hAnsi="Times New Roman" w:cs="Times New Roman"/>
                <w:i/>
                <w:iCs/>
                <w:lang w:val="lv-LV"/>
              </w:rPr>
              <w:t>euro</w:t>
            </w:r>
            <w:r w:rsidRPr="00845CD9">
              <w:rPr>
                <w:rFonts w:ascii="Times New Roman" w:hAnsi="Times New Roman" w:cs="Times New Roman"/>
                <w:lang w:val="lv-LV"/>
              </w:rPr>
              <w:t> </w:t>
            </w:r>
            <w:r w:rsidR="00621419">
              <w:rPr>
                <w:rFonts w:ascii="Times New Roman" w:hAnsi="Times New Roman" w:cs="Times New Roman"/>
                <w:lang w:val="lv-LV"/>
              </w:rPr>
              <w:t xml:space="preserve">apmērā </w:t>
            </w:r>
            <w:r w:rsidRPr="00845CD9">
              <w:rPr>
                <w:rFonts w:ascii="Times New Roman" w:hAnsi="Times New Roman" w:cs="Times New Roman"/>
                <w:lang w:val="lv-LV"/>
              </w:rPr>
              <w:t>un investīcijas 2 242 800 </w:t>
            </w:r>
            <w:r w:rsidRPr="00845CD9">
              <w:rPr>
                <w:rFonts w:ascii="Times New Roman" w:hAnsi="Times New Roman" w:cs="Times New Roman"/>
                <w:i/>
                <w:iCs/>
                <w:lang w:val="lv-LV"/>
              </w:rPr>
              <w:t>euro</w:t>
            </w:r>
            <w:r w:rsidR="00621419">
              <w:rPr>
                <w:rFonts w:ascii="Times New Roman" w:hAnsi="Times New Roman" w:cs="Times New Roman"/>
                <w:lang w:val="lv-LV"/>
              </w:rPr>
              <w:t xml:space="preserve"> apmērā</w:t>
            </w:r>
            <w:r w:rsidRPr="00845CD9">
              <w:rPr>
                <w:rFonts w:ascii="Times New Roman" w:hAnsi="Times New Roman" w:cs="Times New Roman"/>
                <w:lang w:val="lv-LV"/>
              </w:rPr>
              <w:t>.</w:t>
            </w:r>
          </w:p>
          <w:p w14:paraId="42202472" w14:textId="41E6D3CE"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 xml:space="preserve">Projekta ieviešana 10 gadu periodā valsts pārvaldei dos resursu ietaupījumu </w:t>
            </w:r>
            <w:r w:rsidR="003A5815" w:rsidRPr="00845CD9">
              <w:rPr>
                <w:rFonts w:ascii="Times New Roman" w:hAnsi="Times New Roman" w:cs="Times New Roman"/>
                <w:lang w:val="lv-LV"/>
              </w:rPr>
              <w:t>620</w:t>
            </w:r>
            <w:r w:rsidR="003A5815">
              <w:rPr>
                <w:rFonts w:ascii="Times New Roman" w:hAnsi="Times New Roman" w:cs="Times New Roman"/>
                <w:lang w:val="lv-LV"/>
              </w:rPr>
              <w:t> </w:t>
            </w:r>
            <w:r w:rsidRPr="00845CD9">
              <w:rPr>
                <w:rFonts w:ascii="Times New Roman" w:hAnsi="Times New Roman" w:cs="Times New Roman"/>
                <w:lang w:val="lv-LV"/>
              </w:rPr>
              <w:t>575,62 </w:t>
            </w:r>
            <w:r w:rsidR="003A5815" w:rsidRPr="00845CD9">
              <w:rPr>
                <w:rFonts w:ascii="Times New Roman" w:hAnsi="Times New Roman" w:cs="Times New Roman"/>
                <w:i/>
                <w:iCs/>
                <w:lang w:val="lv-LV"/>
              </w:rPr>
              <w:t>euro</w:t>
            </w:r>
            <w:r w:rsidR="003A5815">
              <w:rPr>
                <w:rFonts w:ascii="Times New Roman" w:hAnsi="Times New Roman" w:cs="Times New Roman"/>
                <w:lang w:val="lv-LV"/>
              </w:rPr>
              <w:t xml:space="preserve"> </w:t>
            </w:r>
            <w:r w:rsidR="00621419">
              <w:rPr>
                <w:rFonts w:ascii="Times New Roman" w:hAnsi="Times New Roman" w:cs="Times New Roman"/>
                <w:lang w:val="lv-LV"/>
              </w:rPr>
              <w:t>apmērā</w:t>
            </w:r>
            <w:r w:rsidR="00621419" w:rsidRPr="00845CD9">
              <w:rPr>
                <w:rFonts w:ascii="Times New Roman" w:hAnsi="Times New Roman" w:cs="Times New Roman"/>
                <w:lang w:val="lv-LV"/>
              </w:rPr>
              <w:t xml:space="preserve"> </w:t>
            </w:r>
            <w:r w:rsidRPr="00845CD9">
              <w:rPr>
                <w:rFonts w:ascii="Times New Roman" w:hAnsi="Times New Roman" w:cs="Times New Roman"/>
                <w:lang w:val="lv-LV"/>
              </w:rPr>
              <w:t xml:space="preserve">un sabiedrībai </w:t>
            </w:r>
            <w:r w:rsidR="00621419" w:rsidRPr="00845CD9">
              <w:rPr>
                <w:rFonts w:ascii="Times New Roman" w:hAnsi="Times New Roman" w:cs="Times New Roman"/>
                <w:lang w:val="lv-LV"/>
              </w:rPr>
              <w:t xml:space="preserve">– </w:t>
            </w:r>
            <w:r w:rsidRPr="00845CD9">
              <w:rPr>
                <w:rFonts w:ascii="Times New Roman" w:hAnsi="Times New Roman" w:cs="Times New Roman"/>
                <w:lang w:val="lv-LV"/>
              </w:rPr>
              <w:t>sociālo ieguvumu 6 274 845,83 </w:t>
            </w:r>
            <w:r w:rsidRPr="00845CD9">
              <w:rPr>
                <w:rFonts w:ascii="Times New Roman" w:hAnsi="Times New Roman" w:cs="Times New Roman"/>
                <w:i/>
                <w:iCs/>
                <w:lang w:val="lv-LV"/>
              </w:rPr>
              <w:t>euro</w:t>
            </w:r>
            <w:r w:rsidR="00621419">
              <w:rPr>
                <w:rFonts w:ascii="Times New Roman" w:hAnsi="Times New Roman" w:cs="Times New Roman"/>
                <w:lang w:val="lv-LV"/>
              </w:rPr>
              <w:t xml:space="preserve"> apmērā</w:t>
            </w:r>
            <w:r w:rsidRPr="00845CD9">
              <w:rPr>
                <w:rFonts w:ascii="Times New Roman" w:hAnsi="Times New Roman" w:cs="Times New Roman"/>
                <w:lang w:val="lv-LV"/>
              </w:rPr>
              <w:t xml:space="preserve">, </w:t>
            </w:r>
            <w:r w:rsidR="003A5815" w:rsidRPr="00845CD9">
              <w:rPr>
                <w:rFonts w:ascii="Times New Roman" w:hAnsi="Times New Roman" w:cs="Times New Roman"/>
                <w:lang w:val="lv-LV"/>
              </w:rPr>
              <w:t>kopā</w:t>
            </w:r>
            <w:r w:rsidR="003A5815">
              <w:rPr>
                <w:rFonts w:ascii="Times New Roman" w:hAnsi="Times New Roman" w:cs="Times New Roman"/>
                <w:lang w:val="lv-LV"/>
              </w:rPr>
              <w:t xml:space="preserve"> </w:t>
            </w:r>
            <w:r w:rsidR="00621419">
              <w:rPr>
                <w:rFonts w:ascii="Times New Roman" w:hAnsi="Times New Roman" w:cs="Times New Roman"/>
                <w:lang w:val="lv-LV"/>
              </w:rPr>
              <w:t xml:space="preserve">veidojot </w:t>
            </w:r>
            <w:r w:rsidR="00621419">
              <w:rPr>
                <w:rFonts w:ascii="Times New Roman" w:hAnsi="Times New Roman" w:cs="Times New Roman"/>
                <w:b/>
                <w:bCs/>
                <w:lang w:val="lv-LV"/>
              </w:rPr>
              <w:t>i</w:t>
            </w:r>
            <w:r w:rsidR="00621419" w:rsidRPr="00845CD9">
              <w:rPr>
                <w:rFonts w:ascii="Times New Roman" w:hAnsi="Times New Roman" w:cs="Times New Roman"/>
                <w:b/>
                <w:bCs/>
                <w:lang w:val="lv-LV"/>
              </w:rPr>
              <w:t>eguvum</w:t>
            </w:r>
            <w:r w:rsidR="00621419">
              <w:rPr>
                <w:rFonts w:ascii="Times New Roman" w:hAnsi="Times New Roman" w:cs="Times New Roman"/>
                <w:b/>
                <w:bCs/>
                <w:lang w:val="lv-LV"/>
              </w:rPr>
              <w:t>u</w:t>
            </w:r>
            <w:r w:rsidR="00621419" w:rsidRPr="00845CD9">
              <w:rPr>
                <w:rFonts w:ascii="Times New Roman" w:hAnsi="Times New Roman" w:cs="Times New Roman"/>
                <w:b/>
                <w:bCs/>
                <w:lang w:val="lv-LV"/>
              </w:rPr>
              <w:t xml:space="preserve"> </w:t>
            </w:r>
            <w:r w:rsidRPr="00845CD9">
              <w:rPr>
                <w:rFonts w:ascii="Times New Roman" w:hAnsi="Times New Roman" w:cs="Times New Roman"/>
                <w:b/>
                <w:bCs/>
                <w:lang w:val="lv-LV"/>
              </w:rPr>
              <w:t>6</w:t>
            </w:r>
            <w:r w:rsidR="00621419">
              <w:rPr>
                <w:rFonts w:ascii="Times New Roman" w:hAnsi="Times New Roman" w:cs="Times New Roman"/>
                <w:b/>
                <w:bCs/>
                <w:lang w:val="lv-LV"/>
              </w:rPr>
              <w:t> </w:t>
            </w:r>
            <w:r w:rsidR="00621419" w:rsidRPr="00845CD9">
              <w:rPr>
                <w:rFonts w:ascii="Times New Roman" w:hAnsi="Times New Roman" w:cs="Times New Roman"/>
                <w:b/>
                <w:bCs/>
                <w:lang w:val="lv-LV"/>
              </w:rPr>
              <w:t>895</w:t>
            </w:r>
            <w:r w:rsidR="00621419">
              <w:rPr>
                <w:rFonts w:ascii="Times New Roman" w:hAnsi="Times New Roman" w:cs="Times New Roman"/>
                <w:b/>
                <w:bCs/>
                <w:lang w:val="lv-LV"/>
              </w:rPr>
              <w:t> </w:t>
            </w:r>
            <w:r w:rsidRPr="00845CD9">
              <w:rPr>
                <w:rFonts w:ascii="Times New Roman" w:hAnsi="Times New Roman" w:cs="Times New Roman"/>
                <w:b/>
                <w:bCs/>
                <w:lang w:val="lv-LV"/>
              </w:rPr>
              <w:t>421,45</w:t>
            </w:r>
            <w:r w:rsidRPr="00845CD9">
              <w:rPr>
                <w:rFonts w:ascii="Times New Roman" w:hAnsi="Times New Roman" w:cs="Times New Roman"/>
                <w:lang w:val="lv-LV"/>
              </w:rPr>
              <w:t> </w:t>
            </w:r>
            <w:r w:rsidRPr="00845CD9">
              <w:rPr>
                <w:rFonts w:ascii="Times New Roman" w:hAnsi="Times New Roman" w:cs="Times New Roman"/>
                <w:b/>
                <w:bCs/>
                <w:i/>
                <w:iCs/>
                <w:lang w:val="lv-LV"/>
              </w:rPr>
              <w:t>euro</w:t>
            </w:r>
            <w:r w:rsidR="00621419">
              <w:rPr>
                <w:rFonts w:ascii="Times New Roman" w:hAnsi="Times New Roman" w:cs="Times New Roman"/>
                <w:b/>
                <w:bCs/>
                <w:i/>
                <w:iCs/>
                <w:lang w:val="lv-LV"/>
              </w:rPr>
              <w:t xml:space="preserve"> </w:t>
            </w:r>
            <w:r w:rsidR="00621419">
              <w:rPr>
                <w:rFonts w:ascii="Times New Roman" w:hAnsi="Times New Roman" w:cs="Times New Roman"/>
                <w:lang w:val="lv-LV"/>
              </w:rPr>
              <w:t>apmērā</w:t>
            </w:r>
            <w:r w:rsidRPr="00845CD9">
              <w:rPr>
                <w:rFonts w:ascii="Times New Roman" w:hAnsi="Times New Roman" w:cs="Times New Roman"/>
                <w:lang w:val="lv-LV"/>
              </w:rPr>
              <w:t xml:space="preserve">, kas ir lielāks </w:t>
            </w:r>
            <w:r w:rsidR="00621419">
              <w:rPr>
                <w:rFonts w:ascii="Times New Roman" w:hAnsi="Times New Roman" w:cs="Times New Roman"/>
                <w:lang w:val="lv-LV"/>
              </w:rPr>
              <w:t>nekā</w:t>
            </w:r>
            <w:r w:rsidR="00621419" w:rsidRPr="00845CD9">
              <w:rPr>
                <w:rFonts w:ascii="Times New Roman" w:hAnsi="Times New Roman" w:cs="Times New Roman"/>
                <w:lang w:val="lv-LV"/>
              </w:rPr>
              <w:t> </w:t>
            </w:r>
            <w:r w:rsidRPr="00845CD9">
              <w:rPr>
                <w:rFonts w:ascii="Times New Roman" w:hAnsi="Times New Roman" w:cs="Times New Roman"/>
                <w:b/>
                <w:bCs/>
                <w:lang w:val="lv-LV"/>
              </w:rPr>
              <w:t>2</w:t>
            </w:r>
            <w:r w:rsidR="003A5815">
              <w:rPr>
                <w:rFonts w:ascii="Times New Roman" w:hAnsi="Times New Roman" w:cs="Times New Roman"/>
                <w:b/>
                <w:bCs/>
                <w:lang w:val="lv-LV"/>
              </w:rPr>
              <w:t> </w:t>
            </w:r>
            <w:r w:rsidR="003A5815" w:rsidRPr="00845CD9">
              <w:rPr>
                <w:rFonts w:ascii="Times New Roman" w:hAnsi="Times New Roman" w:cs="Times New Roman"/>
                <w:b/>
                <w:bCs/>
                <w:lang w:val="lv-LV"/>
              </w:rPr>
              <w:t>100</w:t>
            </w:r>
            <w:r w:rsidR="003A5815">
              <w:rPr>
                <w:rFonts w:ascii="Times New Roman" w:hAnsi="Times New Roman" w:cs="Times New Roman"/>
                <w:b/>
                <w:bCs/>
                <w:lang w:val="lv-LV"/>
              </w:rPr>
              <w:t> </w:t>
            </w:r>
            <w:r w:rsidRPr="00845CD9">
              <w:rPr>
                <w:rFonts w:ascii="Times New Roman" w:hAnsi="Times New Roman" w:cs="Times New Roman"/>
                <w:b/>
                <w:bCs/>
                <w:lang w:val="lv-LV"/>
              </w:rPr>
              <w:t>000 </w:t>
            </w:r>
            <w:r w:rsidR="003A5815" w:rsidRPr="00845CD9">
              <w:rPr>
                <w:rFonts w:ascii="Times New Roman" w:hAnsi="Times New Roman" w:cs="Times New Roman"/>
                <w:b/>
                <w:bCs/>
                <w:i/>
                <w:iCs/>
                <w:lang w:val="lv-LV"/>
              </w:rPr>
              <w:t>euro</w:t>
            </w:r>
            <w:r w:rsidR="003A5815">
              <w:rPr>
                <w:rFonts w:ascii="Times New Roman" w:hAnsi="Times New Roman" w:cs="Times New Roman"/>
                <w:lang w:val="lv-LV"/>
              </w:rPr>
              <w:t xml:space="preserve"> </w:t>
            </w:r>
            <w:r w:rsidR="00621419" w:rsidRPr="00845CD9">
              <w:rPr>
                <w:rFonts w:ascii="Times New Roman" w:hAnsi="Times New Roman" w:cs="Times New Roman"/>
                <w:lang w:val="lv-LV"/>
              </w:rPr>
              <w:t>ieguldījum</w:t>
            </w:r>
            <w:r w:rsidR="00621419">
              <w:rPr>
                <w:rFonts w:ascii="Times New Roman" w:hAnsi="Times New Roman" w:cs="Times New Roman"/>
                <w:lang w:val="lv-LV"/>
              </w:rPr>
              <w:t>s</w:t>
            </w:r>
            <w:r w:rsidR="00621419" w:rsidRPr="00845CD9">
              <w:rPr>
                <w:rFonts w:ascii="Times New Roman" w:hAnsi="Times New Roman" w:cs="Times New Roman"/>
                <w:lang w:val="lv-LV"/>
              </w:rPr>
              <w:t xml:space="preserve"> </w:t>
            </w:r>
            <w:r w:rsidRPr="00845CD9">
              <w:rPr>
                <w:rFonts w:ascii="Times New Roman" w:hAnsi="Times New Roman" w:cs="Times New Roman"/>
                <w:lang w:val="lv-LV"/>
              </w:rPr>
              <w:t>tā īstenošanai.</w:t>
            </w:r>
          </w:p>
          <w:p w14:paraId="6622F876" w14:textId="78DEA83B"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 xml:space="preserve">Projekta īstenošanai ir neitrāla ietekme uz valsts pārvaldes darbinieku skaitu. Publicējamās informācijas apjoms palielinās, </w:t>
            </w:r>
            <w:r w:rsidR="004E2AF7" w:rsidRPr="00845CD9">
              <w:rPr>
                <w:rFonts w:ascii="Times New Roman" w:hAnsi="Times New Roman" w:cs="Times New Roman"/>
                <w:lang w:val="lv-LV"/>
              </w:rPr>
              <w:t>tādē</w:t>
            </w:r>
            <w:r w:rsidR="004E2AF7">
              <w:rPr>
                <w:rFonts w:ascii="Times New Roman" w:hAnsi="Times New Roman" w:cs="Times New Roman"/>
                <w:lang w:val="lv-LV"/>
              </w:rPr>
              <w:t>ļ</w:t>
            </w:r>
            <w:r w:rsidR="004E2AF7" w:rsidRPr="00845CD9">
              <w:rPr>
                <w:rFonts w:ascii="Times New Roman" w:hAnsi="Times New Roman" w:cs="Times New Roman"/>
                <w:lang w:val="lv-LV"/>
              </w:rPr>
              <w:t xml:space="preserve"> </w:t>
            </w:r>
            <w:r w:rsidRPr="00845CD9">
              <w:rPr>
                <w:rFonts w:ascii="Times New Roman" w:hAnsi="Times New Roman" w:cs="Times New Roman"/>
                <w:lang w:val="lv-LV"/>
              </w:rPr>
              <w:t>iestādēm būtu nepieciešams piesaistīt jaunus resursus, bet, ieviešot platformu, to iespējams atrisināt ar esošajiem iestāžu darbinieku resursiem</w:t>
            </w:r>
            <w:r w:rsidR="00621419">
              <w:rPr>
                <w:rFonts w:ascii="Times New Roman" w:hAnsi="Times New Roman" w:cs="Times New Roman"/>
                <w:lang w:val="lv-LV"/>
              </w:rPr>
              <w:t>,</w:t>
            </w:r>
            <w:r w:rsidRPr="00845CD9">
              <w:rPr>
                <w:rFonts w:ascii="Times New Roman" w:hAnsi="Times New Roman" w:cs="Times New Roman"/>
                <w:lang w:val="lv-LV"/>
              </w:rPr>
              <w:t xml:space="preserve"> vienlaikus </w:t>
            </w:r>
            <w:r w:rsidR="00621419" w:rsidRPr="00845CD9">
              <w:rPr>
                <w:rFonts w:ascii="Times New Roman" w:hAnsi="Times New Roman" w:cs="Times New Roman"/>
                <w:lang w:val="lv-LV"/>
              </w:rPr>
              <w:t>paaugstin</w:t>
            </w:r>
            <w:r w:rsidR="00621419">
              <w:rPr>
                <w:rFonts w:ascii="Times New Roman" w:hAnsi="Times New Roman" w:cs="Times New Roman"/>
                <w:lang w:val="lv-LV"/>
              </w:rPr>
              <w:t>o</w:t>
            </w:r>
            <w:r w:rsidR="00621419" w:rsidRPr="00845CD9">
              <w:rPr>
                <w:rFonts w:ascii="Times New Roman" w:hAnsi="Times New Roman" w:cs="Times New Roman"/>
                <w:lang w:val="lv-LV"/>
              </w:rPr>
              <w:t xml:space="preserve">t </w:t>
            </w:r>
            <w:r w:rsidRPr="00845CD9">
              <w:rPr>
                <w:rFonts w:ascii="Times New Roman" w:hAnsi="Times New Roman" w:cs="Times New Roman"/>
                <w:lang w:val="lv-LV"/>
              </w:rPr>
              <w:t>sniegtā pakalpojuma kvalitāti un ātrumu</w:t>
            </w:r>
          </w:p>
        </w:tc>
      </w:tr>
    </w:tbl>
    <w:p w14:paraId="0B9C87A8" w14:textId="77777777" w:rsidR="002664BF" w:rsidRPr="007579AF" w:rsidRDefault="002664BF" w:rsidP="00845CD9">
      <w:pPr>
        <w:spacing w:after="0" w:line="240" w:lineRule="auto"/>
        <w:rPr>
          <w:rFonts w:ascii="Times New Roman" w:hAnsi="Times New Roman" w:cs="Times New Roman"/>
          <w:lang w:val="lv-LV"/>
        </w:rPr>
      </w:pPr>
    </w:p>
    <w:p w14:paraId="0F0CF6AD" w14:textId="77777777" w:rsidR="002664BF" w:rsidRPr="00845CD9" w:rsidRDefault="002664BF" w:rsidP="007579AF">
      <w:pPr>
        <w:spacing w:after="120" w:line="240" w:lineRule="auto"/>
        <w:rPr>
          <w:rFonts w:ascii="Times New Roman" w:hAnsi="Times New Roman" w:cs="Times New Roman"/>
          <w:b/>
          <w:bCs/>
          <w:lang w:val="lv-LV"/>
        </w:rPr>
      </w:pPr>
      <w:r w:rsidRPr="00845CD9">
        <w:rPr>
          <w:rFonts w:ascii="Times New Roman" w:hAnsi="Times New Roman" w:cs="Times New Roman"/>
          <w:b/>
          <w:bCs/>
          <w:lang w:val="lv-LV"/>
        </w:rPr>
        <w:t>8. Cita būtiska informācija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2664BF" w:rsidRPr="00367876" w14:paraId="5DB33932"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58FC1380" w14:textId="58BC7CFF" w:rsidR="002664BF" w:rsidRPr="00845CD9" w:rsidRDefault="002664BF" w:rsidP="00845CD9">
            <w:pPr>
              <w:spacing w:after="0" w:line="240" w:lineRule="auto"/>
              <w:rPr>
                <w:rFonts w:ascii="Times New Roman" w:hAnsi="Times New Roman" w:cs="Times New Roman"/>
                <w:lang w:val="lv-LV"/>
              </w:rPr>
            </w:pPr>
            <w:r w:rsidRPr="00845CD9">
              <w:rPr>
                <w:rFonts w:ascii="Times New Roman" w:hAnsi="Times New Roman" w:cs="Times New Roman"/>
                <w:lang w:val="lv-LV"/>
              </w:rPr>
              <w:t xml:space="preserve">Projekta īstenotājs apliecina, ka projekta ietvaros tiek paplašināta un attīstīta projekta "Valsts un pašvaldību iestāžu tīmekļvietņu vienotā platforma" ietvaros izstrādātā informācijas sistēma un </w:t>
            </w:r>
            <w:r w:rsidR="00681B23">
              <w:rPr>
                <w:rFonts w:ascii="Times New Roman" w:hAnsi="Times New Roman" w:cs="Times New Roman"/>
                <w:lang w:val="lv-LV"/>
              </w:rPr>
              <w:t xml:space="preserve">ka </w:t>
            </w:r>
            <w:r w:rsidRPr="00845CD9">
              <w:rPr>
                <w:rFonts w:ascii="Times New Roman" w:hAnsi="Times New Roman" w:cs="Times New Roman"/>
                <w:lang w:val="lv-LV"/>
              </w:rPr>
              <w:t>nepastāv dubultā finansējuma risks.</w:t>
            </w:r>
          </w:p>
          <w:p w14:paraId="5984FB8D" w14:textId="4CE18FB0" w:rsidR="002664BF" w:rsidRPr="00845CD9" w:rsidRDefault="002664BF" w:rsidP="007579AF">
            <w:pPr>
              <w:spacing w:before="180" w:after="0" w:line="240" w:lineRule="auto"/>
              <w:rPr>
                <w:rFonts w:ascii="Times New Roman" w:hAnsi="Times New Roman" w:cs="Times New Roman"/>
                <w:lang w:val="lv-LV"/>
              </w:rPr>
            </w:pPr>
            <w:r w:rsidRPr="00845CD9">
              <w:rPr>
                <w:rFonts w:ascii="Times New Roman" w:hAnsi="Times New Roman" w:cs="Times New Roman"/>
                <w:lang w:val="lv-LV"/>
              </w:rPr>
              <w:t xml:space="preserve">Projekta tvērumā ietilpst valsts tiešās pārvaldes iestādes, </w:t>
            </w:r>
            <w:r w:rsidRPr="00845CD9" w:rsidDel="0068564E">
              <w:rPr>
                <w:rFonts w:ascii="Times New Roman" w:hAnsi="Times New Roman" w:cs="Times New Roman"/>
                <w:lang w:val="lv-LV"/>
              </w:rPr>
              <w:t>pašvaldības</w:t>
            </w:r>
            <w:r w:rsidR="00E17668">
              <w:rPr>
                <w:rFonts w:ascii="Times New Roman" w:hAnsi="Times New Roman" w:cs="Times New Roman"/>
                <w:lang w:val="lv-LV"/>
              </w:rPr>
              <w:t xml:space="preserve"> un to</w:t>
            </w:r>
            <w:r w:rsidRPr="00845CD9">
              <w:rPr>
                <w:rFonts w:ascii="Times New Roman" w:hAnsi="Times New Roman" w:cs="Times New Roman"/>
                <w:lang w:val="lv-LV"/>
              </w:rPr>
              <w:t xml:space="preserve"> iestādes, kā arī neatkarīgās un tiesībaizsardzības iestādes (pēc to izvēles). Attiecīgi atbilstoši Ministru kabineta 2022. gada 14. jūlija noteikumu Nr. 435 "Eiropas Savienības Atveseļošanas un noturības mehānisma plāna 2. komponentes "Digitālā transformācija" 2.1. reformu un investīciju virziena "Valsts pārvaldes, tai skaitā pašvaldību, digitālā transformācija" īstenošanas noteikumi" 13.9.3. apakšpunktam projekta ietvaros komercdarbības atbalsts nav plānots un netiks sniegts. </w:t>
            </w:r>
            <w:r w:rsidR="00681B23">
              <w:rPr>
                <w:rFonts w:ascii="Times New Roman" w:hAnsi="Times New Roman" w:cs="Times New Roman"/>
                <w:lang w:val="lv-LV"/>
              </w:rPr>
              <w:t>P</w:t>
            </w:r>
            <w:r w:rsidRPr="00845CD9">
              <w:rPr>
                <w:rFonts w:ascii="Times New Roman" w:hAnsi="Times New Roman" w:cs="Times New Roman"/>
                <w:lang w:val="lv-LV"/>
              </w:rPr>
              <w:t>rojekta līdzekļi tiks ieguldīti tikai valsts informācijas sistēmas "Valsts un pašvaldību iestāžu tīmekļvietņu vienotā platforma" tehnoloģisk</w:t>
            </w:r>
            <w:r w:rsidR="00681B23">
              <w:rPr>
                <w:rFonts w:ascii="Times New Roman" w:hAnsi="Times New Roman" w:cs="Times New Roman"/>
                <w:lang w:val="lv-LV"/>
              </w:rPr>
              <w:t>aj</w:t>
            </w:r>
            <w:r w:rsidRPr="00845CD9">
              <w:rPr>
                <w:rFonts w:ascii="Times New Roman" w:hAnsi="Times New Roman" w:cs="Times New Roman"/>
                <w:lang w:val="lv-LV"/>
              </w:rPr>
              <w:t>ai modernizācijai un paplašināšanai. Vienlaikus Valsts kancelejai kā finansējuma saņēmējai sniegtais atbalsts nav kvalificējams kā komercdarbības atbalsts, jo tas tiks piešķirts valsts deleģētas funkcijas veikšanai</w:t>
            </w:r>
          </w:p>
        </w:tc>
      </w:tr>
    </w:tbl>
    <w:p w14:paraId="3FA61F5C" w14:textId="77777777" w:rsidR="002664BF" w:rsidRPr="00A67A5E" w:rsidRDefault="002664BF" w:rsidP="00845CD9">
      <w:pPr>
        <w:spacing w:after="0" w:line="240" w:lineRule="auto"/>
        <w:rPr>
          <w:rFonts w:ascii="Times New Roman" w:hAnsi="Times New Roman" w:cs="Times New Roman"/>
          <w:sz w:val="20"/>
          <w:szCs w:val="20"/>
          <w:lang w:val="lv-LV"/>
        </w:rPr>
      </w:pPr>
    </w:p>
    <w:p w14:paraId="630DF159" w14:textId="77777777" w:rsidR="002664BF" w:rsidRPr="00A67A5E" w:rsidRDefault="002664BF" w:rsidP="00845CD9">
      <w:pPr>
        <w:spacing w:after="0" w:line="240" w:lineRule="auto"/>
        <w:rPr>
          <w:rFonts w:ascii="Times New Roman" w:hAnsi="Times New Roman" w:cs="Times New Roman"/>
          <w:sz w:val="20"/>
          <w:szCs w:val="20"/>
          <w:lang w:val="lv-LV"/>
        </w:rPr>
      </w:pPr>
      <w:r w:rsidRPr="00A67A5E">
        <w:rPr>
          <w:rFonts w:ascii="Times New Roman" w:hAnsi="Times New Roman" w:cs="Times New Roman"/>
          <w:sz w:val="20"/>
          <w:szCs w:val="20"/>
          <w:lang w:val="lv-LV"/>
        </w:rPr>
        <w:t>Lietotie saīsinājumi:</w:t>
      </w:r>
    </w:p>
    <w:p w14:paraId="28F0D6E0" w14:textId="77777777" w:rsidR="002664BF" w:rsidRPr="00A67A5E" w:rsidRDefault="002664BF" w:rsidP="00845CD9">
      <w:pPr>
        <w:spacing w:after="0" w:line="240" w:lineRule="auto"/>
        <w:rPr>
          <w:rFonts w:ascii="Times New Roman" w:hAnsi="Times New Roman" w:cs="Times New Roman"/>
          <w:sz w:val="20"/>
          <w:szCs w:val="20"/>
          <w:lang w:val="lv-LV"/>
        </w:rPr>
      </w:pPr>
      <w:r w:rsidRPr="00A67A5E">
        <w:rPr>
          <w:rFonts w:ascii="Times New Roman" w:hAnsi="Times New Roman" w:cs="Times New Roman"/>
          <w:sz w:val="20"/>
          <w:szCs w:val="20"/>
          <w:lang w:val="lv-LV"/>
        </w:rPr>
        <w:t>IKT – informācijas un komunikācijas tehnoloģijas</w:t>
      </w:r>
    </w:p>
    <w:p w14:paraId="3A70064C" w14:textId="77777777" w:rsidR="002664BF" w:rsidRPr="00A67A5E" w:rsidRDefault="002664BF" w:rsidP="00845CD9">
      <w:pPr>
        <w:spacing w:after="0" w:line="240" w:lineRule="auto"/>
        <w:rPr>
          <w:rFonts w:ascii="Times New Roman" w:hAnsi="Times New Roman" w:cs="Times New Roman"/>
          <w:sz w:val="20"/>
          <w:szCs w:val="20"/>
          <w:lang w:val="lv-LV"/>
        </w:rPr>
      </w:pPr>
      <w:r w:rsidRPr="00A67A5E">
        <w:rPr>
          <w:rFonts w:ascii="Times New Roman" w:hAnsi="Times New Roman" w:cs="Times New Roman"/>
          <w:sz w:val="20"/>
          <w:szCs w:val="20"/>
          <w:lang w:val="lv-LV"/>
        </w:rPr>
        <w:t>VARAM – Viedās administrācijas un reģionālās attīstības ministrija</w:t>
      </w:r>
    </w:p>
    <w:p w14:paraId="73C8F196" w14:textId="77777777" w:rsidR="006B7847" w:rsidRDefault="006B7847" w:rsidP="00845CD9">
      <w:pPr>
        <w:spacing w:after="0" w:line="240" w:lineRule="auto"/>
        <w:rPr>
          <w:rFonts w:ascii="Times New Roman" w:hAnsi="Times New Roman" w:cs="Times New Roman"/>
          <w:sz w:val="20"/>
          <w:szCs w:val="20"/>
          <w:lang w:val="lv-LV"/>
        </w:rPr>
      </w:pPr>
    </w:p>
    <w:p w14:paraId="710B76ED" w14:textId="77777777" w:rsidR="006B7847" w:rsidRDefault="006B7847">
      <w:pPr>
        <w:rPr>
          <w:rFonts w:ascii="Times New Roman" w:hAnsi="Times New Roman" w:cs="Times New Roman"/>
          <w:sz w:val="20"/>
          <w:szCs w:val="20"/>
          <w:lang w:val="lv-LV"/>
        </w:rPr>
      </w:pPr>
      <w:r>
        <w:rPr>
          <w:rFonts w:ascii="Times New Roman" w:hAnsi="Times New Roman" w:cs="Times New Roman"/>
          <w:sz w:val="20"/>
          <w:szCs w:val="20"/>
          <w:lang w:val="lv-LV"/>
        </w:rPr>
        <w:br w:type="page"/>
      </w:r>
    </w:p>
    <w:p w14:paraId="64387D39" w14:textId="7945423F" w:rsidR="00A67A5E" w:rsidRPr="00A67A5E" w:rsidRDefault="00A67A5E" w:rsidP="00845CD9">
      <w:pPr>
        <w:spacing w:after="0" w:line="240" w:lineRule="auto"/>
        <w:rPr>
          <w:rFonts w:ascii="Times New Roman" w:hAnsi="Times New Roman" w:cs="Times New Roman"/>
          <w:sz w:val="20"/>
          <w:szCs w:val="20"/>
          <w:lang w:val="lv-LV"/>
        </w:rPr>
      </w:pPr>
      <w:r w:rsidRPr="00A67A5E">
        <w:rPr>
          <w:rFonts w:ascii="Times New Roman" w:hAnsi="Times New Roman" w:cs="Times New Roman"/>
          <w:sz w:val="20"/>
          <w:szCs w:val="20"/>
          <w:lang w:val="lv-LV"/>
        </w:rPr>
        <w:lastRenderedPageBreak/>
        <w:t>Piezīmes.</w:t>
      </w:r>
    </w:p>
    <w:p w14:paraId="1D2EC303" w14:textId="1B40A434"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1</w:t>
      </w:r>
      <w:r w:rsidRPr="00A67A5E">
        <w:rPr>
          <w:rFonts w:ascii="Times New Roman" w:hAnsi="Times New Roman" w:cs="Times New Roman"/>
          <w:sz w:val="20"/>
          <w:szCs w:val="20"/>
          <w:lang w:val="lv-LV"/>
        </w:rPr>
        <w:t> Obligāti jāiekļauj vismaz viens (vēlams – divi) būtisks ieguvums, kas tiek sasniegts jau projekta īstenošanas laikā. Šajā sadaļā ir jānorāda būtiski ieguvumi nozarei, institūcijai, sabiedrībai, bet nav jānorāda iznākumi – ieguldījumi Atveseļošanas un noturības mehānisma plāna </w:t>
      </w:r>
      <w:r w:rsidRPr="00AB49D7">
        <w:rPr>
          <w:rFonts w:ascii="Times New Roman" w:hAnsi="Times New Roman" w:cs="Times New Roman"/>
          <w:sz w:val="20"/>
          <w:szCs w:val="20"/>
          <w:lang w:val="lv-LV"/>
        </w:rPr>
        <w:t>2.1</w:t>
      </w:r>
      <w:r w:rsidRPr="00A67A5E">
        <w:rPr>
          <w:rFonts w:ascii="Times New Roman" w:hAnsi="Times New Roman" w:cs="Times New Roman"/>
          <w:sz w:val="20"/>
          <w:szCs w:val="20"/>
          <w:lang w:val="lv-LV"/>
        </w:rPr>
        <w:t>. mērķa rādītāju sasniegšanā, ko norāda </w:t>
      </w:r>
      <w:r w:rsidRPr="00AB49D7">
        <w:rPr>
          <w:rFonts w:ascii="Times New Roman" w:hAnsi="Times New Roman" w:cs="Times New Roman"/>
          <w:sz w:val="20"/>
          <w:szCs w:val="20"/>
          <w:lang w:val="lv-LV"/>
        </w:rPr>
        <w:t>5. punktā</w:t>
      </w:r>
      <w:r w:rsidRPr="00A67A5E">
        <w:rPr>
          <w:rFonts w:ascii="Times New Roman" w:hAnsi="Times New Roman" w:cs="Times New Roman"/>
          <w:sz w:val="20"/>
          <w:szCs w:val="20"/>
          <w:lang w:val="lv-LV"/>
        </w:rPr>
        <w:t>.</w:t>
      </w:r>
    </w:p>
    <w:p w14:paraId="25FC0343" w14:textId="3E848379"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2</w:t>
      </w:r>
      <w:r w:rsidRPr="00A67A5E">
        <w:rPr>
          <w:rFonts w:ascii="Times New Roman" w:hAnsi="Times New Roman" w:cs="Times New Roman"/>
          <w:sz w:val="20"/>
          <w:szCs w:val="20"/>
          <w:lang w:val="lv-LV"/>
        </w:rPr>
        <w:t> Piemēram, ja ieguvums ir personāla administrēšanas funkcijas centralizācija, tad mērījums varētu būt, piemēram, tiešās pārvaldes darbinieku skaits, kas to izmanto, vērtība, piemēram, 10</w:t>
      </w:r>
      <w:r w:rsidR="00E04B9E">
        <w:rPr>
          <w:rFonts w:ascii="Times New Roman" w:hAnsi="Times New Roman" w:cs="Times New Roman"/>
          <w:sz w:val="20"/>
          <w:szCs w:val="20"/>
          <w:lang w:val="lv-LV"/>
        </w:rPr>
        <w:t xml:space="preserve"> </w:t>
      </w:r>
      <w:r w:rsidRPr="00A67A5E">
        <w:rPr>
          <w:rFonts w:ascii="Times New Roman" w:hAnsi="Times New Roman" w:cs="Times New Roman"/>
          <w:sz w:val="20"/>
          <w:szCs w:val="20"/>
          <w:lang w:val="lv-LV"/>
        </w:rPr>
        <w:t>000, un sasniegšanas laiks – 2026. gads.</w:t>
      </w:r>
    </w:p>
    <w:p w14:paraId="5015EB85" w14:textId="77777777"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3</w:t>
      </w:r>
      <w:r w:rsidRPr="00A67A5E">
        <w:rPr>
          <w:rFonts w:ascii="Times New Roman" w:hAnsi="Times New Roman" w:cs="Times New Roman"/>
          <w:sz w:val="20"/>
          <w:szCs w:val="20"/>
          <w:lang w:val="lv-LV"/>
        </w:rPr>
        <w:t> PVN netiek attiecināts projektu īstenotājiem, kas to var attiecināt patstāvīgi. Pārējie projektu īstenotāji var pieprasīt to attiecināt, norādot apmēru un saskaņojot to ar Finanšu ministriju.</w:t>
      </w:r>
    </w:p>
    <w:p w14:paraId="73F92069" w14:textId="77777777"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4</w:t>
      </w:r>
      <w:r w:rsidRPr="00A67A5E">
        <w:rPr>
          <w:rFonts w:ascii="Times New Roman" w:hAnsi="Times New Roman" w:cs="Times New Roman"/>
          <w:sz w:val="20"/>
          <w:szCs w:val="20"/>
          <w:lang w:val="lv-LV"/>
        </w:rPr>
        <w:t> Avansa maksājumi ir attiecināmi uz projektu īstenotājiem, kas nav valsts tiešās pārvaldes institūcijas. Jānorāda apmērs, kas nepārsniedz 30 % no attiecināmo izmaksu kopsummas, un jāsaskaņo ar Finanšu ministriju.</w:t>
      </w:r>
    </w:p>
    <w:p w14:paraId="375D46D8" w14:textId="77777777"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5</w:t>
      </w:r>
      <w:r w:rsidRPr="00A67A5E">
        <w:rPr>
          <w:rFonts w:ascii="Times New Roman" w:hAnsi="Times New Roman" w:cs="Times New Roman"/>
          <w:sz w:val="20"/>
          <w:szCs w:val="20"/>
          <w:lang w:val="lv-LV"/>
        </w:rPr>
        <w:t> Apmērs, ko nedrīkst pārsniegt, nesaskaņojot grozījumus Ministru kabinetā. Ja ierobežojumi uz konkrēto pozīciju nav attiecināmi, tad norāda "n/a".</w:t>
      </w:r>
    </w:p>
    <w:p w14:paraId="10739920" w14:textId="5D040B02"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6</w:t>
      </w:r>
      <w:r w:rsidRPr="00A67A5E">
        <w:rPr>
          <w:rFonts w:ascii="Times New Roman" w:hAnsi="Times New Roman" w:cs="Times New Roman"/>
          <w:sz w:val="20"/>
          <w:szCs w:val="20"/>
          <w:lang w:val="lv-LV"/>
        </w:rPr>
        <w:t> Informācija, kas norādīta Ministru kabineta 2021. gada 31. augusta noteikumu Nr. 597 "</w:t>
      </w:r>
      <w:r w:rsidRPr="00AB49D7">
        <w:rPr>
          <w:rFonts w:ascii="Times New Roman" w:hAnsi="Times New Roman" w:cs="Times New Roman"/>
          <w:sz w:val="20"/>
          <w:szCs w:val="20"/>
          <w:lang w:val="lv-LV"/>
        </w:rPr>
        <w:t>Valsts informācijas sistēmu attīstības projektu uzraudzības kārtība</w:t>
      </w:r>
      <w:r w:rsidRPr="00A67A5E">
        <w:rPr>
          <w:rFonts w:ascii="Times New Roman" w:hAnsi="Times New Roman" w:cs="Times New Roman"/>
          <w:sz w:val="20"/>
          <w:szCs w:val="20"/>
          <w:lang w:val="lv-LV"/>
        </w:rPr>
        <w:t>" (tai skaitā IKT būvvaldes kārtība) </w:t>
      </w:r>
      <w:r w:rsidRPr="00AB49D7">
        <w:rPr>
          <w:rFonts w:ascii="Times New Roman" w:hAnsi="Times New Roman" w:cs="Times New Roman"/>
          <w:sz w:val="20"/>
          <w:szCs w:val="20"/>
          <w:lang w:val="lv-LV"/>
        </w:rPr>
        <w:t>2. pielikuma</w:t>
      </w:r>
      <w:r w:rsidRPr="00A67A5E">
        <w:rPr>
          <w:rFonts w:ascii="Times New Roman" w:hAnsi="Times New Roman" w:cs="Times New Roman"/>
          <w:sz w:val="20"/>
          <w:szCs w:val="20"/>
          <w:lang w:val="lv-LV"/>
        </w:rPr>
        <w:t> "Valsts informācijas sistēmas attīstības aktivitātes apraksts" 6.1. apakšpunktā.</w:t>
      </w:r>
    </w:p>
    <w:p w14:paraId="3DC60D22" w14:textId="77777777"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7</w:t>
      </w:r>
      <w:r w:rsidRPr="00A67A5E">
        <w:rPr>
          <w:rFonts w:ascii="Times New Roman" w:hAnsi="Times New Roman" w:cs="Times New Roman"/>
          <w:sz w:val="20"/>
          <w:szCs w:val="20"/>
          <w:lang w:val="lv-LV"/>
        </w:rPr>
        <w:t> Tai skaitā IKT būvvaldes kārtībā jau saņemtā VARAM saskaņojuma datums vai plānotais termiņš, kad tas tiks saņemts.</w:t>
      </w:r>
    </w:p>
    <w:p w14:paraId="71F2A724" w14:textId="77777777" w:rsidR="002664BF"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8</w:t>
      </w:r>
      <w:r w:rsidRPr="00A67A5E">
        <w:rPr>
          <w:rFonts w:ascii="Times New Roman" w:hAnsi="Times New Roman" w:cs="Times New Roman"/>
          <w:sz w:val="20"/>
          <w:szCs w:val="20"/>
          <w:lang w:val="lv-LV"/>
        </w:rPr>
        <w:t> Ja koplietošanas pakalpojuma attīstības plāns tiek iesniegts vienlaikus ar Ministru kabineta rīkojumu par projekta atlases kārtu, par to pievieno norādi.</w:t>
      </w:r>
    </w:p>
    <w:p w14:paraId="4199F19F" w14:textId="04AD31B7" w:rsidR="00CD121E" w:rsidRPr="00A67A5E" w:rsidRDefault="002664BF" w:rsidP="007579AF">
      <w:pPr>
        <w:spacing w:after="0" w:line="240" w:lineRule="auto"/>
        <w:ind w:left="142" w:hanging="142"/>
        <w:jc w:val="both"/>
        <w:rPr>
          <w:rFonts w:ascii="Times New Roman" w:hAnsi="Times New Roman" w:cs="Times New Roman"/>
          <w:sz w:val="20"/>
          <w:szCs w:val="20"/>
          <w:lang w:val="lv-LV"/>
        </w:rPr>
      </w:pPr>
      <w:r w:rsidRPr="00A67A5E">
        <w:rPr>
          <w:rFonts w:ascii="Times New Roman" w:hAnsi="Times New Roman" w:cs="Times New Roman"/>
          <w:sz w:val="20"/>
          <w:szCs w:val="20"/>
          <w:vertAlign w:val="superscript"/>
          <w:lang w:val="lv-LV"/>
        </w:rPr>
        <w:t>9</w:t>
      </w:r>
      <w:r w:rsidRPr="00A67A5E">
        <w:rPr>
          <w:rFonts w:ascii="Times New Roman" w:hAnsi="Times New Roman" w:cs="Times New Roman"/>
          <w:sz w:val="20"/>
          <w:szCs w:val="20"/>
          <w:lang w:val="lv-LV"/>
        </w:rPr>
        <w:t> Kapitālsabiedrības un pašvaldības norāda arī finanšu kapacitāti atbilstoši finansēšanas nosacījumiem.</w:t>
      </w:r>
      <w:r w:rsidR="00E3053A" w:rsidRPr="007579AF">
        <w:rPr>
          <w:rFonts w:ascii="Times New Roman" w:hAnsi="Times New Roman" w:cs="Times New Roman"/>
          <w:sz w:val="20"/>
          <w:szCs w:val="20"/>
          <w:lang w:val="lv-LV"/>
        </w:rPr>
        <w:t>"</w:t>
      </w:r>
    </w:p>
    <w:sectPr w:rsidR="00CD121E" w:rsidRPr="00A67A5E" w:rsidSect="007120A7">
      <w:headerReference w:type="even" r:id="rId7"/>
      <w:headerReference w:type="default" r:id="rId8"/>
      <w:footerReference w:type="even" r:id="rId9"/>
      <w:footerReference w:type="default" r:id="rId10"/>
      <w:headerReference w:type="first" r:id="rId11"/>
      <w:footerReference w:type="first" r:id="rId12"/>
      <w:pgSz w:w="12240" w:h="15840"/>
      <w:pgMar w:top="1418"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92D43" w14:textId="77777777" w:rsidR="008D6142" w:rsidRDefault="008D6142" w:rsidP="00845CD9">
      <w:pPr>
        <w:spacing w:after="0" w:line="240" w:lineRule="auto"/>
      </w:pPr>
      <w:r>
        <w:separator/>
      </w:r>
    </w:p>
  </w:endnote>
  <w:endnote w:type="continuationSeparator" w:id="0">
    <w:p w14:paraId="19B579D3" w14:textId="77777777" w:rsidR="008D6142" w:rsidRDefault="008D6142" w:rsidP="00845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BA"/>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1A7AF" w14:textId="77777777" w:rsidR="00B41C49" w:rsidRDefault="00B41C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BCCF9" w14:textId="0A6FA1E4" w:rsidR="00B41C49" w:rsidRPr="007579AF" w:rsidRDefault="00B41C49">
    <w:pPr>
      <w:pStyle w:val="Footer"/>
      <w:rPr>
        <w:rFonts w:ascii="Times New Roman" w:hAnsi="Times New Roman" w:cs="Times New Roman"/>
        <w:sz w:val="16"/>
        <w:szCs w:val="16"/>
        <w:lang w:val="lv-LV"/>
      </w:rPr>
    </w:pPr>
    <w:r w:rsidRPr="00F61A6F">
      <w:rPr>
        <w:rFonts w:ascii="Times New Roman" w:hAnsi="Times New Roman" w:cs="Times New Roman"/>
        <w:sz w:val="16"/>
        <w:szCs w:val="16"/>
        <w:lang w:val="lv-LV"/>
      </w:rPr>
      <w:t>R1921_5p</w:t>
    </w:r>
    <w:r>
      <w:rPr>
        <w:rFonts w:ascii="Times New Roman" w:hAnsi="Times New Roman" w:cs="Times New Roman"/>
        <w:sz w:val="16"/>
        <w:szCs w:val="16"/>
        <w:lang w:val="lv-LV"/>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CFC27" w14:textId="59F9E11C" w:rsidR="00B41C49" w:rsidRDefault="00B41C49">
    <w:pPr>
      <w:pStyle w:val="Footer"/>
    </w:pPr>
    <w:r w:rsidRPr="00F61A6F">
      <w:rPr>
        <w:rFonts w:ascii="Times New Roman" w:hAnsi="Times New Roman" w:cs="Times New Roman"/>
        <w:sz w:val="16"/>
        <w:szCs w:val="16"/>
        <w:lang w:val="lv-LV"/>
      </w:rPr>
      <w:t>R1921_5p</w:t>
    </w:r>
    <w:r>
      <w:rPr>
        <w:rFonts w:ascii="Times New Roman" w:hAnsi="Times New Roman" w:cs="Times New Roman"/>
        <w:sz w:val="16"/>
        <w:szCs w:val="16"/>
        <w:lang w:val="lv-LV"/>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3B2C8" w14:textId="77777777" w:rsidR="008D6142" w:rsidRDefault="008D6142" w:rsidP="00845CD9">
      <w:pPr>
        <w:spacing w:after="0" w:line="240" w:lineRule="auto"/>
      </w:pPr>
      <w:r>
        <w:separator/>
      </w:r>
    </w:p>
  </w:footnote>
  <w:footnote w:type="continuationSeparator" w:id="0">
    <w:p w14:paraId="1E587C3E" w14:textId="77777777" w:rsidR="008D6142" w:rsidRDefault="008D6142" w:rsidP="00845C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B665F" w14:textId="77777777" w:rsidR="00B41C49" w:rsidRDefault="00B41C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804890917"/>
      <w:docPartObj>
        <w:docPartGallery w:val="Page Numbers (Top of Page)"/>
        <w:docPartUnique/>
      </w:docPartObj>
    </w:sdtPr>
    <w:sdtEndPr>
      <w:rPr>
        <w:noProof/>
      </w:rPr>
    </w:sdtEndPr>
    <w:sdtContent>
      <w:p w14:paraId="50525368" w14:textId="7C19E13A" w:rsidR="00845CD9" w:rsidRPr="007579AF" w:rsidRDefault="00845CD9" w:rsidP="007579AF">
        <w:pPr>
          <w:pStyle w:val="Header"/>
          <w:jc w:val="center"/>
          <w:rPr>
            <w:rFonts w:ascii="Times New Roman" w:hAnsi="Times New Roman" w:cs="Times New Roman"/>
          </w:rPr>
        </w:pPr>
        <w:r w:rsidRPr="00AF6DF7">
          <w:rPr>
            <w:rFonts w:ascii="Times New Roman" w:hAnsi="Times New Roman" w:cs="Times New Roman"/>
          </w:rPr>
          <w:fldChar w:fldCharType="begin"/>
        </w:r>
        <w:r w:rsidRPr="00AF6DF7">
          <w:rPr>
            <w:rFonts w:ascii="Times New Roman" w:hAnsi="Times New Roman" w:cs="Times New Roman"/>
          </w:rPr>
          <w:instrText xml:space="preserve"> PAGE   \* MERGEFORMAT </w:instrText>
        </w:r>
        <w:r w:rsidRPr="00AF6DF7">
          <w:rPr>
            <w:rFonts w:ascii="Times New Roman" w:hAnsi="Times New Roman" w:cs="Times New Roman"/>
          </w:rPr>
          <w:fldChar w:fldCharType="separate"/>
        </w:r>
        <w:r w:rsidRPr="00AF6DF7">
          <w:rPr>
            <w:rFonts w:ascii="Times New Roman" w:hAnsi="Times New Roman" w:cs="Times New Roman"/>
            <w:noProof/>
          </w:rPr>
          <w:t>2</w:t>
        </w:r>
        <w:r w:rsidRPr="00AF6DF7">
          <w:rPr>
            <w:rFonts w:ascii="Times New Roman" w:hAnsi="Times New Roman" w:cs="Times New Roman"/>
            <w:noProof/>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ACCB9" w14:textId="77777777" w:rsidR="00B41C49" w:rsidRDefault="00B41C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4BF"/>
    <w:rsid w:val="00041BAF"/>
    <w:rsid w:val="000D3F0B"/>
    <w:rsid w:val="000E6ED9"/>
    <w:rsid w:val="002664BF"/>
    <w:rsid w:val="0032154A"/>
    <w:rsid w:val="00367876"/>
    <w:rsid w:val="003A5815"/>
    <w:rsid w:val="003D2850"/>
    <w:rsid w:val="003E2142"/>
    <w:rsid w:val="003F32DC"/>
    <w:rsid w:val="00401991"/>
    <w:rsid w:val="00412298"/>
    <w:rsid w:val="00490A3F"/>
    <w:rsid w:val="004C4780"/>
    <w:rsid w:val="004E2AF7"/>
    <w:rsid w:val="00505294"/>
    <w:rsid w:val="005750BA"/>
    <w:rsid w:val="005A73E1"/>
    <w:rsid w:val="006144D2"/>
    <w:rsid w:val="00621419"/>
    <w:rsid w:val="0065151A"/>
    <w:rsid w:val="00681B23"/>
    <w:rsid w:val="00693D3F"/>
    <w:rsid w:val="006A150B"/>
    <w:rsid w:val="006B5409"/>
    <w:rsid w:val="006B7847"/>
    <w:rsid w:val="006E72EB"/>
    <w:rsid w:val="00701A72"/>
    <w:rsid w:val="007120A7"/>
    <w:rsid w:val="007579AF"/>
    <w:rsid w:val="007816DE"/>
    <w:rsid w:val="007E3FB5"/>
    <w:rsid w:val="00845CD9"/>
    <w:rsid w:val="0086129D"/>
    <w:rsid w:val="008D6142"/>
    <w:rsid w:val="00917800"/>
    <w:rsid w:val="009565FB"/>
    <w:rsid w:val="00961E0C"/>
    <w:rsid w:val="00A37EE4"/>
    <w:rsid w:val="00A67A5E"/>
    <w:rsid w:val="00A7548D"/>
    <w:rsid w:val="00A91AE4"/>
    <w:rsid w:val="00AB49D7"/>
    <w:rsid w:val="00AC19C3"/>
    <w:rsid w:val="00AF6DF7"/>
    <w:rsid w:val="00B1675A"/>
    <w:rsid w:val="00B41C49"/>
    <w:rsid w:val="00B5675B"/>
    <w:rsid w:val="00B94A6C"/>
    <w:rsid w:val="00BA44FB"/>
    <w:rsid w:val="00BF31E1"/>
    <w:rsid w:val="00C0065F"/>
    <w:rsid w:val="00C31B9D"/>
    <w:rsid w:val="00C56E84"/>
    <w:rsid w:val="00CD02A6"/>
    <w:rsid w:val="00CD121E"/>
    <w:rsid w:val="00DB736E"/>
    <w:rsid w:val="00DF2327"/>
    <w:rsid w:val="00E04B9E"/>
    <w:rsid w:val="00E17668"/>
    <w:rsid w:val="00E3053A"/>
    <w:rsid w:val="00E30B29"/>
    <w:rsid w:val="00EC630A"/>
    <w:rsid w:val="00ED04DC"/>
    <w:rsid w:val="00ED5D50"/>
    <w:rsid w:val="00FF15D4"/>
    <w:rsid w:val="00FF43D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18D2425"/>
  <w15:chartTrackingRefBased/>
  <w15:docId w15:val="{3AB0E9A2-9CD5-49DF-9354-6E29F0DE8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4BF"/>
  </w:style>
  <w:style w:type="paragraph" w:styleId="Heading1">
    <w:name w:val="heading 1"/>
    <w:basedOn w:val="Normal"/>
    <w:next w:val="Normal"/>
    <w:link w:val="Heading1Char"/>
    <w:uiPriority w:val="9"/>
    <w:qFormat/>
    <w:rsid w:val="00266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6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6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6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6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6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6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6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6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6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6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6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6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6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6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6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6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64BF"/>
    <w:rPr>
      <w:rFonts w:eastAsiaTheme="majorEastAsia" w:cstheme="majorBidi"/>
      <w:color w:val="272727" w:themeColor="text1" w:themeTint="D8"/>
    </w:rPr>
  </w:style>
  <w:style w:type="paragraph" w:styleId="Title">
    <w:name w:val="Title"/>
    <w:basedOn w:val="Normal"/>
    <w:next w:val="Normal"/>
    <w:link w:val="TitleChar"/>
    <w:uiPriority w:val="10"/>
    <w:qFormat/>
    <w:rsid w:val="002664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6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6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6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64BF"/>
    <w:pPr>
      <w:spacing w:before="160"/>
      <w:jc w:val="center"/>
    </w:pPr>
    <w:rPr>
      <w:i/>
      <w:iCs/>
      <w:color w:val="404040" w:themeColor="text1" w:themeTint="BF"/>
    </w:rPr>
  </w:style>
  <w:style w:type="character" w:customStyle="1" w:styleId="QuoteChar">
    <w:name w:val="Quote Char"/>
    <w:basedOn w:val="DefaultParagraphFont"/>
    <w:link w:val="Quote"/>
    <w:uiPriority w:val="29"/>
    <w:rsid w:val="002664BF"/>
    <w:rPr>
      <w:i/>
      <w:iCs/>
      <w:color w:val="404040" w:themeColor="text1" w:themeTint="BF"/>
    </w:rPr>
  </w:style>
  <w:style w:type="paragraph" w:styleId="ListParagraph">
    <w:name w:val="List Paragraph"/>
    <w:basedOn w:val="Normal"/>
    <w:uiPriority w:val="34"/>
    <w:qFormat/>
    <w:rsid w:val="002664BF"/>
    <w:pPr>
      <w:ind w:left="720"/>
      <w:contextualSpacing/>
    </w:pPr>
  </w:style>
  <w:style w:type="character" w:styleId="IntenseEmphasis">
    <w:name w:val="Intense Emphasis"/>
    <w:basedOn w:val="DefaultParagraphFont"/>
    <w:uiPriority w:val="21"/>
    <w:qFormat/>
    <w:rsid w:val="002664BF"/>
    <w:rPr>
      <w:i/>
      <w:iCs/>
      <w:color w:val="0F4761" w:themeColor="accent1" w:themeShade="BF"/>
    </w:rPr>
  </w:style>
  <w:style w:type="paragraph" w:styleId="IntenseQuote">
    <w:name w:val="Intense Quote"/>
    <w:basedOn w:val="Normal"/>
    <w:next w:val="Normal"/>
    <w:link w:val="IntenseQuoteChar"/>
    <w:uiPriority w:val="30"/>
    <w:qFormat/>
    <w:rsid w:val="00266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64BF"/>
    <w:rPr>
      <w:i/>
      <w:iCs/>
      <w:color w:val="0F4761" w:themeColor="accent1" w:themeShade="BF"/>
    </w:rPr>
  </w:style>
  <w:style w:type="character" w:styleId="IntenseReference">
    <w:name w:val="Intense Reference"/>
    <w:basedOn w:val="DefaultParagraphFont"/>
    <w:uiPriority w:val="32"/>
    <w:qFormat/>
    <w:rsid w:val="002664BF"/>
    <w:rPr>
      <w:b/>
      <w:bCs/>
      <w:smallCaps/>
      <w:color w:val="0F4761" w:themeColor="accent1" w:themeShade="BF"/>
      <w:spacing w:val="5"/>
    </w:rPr>
  </w:style>
  <w:style w:type="character" w:styleId="Hyperlink">
    <w:name w:val="Hyperlink"/>
    <w:basedOn w:val="DefaultParagraphFont"/>
    <w:uiPriority w:val="99"/>
    <w:unhideWhenUsed/>
    <w:rsid w:val="002664BF"/>
    <w:rPr>
      <w:color w:val="467886" w:themeColor="hyperlink"/>
      <w:u w:val="single"/>
    </w:rPr>
  </w:style>
  <w:style w:type="character" w:styleId="CommentReference">
    <w:name w:val="annotation reference"/>
    <w:basedOn w:val="DefaultParagraphFont"/>
    <w:uiPriority w:val="99"/>
    <w:semiHidden/>
    <w:unhideWhenUsed/>
    <w:rsid w:val="002664BF"/>
    <w:rPr>
      <w:sz w:val="16"/>
      <w:szCs w:val="16"/>
    </w:rPr>
  </w:style>
  <w:style w:type="paragraph" w:styleId="CommentText">
    <w:name w:val="annotation text"/>
    <w:basedOn w:val="Normal"/>
    <w:link w:val="CommentTextChar"/>
    <w:uiPriority w:val="99"/>
    <w:semiHidden/>
    <w:unhideWhenUsed/>
    <w:rsid w:val="002664BF"/>
    <w:pPr>
      <w:spacing w:line="240" w:lineRule="auto"/>
    </w:pPr>
    <w:rPr>
      <w:sz w:val="20"/>
      <w:szCs w:val="20"/>
    </w:rPr>
  </w:style>
  <w:style w:type="character" w:customStyle="1" w:styleId="CommentTextChar">
    <w:name w:val="Comment Text Char"/>
    <w:basedOn w:val="DefaultParagraphFont"/>
    <w:link w:val="CommentText"/>
    <w:uiPriority w:val="99"/>
    <w:semiHidden/>
    <w:rsid w:val="002664BF"/>
    <w:rPr>
      <w:sz w:val="20"/>
      <w:szCs w:val="20"/>
    </w:rPr>
  </w:style>
  <w:style w:type="paragraph" w:styleId="Header">
    <w:name w:val="header"/>
    <w:basedOn w:val="Normal"/>
    <w:link w:val="HeaderChar"/>
    <w:uiPriority w:val="99"/>
    <w:unhideWhenUsed/>
    <w:rsid w:val="00845CD9"/>
    <w:pPr>
      <w:tabs>
        <w:tab w:val="center" w:pos="4153"/>
        <w:tab w:val="right" w:pos="8306"/>
      </w:tabs>
      <w:spacing w:after="0" w:line="240" w:lineRule="auto"/>
    </w:pPr>
  </w:style>
  <w:style w:type="character" w:customStyle="1" w:styleId="HeaderChar">
    <w:name w:val="Header Char"/>
    <w:basedOn w:val="DefaultParagraphFont"/>
    <w:link w:val="Header"/>
    <w:uiPriority w:val="99"/>
    <w:rsid w:val="00845CD9"/>
  </w:style>
  <w:style w:type="paragraph" w:styleId="Footer">
    <w:name w:val="footer"/>
    <w:basedOn w:val="Normal"/>
    <w:link w:val="FooterChar"/>
    <w:uiPriority w:val="99"/>
    <w:unhideWhenUsed/>
    <w:rsid w:val="00845CD9"/>
    <w:pPr>
      <w:tabs>
        <w:tab w:val="center" w:pos="4153"/>
        <w:tab w:val="right" w:pos="8306"/>
      </w:tabs>
      <w:spacing w:after="0" w:line="240" w:lineRule="auto"/>
    </w:pPr>
  </w:style>
  <w:style w:type="character" w:customStyle="1" w:styleId="FooterChar">
    <w:name w:val="Footer Char"/>
    <w:basedOn w:val="DefaultParagraphFont"/>
    <w:link w:val="Footer"/>
    <w:uiPriority w:val="99"/>
    <w:rsid w:val="00845CD9"/>
  </w:style>
  <w:style w:type="paragraph" w:styleId="Revision">
    <w:name w:val="Revision"/>
    <w:hidden/>
    <w:uiPriority w:val="99"/>
    <w:semiHidden/>
    <w:rsid w:val="00412298"/>
    <w:pPr>
      <w:spacing w:after="0" w:line="240" w:lineRule="auto"/>
    </w:p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3D349-6D14-4168-84F9-3F779861821A}">
  <ds:schemaRefs>
    <ds:schemaRef ds:uri="http://schemas.openxmlformats.org/officeDocument/2006/bibliography"/>
  </ds:schemaRefs>
</ds:datastoreItem>
</file>

<file path=docMetadata/LabelInfo.xml><?xml version="1.0" encoding="utf-8"?>
<clbl:labelList xmlns:clbl="http://schemas.microsoft.com/office/2020/mipLabelMetadata">
  <clbl:label id="{c9e176a8-1567-403a-861e-2ddcf9359962}" enabled="0" method="" siteId="{c9e176a8-1567-403a-861e-2ddcf9359962}"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8</Pages>
  <Words>11078</Words>
  <Characters>6316</Characters>
  <Application>Microsoft Office Word</Application>
  <DocSecurity>0</DocSecurity>
  <Lines>52</Lines>
  <Paragraphs>34</Paragraphs>
  <ScaleCrop>false</ScaleCrop>
  <HeadingPairs>
    <vt:vector size="2" baseType="variant">
      <vt:variant>
        <vt:lpstr>Title</vt:lpstr>
      </vt:variant>
      <vt:variant>
        <vt:i4>1</vt:i4>
      </vt:variant>
    </vt:vector>
  </HeadingPairs>
  <TitlesOfParts>
    <vt:vector size="1" baseType="lpstr">
      <vt:lpstr/>
    </vt:vector>
  </TitlesOfParts>
  <Company>Valsts kanceleja</Company>
  <LinksUpToDate>false</LinksUpToDate>
  <CharactersWithSpaces>17360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Edgars Rezebergs</dc:creator>
  <cp:keywords/>
  <dc:description/>
  <cp:lastModifiedBy>Inese Lismane</cp:lastModifiedBy>
  <cp:revision>3</cp:revision>
  <dcterms:created xsi:type="dcterms:W3CDTF">2025-10-16T08:50:00Z</dcterms:created>
  <dcterms:modified xsi:type="dcterms:W3CDTF">2025-10-16T08:51:00Z</dcterms:modified>
</cp:coreProperties>
</file>