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4EF06" w14:textId="77777777" w:rsidR="00500BB4" w:rsidRPr="00500BB4" w:rsidRDefault="00500BB4" w:rsidP="00500BB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500BB4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Pielikums </w:t>
      </w:r>
    </w:p>
    <w:p w14:paraId="72229C02" w14:textId="77777777" w:rsidR="00500BB4" w:rsidRPr="00500BB4" w:rsidRDefault="00500BB4" w:rsidP="00500BB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500BB4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Ministru kabineta </w:t>
      </w:r>
    </w:p>
    <w:bookmarkStart w:id="0" w:name="_Hlk185427853"/>
    <w:p w14:paraId="34C7E8F8" w14:textId="77777777" w:rsidR="00500BB4" w:rsidRPr="00500BB4" w:rsidRDefault="00500BB4" w:rsidP="00500BB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500BB4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2025. gada 28. oktobra</w:t>
      </w:r>
    </w:p>
    <w:p w14:paraId="74414FD4" w14:textId="77777777" w:rsidR="00500BB4" w:rsidRPr="00500BB4" w:rsidRDefault="00500BB4" w:rsidP="00500BB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500BB4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noteikumiem </w:t>
      </w:r>
      <w:r w:rsidRPr="00500BB4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Nr. </w:t>
      </w:r>
      <w:r w:rsidRPr="00500BB4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>638</w:t>
      </w:r>
    </w:p>
    <w:p w14:paraId="08A05AC6" w14:textId="77777777" w:rsidR="00500BB4" w:rsidRPr="00500BB4" w:rsidRDefault="00500BB4" w:rsidP="00500BB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C1BD40E" w14:textId="77777777" w:rsidR="00500BB4" w:rsidRPr="00500BB4" w:rsidRDefault="00500BB4" w:rsidP="00500BB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00BB4">
        <w:rPr>
          <w:rFonts w:ascii="Times New Roman" w:hAnsi="Times New Roman" w:cs="Times New Roman"/>
          <w:sz w:val="28"/>
          <w:szCs w:val="28"/>
        </w:rPr>
        <w:t>"</w:t>
      </w:r>
      <w:bookmarkEnd w:id="0"/>
      <w:r w:rsidRPr="00500BB4">
        <w:rPr>
          <w:rFonts w:ascii="Times New Roman" w:hAnsi="Times New Roman" w:cs="Times New Roman"/>
          <w:sz w:val="28"/>
          <w:szCs w:val="28"/>
        </w:rPr>
        <w:t>Pielikums</w:t>
      </w:r>
    </w:p>
    <w:p w14:paraId="0AC720FE" w14:textId="4AE486FF" w:rsidR="00500BB4" w:rsidRPr="00500BB4" w:rsidRDefault="00500BB4" w:rsidP="00500BB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00BB4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Ministru kabineta</w:t>
      </w:r>
      <w:r w:rsidRPr="00500BB4">
        <w:rPr>
          <w:rFonts w:ascii="Times New Roman" w:hAnsi="Times New Roman" w:cs="Times New Roman"/>
          <w:color w:val="414142"/>
          <w:sz w:val="28"/>
          <w:szCs w:val="28"/>
        </w:rPr>
        <w:br/>
      </w:r>
      <w:r w:rsidRPr="00500BB4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2024. gada 17. decembra</w:t>
      </w:r>
      <w:r w:rsidRPr="00500BB4">
        <w:rPr>
          <w:rFonts w:ascii="Times New Roman" w:hAnsi="Times New Roman" w:cs="Times New Roman"/>
          <w:color w:val="414142"/>
          <w:sz w:val="28"/>
          <w:szCs w:val="28"/>
        </w:rPr>
        <w:br/>
      </w:r>
      <w:r w:rsidRPr="00500BB4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noteikumiem Nr. 881</w:t>
      </w:r>
    </w:p>
    <w:p w14:paraId="1D2E9864" w14:textId="77777777" w:rsidR="00500BB4" w:rsidRPr="00500BB4" w:rsidRDefault="00500BB4" w:rsidP="00500B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14142"/>
          <w:sz w:val="28"/>
          <w:szCs w:val="28"/>
          <w:lang w:eastAsia="lv-LV"/>
        </w:rPr>
      </w:pPr>
    </w:p>
    <w:p w14:paraId="251D2A9D" w14:textId="1F98FFB5" w:rsidR="00400C6B" w:rsidRPr="00500BB4" w:rsidRDefault="00400C6B" w:rsidP="00500B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14142"/>
          <w:sz w:val="27"/>
          <w:szCs w:val="27"/>
          <w:lang w:eastAsia="lv-LV"/>
        </w:rPr>
      </w:pPr>
      <w:r w:rsidRPr="00500BB4">
        <w:rPr>
          <w:rFonts w:ascii="Times New Roman" w:eastAsia="Times New Roman" w:hAnsi="Times New Roman" w:cs="Times New Roman"/>
          <w:b/>
          <w:bCs/>
          <w:color w:val="414142"/>
          <w:sz w:val="27"/>
          <w:szCs w:val="27"/>
          <w:lang w:eastAsia="lv-LV"/>
        </w:rPr>
        <w:t>Eiropas Savienības kohēzijas politikas programmas 2021.–2027. gadam 2.1.1. specifiskā atbalsta mērķa "Energoefektivitātes veicināšana un siltumnīcefekta gāzu emisiju samazināšana" 2.1.1.4. pasākuma "Energoefektivitātes paaugstināšana valsts ēkās" projektu iesniedzēji un finansējuma sadalījums</w:t>
      </w:r>
    </w:p>
    <w:p w14:paraId="634AF89D" w14:textId="77777777" w:rsidR="00400C6B" w:rsidRPr="00500BB4" w:rsidRDefault="00400C6B" w:rsidP="00500B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14142"/>
          <w:sz w:val="27"/>
          <w:szCs w:val="27"/>
          <w:lang w:eastAsia="lv-LV"/>
        </w:rPr>
      </w:pPr>
    </w:p>
    <w:tbl>
      <w:tblPr>
        <w:tblW w:w="5188" w:type="pct"/>
        <w:tblInd w:w="-292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5"/>
        <w:gridCol w:w="3181"/>
        <w:gridCol w:w="1184"/>
        <w:gridCol w:w="1556"/>
        <w:gridCol w:w="1829"/>
        <w:gridCol w:w="1559"/>
        <w:gridCol w:w="1832"/>
        <w:gridCol w:w="1216"/>
        <w:gridCol w:w="1681"/>
      </w:tblGrid>
      <w:tr w:rsidR="006720AC" w:rsidRPr="00500BB4" w14:paraId="66A73BBB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AF89409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Nr.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p. k.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5416A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Finansējuma saņēmējs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F0E4A7" w14:textId="77777777" w:rsid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Kopā (ar nacionālo līdzfinansējumu </w:t>
            </w:r>
          </w:p>
          <w:p w14:paraId="7DF5E865" w14:textId="4DDE22FB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+ 15 %),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E161D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ES fondu finansējums (ieskaitot elastības finansējumu),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A72D4AA" w14:textId="3C23DE30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Valsts budžeta</w:t>
            </w:r>
            <w:r w:rsidR="001635D5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un privātais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līdzfinansējums (15 % no ES fondu finansējuma),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2553EA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ES fondu finansējums 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u w:val="single"/>
                <w:lang w:eastAsia="lv-LV"/>
              </w:rPr>
              <w:t>bez elastības finansējuma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B512551" w14:textId="24C0F558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Valsts budžeta</w:t>
            </w:r>
            <w:r w:rsidR="001635D5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un privātais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līdzfinansējums 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u w:val="single"/>
                <w:lang w:eastAsia="lv-LV"/>
              </w:rPr>
              <w:t>bez elastības finansējuma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3118B6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ES fondu elastības finansējums,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31E2610" w14:textId="0C7AB61B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Elastības finansējums valsts budžeta</w:t>
            </w:r>
            <w:r w:rsidR="001635D5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un privātā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līdzfinansējuma daļai, </w:t>
            </w:r>
            <w:r w:rsidRPr="00500BB4">
              <w:rPr>
                <w:rFonts w:ascii="Times New Roman" w:eastAsia="Times New Roman" w:hAnsi="Times New Roman" w:cs="Times New Roman"/>
                <w:i/>
                <w:iCs/>
                <w:color w:val="414142"/>
                <w:sz w:val="16"/>
                <w:szCs w:val="16"/>
                <w:lang w:eastAsia="lv-LV"/>
              </w:rPr>
              <w:t>euro</w:t>
            </w:r>
          </w:p>
        </w:tc>
      </w:tr>
      <w:tr w:rsidR="006720AC" w:rsidRPr="00500BB4" w14:paraId="7957D50F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8AB61F4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1D9B27F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Labklājības ministrija, tās padotības iestādes un tās kapitālsabiedrība VSIA "Šampētera nams"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7A17858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28 929 382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892A96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24 589 977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D78A6C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4 339 405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8A4325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20 711 515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E2CC12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3 654 970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5F9A9F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3 878 462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5FA2B3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684 435</w:t>
            </w:r>
          </w:p>
        </w:tc>
      </w:tr>
      <w:tr w:rsidR="006720AC" w:rsidRPr="00500BB4" w14:paraId="3B45F343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958D9F" w14:textId="77777777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66D944" w14:textId="47B49352" w:rsidR="00424DFD" w:rsidRPr="00500BB4" w:rsidRDefault="00424DFD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Nodrošinājuma valsts aģentūra, iesniedzot projekta iesniegumus par ēkām, kuras ir Iekšlietu ministrijas vai Iekšlietu ministrijas padotības iestādes īpašumā, valdījumā vai lietošanā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A9CAA3" w14:textId="5B0B4BEA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24 872 241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1CFAD40" w14:textId="62D2B5DE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21 141 406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7364884" w14:textId="0995BFD9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3 730 835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888C8BE" w14:textId="45F61CAC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17 806 871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28A043B" w14:textId="3B0B23D5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3 142 387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3D111CA" w14:textId="4DB409FA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3 334 535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6A461BB" w14:textId="19589A0B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588 448</w:t>
            </w:r>
          </w:p>
        </w:tc>
      </w:tr>
      <w:tr w:rsidR="006720AC" w:rsidRPr="00500BB4" w14:paraId="042683A7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5923140" w14:textId="77777777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4782AE8" w14:textId="74885DB8" w:rsidR="00424DFD" w:rsidRPr="00500BB4" w:rsidRDefault="00424DFD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VAS "Valsts nekustamie īpašumi", iesniedzot projekta iesniegumus par ēku vai ēkām, kuras ir ministriju, ministriju padotības iestāžu vai kapitālsabiedrību īpašumā un ministriju vai ministriju padotības iestāžu valdījumā vai lietošanā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112EB23" w14:textId="2EC3FFF1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2 642 018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DD363EC" w14:textId="6C820253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2 245 715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1AD3624" w14:textId="6512BBFA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396 303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D02E203" w14:textId="2BC00929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1 891 509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2A56C41" w14:textId="163E625D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333 796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F36A0F4" w14:textId="0F47829B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354 206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DC971FC" w14:textId="15E3CBEB" w:rsidR="00424DFD" w:rsidRPr="00500BB4" w:rsidRDefault="00424DFD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62 507</w:t>
            </w:r>
          </w:p>
        </w:tc>
      </w:tr>
      <w:tr w:rsidR="006720AC" w:rsidRPr="00500BB4" w14:paraId="11A6D52A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4954C7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EA49221" w14:textId="2E80554E" w:rsidR="00DA1F02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VAS "Valsts nekustamie īpašumi" (ēkas Gaujas ielā 15, Rīgā, un ēku 2. Oficieru ielā 1 un 3, Daugavpilī</w:t>
            </w:r>
            <w:r w:rsidR="000E252D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,</w:t>
            </w:r>
            <w:r w:rsidR="00494FC3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vai Rīgas ielā 4 un 6, Daugavpilī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, atjaunošanai)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A86EEB5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13 050 000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5804CD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11 092 500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1027E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1 957 500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(netiek finansēts no valsts budžeta, tiek finansēts no VAS "Valsts nekustamie īpašumi" privātajiem līdzekļiem)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4D7761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9 342 932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8DA8B3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1 648 753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(netiek finansēts no valsts budžeta, tiek finansēts no VAS "Valsts nekustamie īpašumi" privātajiem līdzekļiem)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31C0A5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1 749 568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5C6408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308 747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(netiek finansēts no valsts budžeta, tiek finansēts no VAS "Valsts nekustamie īpašumi" privātajiem līdzekļiem)</w:t>
            </w:r>
          </w:p>
        </w:tc>
      </w:tr>
      <w:tr w:rsidR="00500BB4" w:rsidRPr="00500BB4" w14:paraId="0626D0EE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84C565E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lastRenderedPageBreak/>
              <w:t>5.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39A3123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Veselības ministrijas ietvaros projekta iesniedzējs ir:</w:t>
            </w:r>
          </w:p>
        </w:tc>
        <w:tc>
          <w:tcPr>
            <w:tcW w:w="3740" w:type="pct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D5BCF27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 </w:t>
            </w:r>
          </w:p>
        </w:tc>
      </w:tr>
      <w:tr w:rsidR="006720AC" w:rsidRPr="00500BB4" w14:paraId="2EB3414A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A29F20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5.1.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37FABF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Slimību profilakses un kontroles centrs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C9B4E4C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424 776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D179C7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361 059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DD964E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63 717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801DC0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304 111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A638D4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53 668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82EC8B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56 948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5D7B122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10 049</w:t>
            </w:r>
          </w:p>
        </w:tc>
      </w:tr>
      <w:tr w:rsidR="006720AC" w:rsidRPr="00500BB4" w14:paraId="31075E4D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DDC88D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5.2.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07AEC4A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Valsts asinsdonoru centrs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6C7853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674 036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F4F2B09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572 930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B32CE4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101 106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71F448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482 565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593E37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85 159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58B13A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90 365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37E581E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15 947</w:t>
            </w:r>
          </w:p>
        </w:tc>
      </w:tr>
      <w:tr w:rsidR="006720AC" w:rsidRPr="00500BB4" w14:paraId="53F0DBA0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2B97CEE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5.3.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0FA587B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Neatliekamās medicīniskās palīdzības dienests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F212BF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2 998 632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6A1A0C9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2 548 837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1A2465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449 795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71533E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2 146 820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B9350F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378 851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D9696C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402 017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52267B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70 944</w:t>
            </w:r>
          </w:p>
        </w:tc>
      </w:tr>
      <w:tr w:rsidR="006720AC" w:rsidRPr="00500BB4" w14:paraId="682CBE40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A26594C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3CA017" w14:textId="62143B1D" w:rsidR="00C173D4" w:rsidRPr="00500BB4" w:rsidRDefault="00F06084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VAS "Valsts nekustamie īpašumi", iesniedzot projekta iesniegumus par ēkām, kuras ir </w:t>
            </w:r>
            <w:r w:rsidR="00400C6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Finanšu ministrija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s</w:t>
            </w:r>
            <w:r w:rsidR="005D2C1F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vai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</w:t>
            </w:r>
            <w:r w:rsidR="00B92579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Finanšu ministrijas 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padotības iestādes</w:t>
            </w:r>
            <w:r w:rsidR="00C354B5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īpašumā</w:t>
            </w:r>
            <w:r w:rsidR="00DF1367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, valdījumā vai lietošanā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D63FE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5 315 727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25EB845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4 518 368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CFF4C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797 359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2ED40B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3 805 707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2D98E7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671 595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F3A619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712 661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DBEB4D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125 764</w:t>
            </w:r>
          </w:p>
        </w:tc>
      </w:tr>
      <w:tr w:rsidR="006720AC" w:rsidRPr="00500BB4" w14:paraId="1F000B98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78B79C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CCBFA5F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Latvijas Banka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850ED0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6 306 619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3A0CE59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5 360 626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B1912C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945 993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(netiek finansēts no valsts budžeta, tiek finansēts no Latvijas Bankas privātajiem līdzekļiem)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BF18202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4 515 120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B153EF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796 786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(netiek finansēts no valsts budžeta, tiek finansēts no Latvijas Bankas privātajiem līdzekļiem)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91EA64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845 506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7DE1CB4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149 207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br/>
              <w:t>(netiek finansēts no valsts budžeta, tiek finansēts no Latvijas Bankas privātajiem līdzekļiem)</w:t>
            </w:r>
          </w:p>
        </w:tc>
      </w:tr>
      <w:tr w:rsidR="006720AC" w:rsidRPr="00500BB4" w14:paraId="0F08590E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FC996C4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8.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3A9C128" w14:textId="08B0C4D5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SIA "Tiesu namu aģentūra", iesniedzot projekta iesniegumus par ēk</w:t>
            </w:r>
            <w:r w:rsidR="00841391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ām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, </w:t>
            </w:r>
            <w:r w:rsidR="00455E4E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kuras ir </w:t>
            </w:r>
            <w:r w:rsidR="00841391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Tiesli</w:t>
            </w:r>
            <w:r w:rsidR="00335106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e</w:t>
            </w:r>
            <w:r w:rsidR="00841391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tu </w:t>
            </w:r>
            <w:r w:rsidR="00455E4E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ministrijas vai </w:t>
            </w:r>
            <w:r w:rsidR="00841391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Tieslietu </w:t>
            </w:r>
            <w:r w:rsidR="00455E4E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ministrijas padotības iestādes </w:t>
            </w:r>
            <w:r w:rsidR="00953796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īpašumā</w:t>
            </w:r>
            <w:r w:rsidR="00DF1367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, valdījumā vai lietošanā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264013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2 213 586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18F3AC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1 881 548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ECDB23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332 038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439BE7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1 584 780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4DC68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279 668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0C72D2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296 768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41CC6E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52 370</w:t>
            </w:r>
          </w:p>
        </w:tc>
      </w:tr>
      <w:tr w:rsidR="006720AC" w:rsidRPr="00500BB4" w14:paraId="6706D9B7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E4D1CC4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9.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F556B42" w14:textId="1FB7CEC6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Latvijas Republikas Saeima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B00BDF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5 187 966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683568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4 409 771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79AAD8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778 195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3FF7732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3 714 238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A8C95A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655 454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E54FA8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695 533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D1B2FD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122 741</w:t>
            </w:r>
          </w:p>
        </w:tc>
      </w:tr>
      <w:tr w:rsidR="006720AC" w:rsidRPr="00500BB4" w14:paraId="16F215EE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DB2B6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10.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F1DEEA8" w14:textId="77777777" w:rsidR="00400C6B" w:rsidRPr="00500BB4" w:rsidRDefault="00400C6B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Viedās administrācijas un reģionālās attīstības ministrija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A5978C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2 850 929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57A2FC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2 423 289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B887AF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427 640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DE2A8CD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2 041 075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B72B47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360 191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A81F399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382 214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66B218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67 449</w:t>
            </w:r>
          </w:p>
        </w:tc>
      </w:tr>
      <w:tr w:rsidR="006720AC" w:rsidRPr="00500BB4" w14:paraId="349799A9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04015C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11.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590C76B" w14:textId="45AF1CFF" w:rsidR="00400C6B" w:rsidRPr="00500BB4" w:rsidRDefault="00702901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bookmarkStart w:id="1" w:name="OLE_LINK22"/>
            <w: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SIA</w:t>
            </w:r>
            <w:r w:rsidR="00F83ED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"</w:t>
            </w:r>
            <w:r w:rsidR="00F83ED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Bulduru </w:t>
            </w:r>
            <w: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t</w:t>
            </w:r>
            <w:r w:rsidR="00F83ED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ehnikums</w:t>
            </w:r>
            <w: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"</w:t>
            </w:r>
            <w:r w:rsidR="00F83ED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 (ēk</w:t>
            </w:r>
            <w: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a</w:t>
            </w:r>
            <w:r w:rsidR="00F83ED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s Viestura ielā 6, Jūrmalā)</w:t>
            </w:r>
            <w:bookmarkEnd w:id="1"/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E3F0FF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3 562 649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454442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3 028 251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FC6984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534 398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0CBCF86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2 550 619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5E546A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450 110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7D57CEB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477 632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42618F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84 288</w:t>
            </w:r>
          </w:p>
        </w:tc>
      </w:tr>
      <w:tr w:rsidR="006720AC" w:rsidRPr="00500BB4" w14:paraId="54EFB9CC" w14:textId="77777777" w:rsidTr="006720AC">
        <w:tc>
          <w:tcPr>
            <w:tcW w:w="16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6EEC681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12.</w:t>
            </w:r>
          </w:p>
        </w:tc>
        <w:tc>
          <w:tcPr>
            <w:tcW w:w="10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142221A" w14:textId="2FD715D7" w:rsidR="00400C6B" w:rsidRPr="00500BB4" w:rsidRDefault="00B92579" w:rsidP="00500B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 xml:space="preserve">Valsts izglītības attīstības aģentūra,  iesniedzot projekta iesniegumus par ēkām, kuras ir </w:t>
            </w:r>
            <w:r w:rsidR="00400C6B"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Izglītības un zinātnes ministrija</w:t>
            </w: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s vai Izglītības un zinātnes ministrijas padotības iestādes īpašumā, valdījumā vai lietošanā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122EDC0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2 667 599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407C255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2 267 459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8B7052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400 140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04E886E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1 909 824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FD4D22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337 028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290100A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357 635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BC44DF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63 112</w:t>
            </w:r>
          </w:p>
        </w:tc>
      </w:tr>
      <w:tr w:rsidR="006720AC" w:rsidRPr="00500BB4" w14:paraId="5AFA7D4C" w14:textId="77777777" w:rsidTr="006720AC">
        <w:tc>
          <w:tcPr>
            <w:tcW w:w="126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BB7A260" w14:textId="77777777" w:rsidR="00400C6B" w:rsidRPr="00500BB4" w:rsidRDefault="00400C6B" w:rsidP="00500B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Kopā</w:t>
            </w:r>
          </w:p>
        </w:tc>
        <w:tc>
          <w:tcPr>
            <w:tcW w:w="40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EDCF97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101 696 160</w:t>
            </w:r>
          </w:p>
        </w:tc>
        <w:tc>
          <w:tcPr>
            <w:tcW w:w="53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E5C2E97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86 441 736</w:t>
            </w:r>
          </w:p>
        </w:tc>
        <w:tc>
          <w:tcPr>
            <w:tcW w:w="63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1742C33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15 254 424</w:t>
            </w:r>
          </w:p>
        </w:tc>
        <w:tc>
          <w:tcPr>
            <w:tcW w:w="5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0D07618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72 807 686</w:t>
            </w:r>
          </w:p>
        </w:tc>
        <w:tc>
          <w:tcPr>
            <w:tcW w:w="63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84F6132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12 848 416</w:t>
            </w:r>
          </w:p>
        </w:tc>
        <w:tc>
          <w:tcPr>
            <w:tcW w:w="41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85072FC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13 634 050</w:t>
            </w:r>
          </w:p>
        </w:tc>
        <w:tc>
          <w:tcPr>
            <w:tcW w:w="58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15813BF" w14:textId="77777777" w:rsidR="00400C6B" w:rsidRPr="00500BB4" w:rsidRDefault="00400C6B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500BB4"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  <w:t>2 406 008</w:t>
            </w:r>
          </w:p>
        </w:tc>
      </w:tr>
    </w:tbl>
    <w:p w14:paraId="7092E28E" w14:textId="69F845B1" w:rsidR="00E61182" w:rsidRPr="00702901" w:rsidRDefault="00702901" w:rsidP="00500B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901">
        <w:rPr>
          <w:rFonts w:ascii="Times New Roman" w:hAnsi="Times New Roman" w:cs="Times New Roman"/>
          <w:sz w:val="24"/>
          <w:szCs w:val="24"/>
        </w:rPr>
        <w:t>"</w:t>
      </w:r>
    </w:p>
    <w:sectPr w:rsidR="00E61182" w:rsidRPr="00702901" w:rsidSect="00500BB4">
      <w:headerReference w:type="default" r:id="rId7"/>
      <w:footerReference w:type="default" r:id="rId8"/>
      <w:footerReference w:type="first" r:id="rId9"/>
      <w:pgSz w:w="16838" w:h="11906" w:orient="landscape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1344B" w14:textId="77777777" w:rsidR="00552E64" w:rsidRDefault="00552E64" w:rsidP="00262957">
      <w:pPr>
        <w:spacing w:after="0" w:line="240" w:lineRule="auto"/>
      </w:pPr>
      <w:r>
        <w:separator/>
      </w:r>
    </w:p>
  </w:endnote>
  <w:endnote w:type="continuationSeparator" w:id="0">
    <w:p w14:paraId="2101A298" w14:textId="77777777" w:rsidR="00552E64" w:rsidRDefault="00552E64" w:rsidP="00262957">
      <w:pPr>
        <w:spacing w:after="0" w:line="240" w:lineRule="auto"/>
      </w:pPr>
      <w:r>
        <w:continuationSeparator/>
      </w:r>
    </w:p>
  </w:endnote>
  <w:endnote w:type="continuationNotice" w:id="1">
    <w:p w14:paraId="3C89AE7A" w14:textId="77777777" w:rsidR="00552E64" w:rsidRDefault="00552E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6AC00" w14:textId="2A838988" w:rsidR="00500BB4" w:rsidRDefault="00500BB4">
    <w:pPr>
      <w:pStyle w:val="Footer"/>
    </w:pPr>
    <w:r w:rsidRPr="00500BB4">
      <w:rPr>
        <w:rFonts w:ascii="Times New Roman" w:hAnsi="Times New Roman" w:cs="Times New Roman"/>
        <w:sz w:val="16"/>
        <w:szCs w:val="16"/>
      </w:rPr>
      <w:t>N2516_p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B093D" w14:textId="3FF5C575" w:rsidR="00500BB4" w:rsidRPr="00500BB4" w:rsidRDefault="00500BB4">
    <w:pPr>
      <w:pStyle w:val="Footer"/>
      <w:rPr>
        <w:rFonts w:ascii="Times New Roman" w:hAnsi="Times New Roman" w:cs="Times New Roman"/>
        <w:sz w:val="16"/>
        <w:szCs w:val="16"/>
      </w:rPr>
    </w:pPr>
    <w:r w:rsidRPr="00500BB4">
      <w:rPr>
        <w:rFonts w:ascii="Times New Roman" w:hAnsi="Times New Roman" w:cs="Times New Roman"/>
        <w:sz w:val="16"/>
        <w:szCs w:val="16"/>
      </w:rPr>
      <w:t>N2516_p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ABA44" w14:textId="77777777" w:rsidR="00552E64" w:rsidRDefault="00552E64" w:rsidP="00262957">
      <w:pPr>
        <w:spacing w:after="0" w:line="240" w:lineRule="auto"/>
      </w:pPr>
      <w:r>
        <w:separator/>
      </w:r>
    </w:p>
  </w:footnote>
  <w:footnote w:type="continuationSeparator" w:id="0">
    <w:p w14:paraId="452F894E" w14:textId="77777777" w:rsidR="00552E64" w:rsidRDefault="00552E64" w:rsidP="00262957">
      <w:pPr>
        <w:spacing w:after="0" w:line="240" w:lineRule="auto"/>
      </w:pPr>
      <w:r>
        <w:continuationSeparator/>
      </w:r>
    </w:p>
  </w:footnote>
  <w:footnote w:type="continuationNotice" w:id="1">
    <w:p w14:paraId="368CFE91" w14:textId="77777777" w:rsidR="00552E64" w:rsidRDefault="00552E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1052787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34E611F" w14:textId="0D506FED" w:rsidR="00500BB4" w:rsidRPr="00500BB4" w:rsidRDefault="00500BB4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00BB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00BB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00BB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00BB4">
          <w:rPr>
            <w:rFonts w:ascii="Times New Roman" w:hAnsi="Times New Roman" w:cs="Times New Roman"/>
            <w:sz w:val="24"/>
            <w:szCs w:val="24"/>
          </w:rPr>
          <w:t>2</w:t>
        </w:r>
        <w:r w:rsidRPr="00500BB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9BC0A33" w14:textId="77777777" w:rsidR="00500BB4" w:rsidRDefault="00500B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854"/>
    <w:rsid w:val="000024B9"/>
    <w:rsid w:val="0001374B"/>
    <w:rsid w:val="00027E97"/>
    <w:rsid w:val="0006485F"/>
    <w:rsid w:val="00071469"/>
    <w:rsid w:val="000A3A58"/>
    <w:rsid w:val="000D5740"/>
    <w:rsid w:val="000E252D"/>
    <w:rsid w:val="00110D54"/>
    <w:rsid w:val="001170F4"/>
    <w:rsid w:val="00117F04"/>
    <w:rsid w:val="00123B8D"/>
    <w:rsid w:val="00161453"/>
    <w:rsid w:val="001635D5"/>
    <w:rsid w:val="00181B52"/>
    <w:rsid w:val="001961AD"/>
    <w:rsid w:val="001A2B3B"/>
    <w:rsid w:val="001A748E"/>
    <w:rsid w:val="001B2851"/>
    <w:rsid w:val="001E2171"/>
    <w:rsid w:val="001E4715"/>
    <w:rsid w:val="001E51C6"/>
    <w:rsid w:val="002124F0"/>
    <w:rsid w:val="00215055"/>
    <w:rsid w:val="00224AA5"/>
    <w:rsid w:val="00233FE1"/>
    <w:rsid w:val="00262957"/>
    <w:rsid w:val="00293A78"/>
    <w:rsid w:val="002A4500"/>
    <w:rsid w:val="002A59CC"/>
    <w:rsid w:val="002B36BC"/>
    <w:rsid w:val="002C6E35"/>
    <w:rsid w:val="002D6E2A"/>
    <w:rsid w:val="002F6226"/>
    <w:rsid w:val="00301BC6"/>
    <w:rsid w:val="003033D2"/>
    <w:rsid w:val="0031212B"/>
    <w:rsid w:val="00332CCA"/>
    <w:rsid w:val="003349BE"/>
    <w:rsid w:val="00335106"/>
    <w:rsid w:val="00347A75"/>
    <w:rsid w:val="003958AA"/>
    <w:rsid w:val="00396B45"/>
    <w:rsid w:val="003B59EE"/>
    <w:rsid w:val="003C698D"/>
    <w:rsid w:val="003E4F87"/>
    <w:rsid w:val="00400C6B"/>
    <w:rsid w:val="004033C6"/>
    <w:rsid w:val="004066F1"/>
    <w:rsid w:val="00416FDC"/>
    <w:rsid w:val="00421B38"/>
    <w:rsid w:val="00424DFD"/>
    <w:rsid w:val="00436F5A"/>
    <w:rsid w:val="00455E4E"/>
    <w:rsid w:val="004562EF"/>
    <w:rsid w:val="00465140"/>
    <w:rsid w:val="0047342E"/>
    <w:rsid w:val="0048039F"/>
    <w:rsid w:val="00494FC3"/>
    <w:rsid w:val="004A368D"/>
    <w:rsid w:val="004A58BB"/>
    <w:rsid w:val="004C6263"/>
    <w:rsid w:val="004D30E6"/>
    <w:rsid w:val="004E57A2"/>
    <w:rsid w:val="00500BB4"/>
    <w:rsid w:val="0050607F"/>
    <w:rsid w:val="005257F4"/>
    <w:rsid w:val="00552E64"/>
    <w:rsid w:val="00554F04"/>
    <w:rsid w:val="00560476"/>
    <w:rsid w:val="00591908"/>
    <w:rsid w:val="005A33C5"/>
    <w:rsid w:val="005D2C1F"/>
    <w:rsid w:val="005D462F"/>
    <w:rsid w:val="005D7F8B"/>
    <w:rsid w:val="005E24B1"/>
    <w:rsid w:val="00632B09"/>
    <w:rsid w:val="0065156D"/>
    <w:rsid w:val="006720AC"/>
    <w:rsid w:val="006A6298"/>
    <w:rsid w:val="006B2847"/>
    <w:rsid w:val="006B7308"/>
    <w:rsid w:val="006D0A86"/>
    <w:rsid w:val="006D6C45"/>
    <w:rsid w:val="006E1B5E"/>
    <w:rsid w:val="00702901"/>
    <w:rsid w:val="00713710"/>
    <w:rsid w:val="00761318"/>
    <w:rsid w:val="007649EE"/>
    <w:rsid w:val="007679FD"/>
    <w:rsid w:val="00790C4D"/>
    <w:rsid w:val="00795212"/>
    <w:rsid w:val="00797490"/>
    <w:rsid w:val="007A0CBE"/>
    <w:rsid w:val="007A70FF"/>
    <w:rsid w:val="007C196F"/>
    <w:rsid w:val="007C3B58"/>
    <w:rsid w:val="007D03E3"/>
    <w:rsid w:val="007D2886"/>
    <w:rsid w:val="008137DC"/>
    <w:rsid w:val="008160D8"/>
    <w:rsid w:val="0082169A"/>
    <w:rsid w:val="00821C45"/>
    <w:rsid w:val="00841391"/>
    <w:rsid w:val="00882B51"/>
    <w:rsid w:val="00887686"/>
    <w:rsid w:val="008A1437"/>
    <w:rsid w:val="008A550D"/>
    <w:rsid w:val="008C2E4F"/>
    <w:rsid w:val="008E51F2"/>
    <w:rsid w:val="009435AB"/>
    <w:rsid w:val="00953796"/>
    <w:rsid w:val="0098179F"/>
    <w:rsid w:val="009852F5"/>
    <w:rsid w:val="009B496C"/>
    <w:rsid w:val="009D2D2B"/>
    <w:rsid w:val="009D663B"/>
    <w:rsid w:val="009E100A"/>
    <w:rsid w:val="009F22A5"/>
    <w:rsid w:val="00A02178"/>
    <w:rsid w:val="00A029E0"/>
    <w:rsid w:val="00A259BC"/>
    <w:rsid w:val="00A63414"/>
    <w:rsid w:val="00A644E9"/>
    <w:rsid w:val="00A757E9"/>
    <w:rsid w:val="00A87EB4"/>
    <w:rsid w:val="00A9575B"/>
    <w:rsid w:val="00AA330C"/>
    <w:rsid w:val="00AB2D16"/>
    <w:rsid w:val="00AB3CA0"/>
    <w:rsid w:val="00AB7E3C"/>
    <w:rsid w:val="00AC075A"/>
    <w:rsid w:val="00AC3878"/>
    <w:rsid w:val="00B02BF8"/>
    <w:rsid w:val="00B103D5"/>
    <w:rsid w:val="00B25460"/>
    <w:rsid w:val="00B26224"/>
    <w:rsid w:val="00B3296E"/>
    <w:rsid w:val="00B5069A"/>
    <w:rsid w:val="00B65DE6"/>
    <w:rsid w:val="00B66FD8"/>
    <w:rsid w:val="00B92579"/>
    <w:rsid w:val="00B97519"/>
    <w:rsid w:val="00BA2719"/>
    <w:rsid w:val="00BA60CD"/>
    <w:rsid w:val="00BC3466"/>
    <w:rsid w:val="00BF05DA"/>
    <w:rsid w:val="00C1381F"/>
    <w:rsid w:val="00C173D4"/>
    <w:rsid w:val="00C32D84"/>
    <w:rsid w:val="00C354B5"/>
    <w:rsid w:val="00C45C81"/>
    <w:rsid w:val="00C53D31"/>
    <w:rsid w:val="00C55B34"/>
    <w:rsid w:val="00C62515"/>
    <w:rsid w:val="00C65C79"/>
    <w:rsid w:val="00C679BB"/>
    <w:rsid w:val="00C70EFD"/>
    <w:rsid w:val="00C75468"/>
    <w:rsid w:val="00C8125C"/>
    <w:rsid w:val="00C83DF8"/>
    <w:rsid w:val="00C86AA9"/>
    <w:rsid w:val="00CA6C69"/>
    <w:rsid w:val="00CA6E42"/>
    <w:rsid w:val="00CD3103"/>
    <w:rsid w:val="00D11E0A"/>
    <w:rsid w:val="00D20941"/>
    <w:rsid w:val="00D2310F"/>
    <w:rsid w:val="00D35948"/>
    <w:rsid w:val="00D56A2A"/>
    <w:rsid w:val="00D67EEB"/>
    <w:rsid w:val="00D70631"/>
    <w:rsid w:val="00D71DCA"/>
    <w:rsid w:val="00D80F08"/>
    <w:rsid w:val="00D90785"/>
    <w:rsid w:val="00D938CA"/>
    <w:rsid w:val="00D95326"/>
    <w:rsid w:val="00DA1F02"/>
    <w:rsid w:val="00DA2C7C"/>
    <w:rsid w:val="00DB3587"/>
    <w:rsid w:val="00DE2001"/>
    <w:rsid w:val="00DE6595"/>
    <w:rsid w:val="00DF1367"/>
    <w:rsid w:val="00E047E7"/>
    <w:rsid w:val="00E2706B"/>
    <w:rsid w:val="00E52235"/>
    <w:rsid w:val="00E61182"/>
    <w:rsid w:val="00E70E72"/>
    <w:rsid w:val="00E71027"/>
    <w:rsid w:val="00E8365F"/>
    <w:rsid w:val="00EA34C4"/>
    <w:rsid w:val="00ED7B07"/>
    <w:rsid w:val="00F06084"/>
    <w:rsid w:val="00F513A5"/>
    <w:rsid w:val="00F74961"/>
    <w:rsid w:val="00F83EDB"/>
    <w:rsid w:val="00F91854"/>
    <w:rsid w:val="00F92471"/>
    <w:rsid w:val="00FA49C1"/>
    <w:rsid w:val="00FA67B5"/>
    <w:rsid w:val="00FB2FD7"/>
    <w:rsid w:val="00FB3443"/>
    <w:rsid w:val="00FB46AF"/>
    <w:rsid w:val="00FD329C"/>
    <w:rsid w:val="00FD6271"/>
    <w:rsid w:val="00FE38FA"/>
    <w:rsid w:val="00FE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071899"/>
  <w15:chartTrackingRefBased/>
  <w15:docId w15:val="{9CD3C8B6-7845-4617-846A-E84D515E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531">
    <w:name w:val="font531"/>
    <w:basedOn w:val="DefaultParagraphFont"/>
    <w:rsid w:val="00F91854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font551">
    <w:name w:val="font551"/>
    <w:basedOn w:val="DefaultParagraphFont"/>
    <w:rsid w:val="00F91854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font541">
    <w:name w:val="font541"/>
    <w:basedOn w:val="DefaultParagraphFont"/>
    <w:rsid w:val="00F91854"/>
    <w:rPr>
      <w:rFonts w:ascii="Calibri" w:hAnsi="Calibri" w:cs="Calibri" w:hint="default"/>
      <w:b/>
      <w:bCs/>
      <w:i w:val="0"/>
      <w:iCs w:val="0"/>
      <w:color w:val="000000"/>
      <w:sz w:val="14"/>
      <w:szCs w:val="14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29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957"/>
  </w:style>
  <w:style w:type="paragraph" w:styleId="Footer">
    <w:name w:val="footer"/>
    <w:basedOn w:val="Normal"/>
    <w:link w:val="FooterChar"/>
    <w:uiPriority w:val="99"/>
    <w:unhideWhenUsed/>
    <w:rsid w:val="002629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957"/>
  </w:style>
  <w:style w:type="paragraph" w:styleId="NormalWeb">
    <w:name w:val="Normal (Web)"/>
    <w:basedOn w:val="Normal"/>
    <w:uiPriority w:val="99"/>
    <w:semiHidden/>
    <w:unhideWhenUsed/>
    <w:rsid w:val="00262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basedOn w:val="DefaultParagraphFont"/>
    <w:uiPriority w:val="22"/>
    <w:qFormat/>
    <w:rsid w:val="00262957"/>
    <w:rPr>
      <w:b/>
      <w:bCs/>
    </w:rPr>
  </w:style>
  <w:style w:type="paragraph" w:styleId="NoSpacing">
    <w:name w:val="No Spacing"/>
    <w:uiPriority w:val="1"/>
    <w:qFormat/>
    <w:rsid w:val="0026295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6118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33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33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33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3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3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02BF8"/>
    <w:pPr>
      <w:spacing w:after="0" w:line="240" w:lineRule="auto"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2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16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0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0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648F9-3441-4F41-88FE-F2EB2718D4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776fea5-7f8f-444d-ab4e-5cffc08995f1}" enabled="0" method="" siteId="{d776fea5-7f8f-444d-ab4e-5cffc08995f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Eberharde</dc:creator>
  <cp:keywords/>
  <dc:description/>
  <cp:lastModifiedBy>Laura Slišāne</cp:lastModifiedBy>
  <cp:revision>5</cp:revision>
  <dcterms:created xsi:type="dcterms:W3CDTF">2025-10-27T13:10:00Z</dcterms:created>
  <dcterms:modified xsi:type="dcterms:W3CDTF">2025-10-27T20:52:00Z</dcterms:modified>
</cp:coreProperties>
</file>