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73531F" w14:textId="6B08FAB4" w:rsidR="00BC5563" w:rsidRPr="008D6B1F" w:rsidRDefault="008D6B1F" w:rsidP="00BC5563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hAnsi="Times New Roman" w:cs="Times New Roman"/>
          <w:sz w:val="28"/>
          <w:szCs w:val="28"/>
        </w:rPr>
      </w:pPr>
      <w:bookmarkStart w:id="0" w:name="_Hlk90283820"/>
      <w:r w:rsidRPr="008D6B1F">
        <w:rPr>
          <w:rFonts w:ascii="Times New Roman" w:hAnsi="Times New Roman" w:cs="Times New Roman"/>
          <w:sz w:val="28"/>
          <w:szCs w:val="28"/>
        </w:rPr>
        <w:t>3. p</w:t>
      </w:r>
      <w:r w:rsidR="00BC5563" w:rsidRPr="008D6B1F">
        <w:rPr>
          <w:rFonts w:ascii="Times New Roman" w:hAnsi="Times New Roman" w:cs="Times New Roman"/>
          <w:sz w:val="28"/>
          <w:szCs w:val="28"/>
        </w:rPr>
        <w:t xml:space="preserve">ielikums </w:t>
      </w:r>
    </w:p>
    <w:p w14:paraId="49488668" w14:textId="77777777" w:rsidR="00BC5563" w:rsidRPr="008D6B1F" w:rsidRDefault="00BC5563" w:rsidP="00BC5563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hAnsi="Times New Roman" w:cs="Times New Roman"/>
          <w:sz w:val="28"/>
          <w:szCs w:val="28"/>
        </w:rPr>
      </w:pPr>
      <w:r w:rsidRPr="008D6B1F">
        <w:rPr>
          <w:rFonts w:ascii="Times New Roman" w:hAnsi="Times New Roman" w:cs="Times New Roman"/>
          <w:sz w:val="28"/>
          <w:szCs w:val="28"/>
        </w:rPr>
        <w:t xml:space="preserve">Ministru kabineta </w:t>
      </w:r>
    </w:p>
    <w:p w14:paraId="7E591BD2" w14:textId="77777777" w:rsidR="00BC5563" w:rsidRPr="008D6B1F" w:rsidRDefault="00BC5563" w:rsidP="00BC5563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hAnsi="Times New Roman" w:cs="Times New Roman"/>
          <w:sz w:val="28"/>
          <w:szCs w:val="28"/>
        </w:rPr>
      </w:pPr>
      <w:r w:rsidRPr="008D6B1F">
        <w:rPr>
          <w:rFonts w:ascii="Times New Roman" w:hAnsi="Times New Roman" w:cs="Times New Roman"/>
          <w:sz w:val="28"/>
          <w:szCs w:val="28"/>
        </w:rPr>
        <w:t>2025. gada 7. oktobra</w:t>
      </w:r>
    </w:p>
    <w:p w14:paraId="3B8D318A" w14:textId="77777777" w:rsidR="00BC5563" w:rsidRPr="008D6B1F" w:rsidRDefault="00BC5563" w:rsidP="00BC556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8D6B1F">
        <w:rPr>
          <w:rFonts w:ascii="Times New Roman" w:hAnsi="Times New Roman" w:cs="Times New Roman"/>
          <w:sz w:val="28"/>
          <w:szCs w:val="28"/>
        </w:rPr>
        <w:t xml:space="preserve">rīkojumam Nr. </w:t>
      </w:r>
      <w:r w:rsidRPr="008D6B1F">
        <w:rPr>
          <w:rFonts w:ascii="Times New Roman" w:hAnsi="Times New Roman" w:cs="Times New Roman"/>
          <w:sz w:val="28"/>
          <w:szCs w:val="28"/>
        </w:rPr>
        <w:t>656</w:t>
      </w:r>
    </w:p>
    <w:bookmarkEnd w:id="0"/>
    <w:p w14:paraId="4D5A1568" w14:textId="77777777" w:rsidR="00BC5563" w:rsidRPr="008D6B1F" w:rsidRDefault="00BC5563" w:rsidP="00BC5563">
      <w:pPr>
        <w:spacing w:after="0" w:line="240" w:lineRule="auto"/>
        <w:jc w:val="right"/>
        <w:rPr>
          <w:rFonts w:ascii="Times New Roman" w:hAnsi="Times New Roman" w:cs="Times New Roman"/>
          <w:color w:val="333333"/>
          <w:sz w:val="28"/>
          <w:szCs w:val="28"/>
        </w:rPr>
      </w:pPr>
    </w:p>
    <w:p w14:paraId="32CA480B" w14:textId="79D52362" w:rsidR="00051649" w:rsidRPr="008D6B1F" w:rsidRDefault="008D6B1F" w:rsidP="00BC55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8D6B1F">
        <w:rPr>
          <w:rFonts w:ascii="Times New Roman" w:eastAsia="Times New Roman" w:hAnsi="Times New Roman" w:cs="Times New Roman"/>
          <w:b/>
          <w:bCs/>
          <w:sz w:val="28"/>
          <w:szCs w:val="28"/>
        </w:rPr>
        <w:t>Komponenšu iegāde klasificētiem sakariem Ārlietu ministrijas un vēstniecību vajadzībām</w:t>
      </w:r>
    </w:p>
    <w:p w14:paraId="76814251" w14:textId="77777777" w:rsidR="00BC5563" w:rsidRPr="008D6B1F" w:rsidRDefault="00BC5563" w:rsidP="00BC55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2074"/>
        <w:gridCol w:w="2174"/>
        <w:gridCol w:w="2268"/>
        <w:gridCol w:w="2551"/>
      </w:tblGrid>
      <w:tr w:rsidR="001C2347" w:rsidRPr="00BC5563" w14:paraId="41546E11" w14:textId="77777777" w:rsidTr="00BC5563">
        <w:tc>
          <w:tcPr>
            <w:tcW w:w="4248" w:type="dxa"/>
            <w:gridSpan w:val="2"/>
          </w:tcPr>
          <w:p w14:paraId="6ECD33AC" w14:textId="77777777" w:rsidR="00051649" w:rsidRPr="00BC5563" w:rsidRDefault="00051649" w:rsidP="00BC5563">
            <w:pPr>
              <w:rPr>
                <w:rFonts w:ascii="Times New Roman" w:eastAsia="Times New Roman" w:hAnsi="Times New Roman" w:cs="Times New Roman"/>
              </w:rPr>
            </w:pPr>
            <w:r w:rsidRPr="00BC55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Projekta īstenotājs</w:t>
            </w:r>
          </w:p>
        </w:tc>
        <w:tc>
          <w:tcPr>
            <w:tcW w:w="4819" w:type="dxa"/>
            <w:gridSpan w:val="2"/>
          </w:tcPr>
          <w:p w14:paraId="5144393B" w14:textId="6AA90D88" w:rsidR="00051649" w:rsidRPr="00BC5563" w:rsidRDefault="004C31F1" w:rsidP="00BC55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563">
              <w:rPr>
                <w:rFonts w:ascii="Times New Roman" w:eastAsia="Times New Roman" w:hAnsi="Times New Roman" w:cs="Times New Roman"/>
              </w:rPr>
              <w:t>Ārlietu ministrija</w:t>
            </w:r>
          </w:p>
        </w:tc>
      </w:tr>
      <w:tr w:rsidR="001C2347" w:rsidRPr="00BC5563" w14:paraId="776C800D" w14:textId="77777777" w:rsidTr="00BC5563">
        <w:tc>
          <w:tcPr>
            <w:tcW w:w="4248" w:type="dxa"/>
            <w:gridSpan w:val="2"/>
          </w:tcPr>
          <w:p w14:paraId="5F0F4FA6" w14:textId="77777777" w:rsidR="00051649" w:rsidRPr="00BC5563" w:rsidRDefault="00051649" w:rsidP="00BC5563">
            <w:pPr>
              <w:rPr>
                <w:rFonts w:ascii="Times New Roman" w:eastAsia="Times New Roman" w:hAnsi="Times New Roman" w:cs="Times New Roman"/>
              </w:rPr>
            </w:pPr>
            <w:r w:rsidRPr="00BC55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Projekta nosaukums</w:t>
            </w:r>
          </w:p>
        </w:tc>
        <w:tc>
          <w:tcPr>
            <w:tcW w:w="4819" w:type="dxa"/>
            <w:gridSpan w:val="2"/>
          </w:tcPr>
          <w:p w14:paraId="696F8C76" w14:textId="4B9D7B8A" w:rsidR="00051649" w:rsidRPr="00BC5563" w:rsidRDefault="004C31F1" w:rsidP="00BC556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563">
              <w:rPr>
                <w:rFonts w:ascii="Times New Roman" w:eastAsia="Times New Roman" w:hAnsi="Times New Roman" w:cs="Times New Roman"/>
              </w:rPr>
              <w:t xml:space="preserve">Komponenšu iegāde klasificētiem sakariem </w:t>
            </w:r>
            <w:r w:rsidR="00F8750A" w:rsidRPr="00BC5563">
              <w:rPr>
                <w:rFonts w:ascii="Times New Roman" w:eastAsia="Times New Roman" w:hAnsi="Times New Roman" w:cs="Times New Roman"/>
              </w:rPr>
              <w:t>Ārlietu ministrijas</w:t>
            </w:r>
            <w:r w:rsidRPr="00BC5563">
              <w:rPr>
                <w:rFonts w:ascii="Times New Roman" w:eastAsia="Times New Roman" w:hAnsi="Times New Roman" w:cs="Times New Roman"/>
              </w:rPr>
              <w:t xml:space="preserve"> un vēstniecību vajadzībām</w:t>
            </w:r>
          </w:p>
        </w:tc>
      </w:tr>
      <w:tr w:rsidR="001C2347" w:rsidRPr="00BC5563" w14:paraId="0AF8D505" w14:textId="77777777" w:rsidTr="00BC5563">
        <w:tc>
          <w:tcPr>
            <w:tcW w:w="4248" w:type="dxa"/>
            <w:gridSpan w:val="2"/>
          </w:tcPr>
          <w:p w14:paraId="18797639" w14:textId="77777777" w:rsidR="00051649" w:rsidRPr="00BC5563" w:rsidRDefault="00051649" w:rsidP="00BC5563">
            <w:pPr>
              <w:rPr>
                <w:rFonts w:ascii="Times New Roman" w:eastAsia="Times New Roman" w:hAnsi="Times New Roman" w:cs="Times New Roman"/>
              </w:rPr>
            </w:pPr>
            <w:r w:rsidRPr="00BC55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Finansējums (</w:t>
            </w:r>
            <w:r w:rsidRPr="00431FF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euro</w:t>
            </w:r>
            <w:r w:rsidRPr="00BC55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4819" w:type="dxa"/>
            <w:gridSpan w:val="2"/>
          </w:tcPr>
          <w:p w14:paraId="06B93A28" w14:textId="3A54CFFE" w:rsidR="00051649" w:rsidRPr="00BC5563" w:rsidRDefault="00401A52" w:rsidP="00BC5563">
            <w:pPr>
              <w:rPr>
                <w:rFonts w:ascii="Times New Roman" w:eastAsia="Times New Roman" w:hAnsi="Times New Roman" w:cs="Times New Roman"/>
              </w:rPr>
            </w:pPr>
            <w:r w:rsidRPr="00BC5563">
              <w:rPr>
                <w:rFonts w:ascii="Times New Roman" w:eastAsia="Times New Roman" w:hAnsi="Times New Roman" w:cs="Times New Roman"/>
              </w:rPr>
              <w:t>1</w:t>
            </w:r>
            <w:r w:rsidR="00630E4B" w:rsidRPr="00BC5563">
              <w:rPr>
                <w:rFonts w:ascii="Times New Roman" w:eastAsia="Times New Roman" w:hAnsi="Times New Roman" w:cs="Times New Roman"/>
              </w:rPr>
              <w:t xml:space="preserve"> </w:t>
            </w:r>
            <w:r w:rsidRPr="00BC5563">
              <w:rPr>
                <w:rFonts w:ascii="Times New Roman" w:eastAsia="Times New Roman" w:hAnsi="Times New Roman" w:cs="Times New Roman"/>
              </w:rPr>
              <w:t>750</w:t>
            </w:r>
            <w:r w:rsidR="00630E4B" w:rsidRPr="00BC5563">
              <w:rPr>
                <w:rFonts w:ascii="Times New Roman" w:eastAsia="Times New Roman" w:hAnsi="Times New Roman" w:cs="Times New Roman"/>
              </w:rPr>
              <w:t xml:space="preserve"> </w:t>
            </w:r>
            <w:r w:rsidRPr="00BC5563">
              <w:rPr>
                <w:rFonts w:ascii="Times New Roman" w:eastAsia="Times New Roman" w:hAnsi="Times New Roman" w:cs="Times New Roman"/>
              </w:rPr>
              <w:t xml:space="preserve">798 </w:t>
            </w:r>
            <w:r w:rsidRPr="00431FF8">
              <w:rPr>
                <w:rFonts w:ascii="Times New Roman" w:eastAsia="Times New Roman" w:hAnsi="Times New Roman" w:cs="Times New Roman"/>
                <w:i/>
                <w:iCs/>
              </w:rPr>
              <w:t>euro</w:t>
            </w:r>
            <w:r w:rsidR="560D7FE5" w:rsidRPr="00BC5563">
              <w:rPr>
                <w:rFonts w:ascii="Times New Roman" w:eastAsia="Times New Roman" w:hAnsi="Times New Roman" w:cs="Times New Roman"/>
              </w:rPr>
              <w:t>,</w:t>
            </w:r>
            <w:r w:rsidR="560D7FE5" w:rsidRPr="00BC5563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tajā skaitā Eiropas Reģionālās attīstības fonda finansējums 1 488 178 </w:t>
            </w:r>
            <w:r w:rsidR="560D7FE5" w:rsidRPr="00431FF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euro</w:t>
            </w:r>
            <w:r w:rsidR="560D7FE5" w:rsidRPr="00BC5563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un nacionālais finansējums 262 620 </w:t>
            </w:r>
            <w:r w:rsidR="560D7FE5" w:rsidRPr="00431FF8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</w:rPr>
              <w:t>euro</w:t>
            </w:r>
          </w:p>
        </w:tc>
      </w:tr>
      <w:tr w:rsidR="00051649" w:rsidRPr="00BC5563" w14:paraId="2BC9D1A0" w14:textId="77777777" w:rsidTr="00BC5563">
        <w:tc>
          <w:tcPr>
            <w:tcW w:w="9067" w:type="dxa"/>
            <w:gridSpan w:val="4"/>
          </w:tcPr>
          <w:p w14:paraId="24880EC3" w14:textId="77777777" w:rsidR="0074129A" w:rsidRPr="00BC5563" w:rsidRDefault="0074129A" w:rsidP="00BC556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14:paraId="0710D50C" w14:textId="2C89261E" w:rsidR="00051649" w:rsidRPr="00BC5563" w:rsidRDefault="00051649" w:rsidP="00BC556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C556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Projekta mērķis un risināmā problēma </w:t>
            </w:r>
            <w:r w:rsidRPr="00BC556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(līdz 1000 rakstu zīmēm)</w:t>
            </w:r>
          </w:p>
        </w:tc>
      </w:tr>
      <w:tr w:rsidR="00051649" w:rsidRPr="00BC5563" w14:paraId="3E281B18" w14:textId="77777777" w:rsidTr="00BC5563">
        <w:tc>
          <w:tcPr>
            <w:tcW w:w="9067" w:type="dxa"/>
            <w:gridSpan w:val="4"/>
          </w:tcPr>
          <w:p w14:paraId="787BBDAA" w14:textId="1CB5022C" w:rsidR="00051649" w:rsidRPr="00BC5563" w:rsidRDefault="000E1B5B" w:rsidP="00BC5563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5563">
              <w:rPr>
                <w:rFonts w:ascii="Times New Roman" w:eastAsia="Times New Roman" w:hAnsi="Times New Roman" w:cs="Times New Roman"/>
                <w:color w:val="000000" w:themeColor="text1"/>
              </w:rPr>
              <w:t>M</w:t>
            </w:r>
            <w:r w:rsidR="00F8750A" w:rsidRPr="00BC5563">
              <w:rPr>
                <w:rFonts w:ascii="Times New Roman" w:eastAsia="Times New Roman" w:hAnsi="Times New Roman" w:cs="Times New Roman"/>
                <w:color w:val="000000" w:themeColor="text1"/>
              </w:rPr>
              <w:t>inistru kabineta</w:t>
            </w:r>
            <w:r w:rsidRPr="00BC5563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r w:rsidR="00CE16A4" w:rsidRPr="00BC5563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19.12.2023. </w:t>
            </w:r>
            <w:r w:rsidRPr="00BC5563">
              <w:rPr>
                <w:rFonts w:ascii="Times New Roman" w:eastAsia="Times New Roman" w:hAnsi="Times New Roman" w:cs="Times New Roman"/>
                <w:color w:val="000000" w:themeColor="text1"/>
              </w:rPr>
              <w:t>noteikum</w:t>
            </w:r>
            <w:r w:rsidR="00CE16A4" w:rsidRPr="00BC5563">
              <w:rPr>
                <w:rFonts w:ascii="Times New Roman" w:eastAsia="Times New Roman" w:hAnsi="Times New Roman" w:cs="Times New Roman"/>
                <w:color w:val="000000" w:themeColor="text1"/>
              </w:rPr>
              <w:t>u</w:t>
            </w:r>
            <w:r w:rsidRPr="00BC5563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Nr.822</w:t>
            </w:r>
            <w:r w:rsidR="00CE16A4" w:rsidRPr="00BC5563">
              <w:rPr>
                <w:rStyle w:val="FootnoteReference"/>
                <w:rFonts w:ascii="Times New Roman" w:eastAsia="Times New Roman" w:hAnsi="Times New Roman" w:cs="Times New Roman"/>
                <w:color w:val="000000" w:themeColor="text1"/>
              </w:rPr>
              <w:footnoteReference w:id="2"/>
            </w:r>
            <w:r w:rsidR="008A02DE" w:rsidRPr="00BC5563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r w:rsidRPr="00BC5563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7. punktā </w:t>
            </w:r>
            <w:r w:rsidR="008A02DE" w:rsidRPr="00BC5563">
              <w:rPr>
                <w:rFonts w:ascii="Times New Roman" w:eastAsia="Times New Roman" w:hAnsi="Times New Roman" w:cs="Times New Roman"/>
                <w:color w:val="000000" w:themeColor="text1"/>
              </w:rPr>
              <w:t>noteiktaj</w:t>
            </w:r>
            <w:r w:rsidR="00804CF4" w:rsidRPr="00BC5563">
              <w:rPr>
                <w:rFonts w:ascii="Times New Roman" w:eastAsia="Times New Roman" w:hAnsi="Times New Roman" w:cs="Times New Roman"/>
                <w:color w:val="000000" w:themeColor="text1"/>
              </w:rPr>
              <w:t>ā</w:t>
            </w:r>
            <w:r w:rsidR="008A02DE" w:rsidRPr="00BC5563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m </w:t>
            </w:r>
            <w:r w:rsidR="00804CF4" w:rsidRPr="00BC5563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prasībām </w:t>
            </w:r>
            <w:r w:rsidR="008A02DE" w:rsidRPr="00BC5563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atbilstošu </w:t>
            </w:r>
            <w:r w:rsidR="007517C9" w:rsidRPr="00BC5563">
              <w:rPr>
                <w:rFonts w:ascii="Times New Roman" w:eastAsia="Times New Roman" w:hAnsi="Times New Roman" w:cs="Times New Roman"/>
                <w:color w:val="000000" w:themeColor="text1"/>
              </w:rPr>
              <w:t>k</w:t>
            </w:r>
            <w:r w:rsidR="00401A52" w:rsidRPr="00BC5563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lasificēto </w:t>
            </w:r>
            <w:r w:rsidR="008A02DE" w:rsidRPr="00BC5563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informācija apmaiņas sistēmu </w:t>
            </w:r>
            <w:r w:rsidR="00401A52" w:rsidRPr="00BC5563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stiprināšana diplomātiskajā dienestā. Bez </w:t>
            </w:r>
            <w:r w:rsidR="007517C9" w:rsidRPr="00BC5563">
              <w:rPr>
                <w:rFonts w:ascii="Times New Roman" w:eastAsia="Times New Roman" w:hAnsi="Times New Roman" w:cs="Times New Roman"/>
                <w:color w:val="000000" w:themeColor="text1"/>
              </w:rPr>
              <w:t>paaugstinātas</w:t>
            </w:r>
            <w:r w:rsidR="00401A52" w:rsidRPr="00BC5563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droš</w:t>
            </w:r>
            <w:r w:rsidR="00BB2710" w:rsidRPr="00BC5563">
              <w:rPr>
                <w:rFonts w:ascii="Times New Roman" w:eastAsia="Times New Roman" w:hAnsi="Times New Roman" w:cs="Times New Roman"/>
                <w:color w:val="000000" w:themeColor="text1"/>
              </w:rPr>
              <w:t>ības</w:t>
            </w:r>
            <w:r w:rsidR="00401A52" w:rsidRPr="00BC5563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un pieejam</w:t>
            </w:r>
            <w:r w:rsidR="00BB2710" w:rsidRPr="00BC5563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ības mūsdienu apdraudējuma apstākļos </w:t>
            </w:r>
            <w:r w:rsidR="00401A52" w:rsidRPr="00BC5563">
              <w:rPr>
                <w:rFonts w:ascii="Times New Roman" w:eastAsia="Times New Roman" w:hAnsi="Times New Roman" w:cs="Times New Roman"/>
                <w:color w:val="000000" w:themeColor="text1"/>
              </w:rPr>
              <w:t>Ārlietu ministrijas kopējā informācijas komunikāciju sistēma</w:t>
            </w:r>
            <w:r w:rsidR="007517C9" w:rsidRPr="00BC5563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vairs</w:t>
            </w:r>
            <w:r w:rsidR="00401A52" w:rsidRPr="00BC5563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r w:rsidR="007517C9" w:rsidRPr="00BC5563">
              <w:rPr>
                <w:rFonts w:ascii="Times New Roman" w:eastAsia="Times New Roman" w:hAnsi="Times New Roman" w:cs="Times New Roman"/>
                <w:color w:val="000000" w:themeColor="text1"/>
              </w:rPr>
              <w:t>nevar nodrošināt</w:t>
            </w:r>
            <w:r w:rsidR="00BB2710" w:rsidRPr="00BC5563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pilnvērtīgu</w:t>
            </w:r>
            <w:r w:rsidR="00401A52" w:rsidRPr="00BC5563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iespēju diplomātiskajam dienestam aizstāvēt valsts suverēnās intereses, tajā skaitā valsts apdraudējuma gadījumā. </w:t>
            </w:r>
          </w:p>
        </w:tc>
      </w:tr>
      <w:tr w:rsidR="00051649" w:rsidRPr="00BC5563" w14:paraId="6DD5EF3E" w14:textId="77777777" w:rsidTr="00BC5563">
        <w:tc>
          <w:tcPr>
            <w:tcW w:w="9067" w:type="dxa"/>
            <w:gridSpan w:val="4"/>
          </w:tcPr>
          <w:p w14:paraId="23A436C5" w14:textId="4A92AA38" w:rsidR="00051649" w:rsidRPr="00BC5563" w:rsidRDefault="00051649" w:rsidP="00BC556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</w:pPr>
            <w:r w:rsidRPr="00BC556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Galvenās projekta darbības</w:t>
            </w:r>
            <w:r w:rsidR="008626AC" w:rsidRPr="00BC556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 un ieguvumi </w:t>
            </w:r>
            <w:r w:rsidR="5867DD07" w:rsidRPr="00BC556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(</w:t>
            </w:r>
            <w:r w:rsidR="5867DD07" w:rsidRPr="00BC556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līdz 1000 rakstu zīmēm)</w:t>
            </w:r>
          </w:p>
        </w:tc>
      </w:tr>
      <w:tr w:rsidR="00051649" w:rsidRPr="00BC5563" w14:paraId="0F8471C2" w14:textId="77777777" w:rsidTr="00BC5563">
        <w:tc>
          <w:tcPr>
            <w:tcW w:w="9067" w:type="dxa"/>
            <w:gridSpan w:val="4"/>
          </w:tcPr>
          <w:p w14:paraId="76B8182D" w14:textId="2A0A9A9B" w:rsidR="00051649" w:rsidRPr="00BC5563" w:rsidRDefault="004C31F1" w:rsidP="00BC5563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5563">
              <w:rPr>
                <w:rFonts w:ascii="Times New Roman" w:eastAsia="Times New Roman" w:hAnsi="Times New Roman" w:cs="Times New Roman"/>
                <w:color w:val="000000" w:themeColor="text1"/>
              </w:rPr>
              <w:t>Projektā paredzēts iegādāties</w:t>
            </w:r>
            <w:r w:rsidR="00630E4B" w:rsidRPr="00BC5563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kompetento iestāžu sertificētas</w:t>
            </w:r>
            <w:r w:rsidRPr="00BC5563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komponentes klasificētiem sakariem, kas stiprinās klasificēto sakaru iespējas diplomātiskajā dienestā.</w:t>
            </w:r>
          </w:p>
        </w:tc>
      </w:tr>
      <w:tr w:rsidR="00051649" w:rsidRPr="00BC5563" w14:paraId="72F72172" w14:textId="77777777" w:rsidTr="00BC5563">
        <w:tc>
          <w:tcPr>
            <w:tcW w:w="9067" w:type="dxa"/>
            <w:gridSpan w:val="4"/>
          </w:tcPr>
          <w:p w14:paraId="670CD93F" w14:textId="140381E4" w:rsidR="00051649" w:rsidRPr="00BC5563" w:rsidRDefault="00051649" w:rsidP="00BC556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C556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Sasniedzamie rezultāti</w:t>
            </w:r>
            <w:r w:rsidRPr="00BC5563">
              <w:rPr>
                <w:rStyle w:val="FootnoteReference"/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footnoteReference w:id="3"/>
            </w:r>
          </w:p>
        </w:tc>
      </w:tr>
      <w:tr w:rsidR="001C2347" w:rsidRPr="00BC5563" w14:paraId="38CEF9CD" w14:textId="77777777" w:rsidTr="00BC5563">
        <w:tc>
          <w:tcPr>
            <w:tcW w:w="2074" w:type="dxa"/>
          </w:tcPr>
          <w:p w14:paraId="0DCB1145" w14:textId="141868CC" w:rsidR="00051649" w:rsidRPr="00BC5563" w:rsidRDefault="00051649" w:rsidP="00BC556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lv-LV"/>
                <w14:ligatures w14:val="none"/>
              </w:rPr>
            </w:pPr>
            <w:r w:rsidRPr="00BC556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lv-LV"/>
                <w14:ligatures w14:val="none"/>
              </w:rPr>
              <w:t>Projekta sasniedzamie rezultāti</w:t>
            </w:r>
          </w:p>
          <w:p w14:paraId="42624B79" w14:textId="77777777" w:rsidR="00051649" w:rsidRPr="00BC5563" w:rsidRDefault="00051649" w:rsidP="00BC5563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2174" w:type="dxa"/>
          </w:tcPr>
          <w:p w14:paraId="4FF63EC4" w14:textId="7A342215" w:rsidR="00051649" w:rsidRPr="00BC5563" w:rsidRDefault="001C2347" w:rsidP="00BC5563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C556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lv-LV"/>
                <w14:ligatures w14:val="none"/>
              </w:rPr>
              <w:t>Rezultāta r</w:t>
            </w:r>
            <w:r w:rsidR="00051649" w:rsidRPr="00BC556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lv-LV"/>
                <w14:ligatures w14:val="none"/>
              </w:rPr>
              <w:t>ādītāja mērī</w:t>
            </w:r>
            <w:r w:rsidR="00937A47" w:rsidRPr="00BC556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lv-LV"/>
                <w14:ligatures w14:val="none"/>
              </w:rPr>
              <w:t xml:space="preserve">jums </w:t>
            </w:r>
            <w:r w:rsidR="00051649" w:rsidRPr="00BC556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lv-LV"/>
                <w14:ligatures w14:val="none"/>
              </w:rPr>
              <w:t>(iekļaujot norādi par to, kas un kā tiek mērīts)</w:t>
            </w:r>
          </w:p>
        </w:tc>
        <w:tc>
          <w:tcPr>
            <w:tcW w:w="2268" w:type="dxa"/>
          </w:tcPr>
          <w:p w14:paraId="34D2CEEE" w14:textId="77777777" w:rsidR="00051649" w:rsidRPr="00BC5563" w:rsidRDefault="00051649" w:rsidP="00BC5563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C556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lv-LV"/>
                <w14:ligatures w14:val="none"/>
              </w:rPr>
              <w:t>Vērtība (esošā un plānotā)  </w:t>
            </w:r>
          </w:p>
        </w:tc>
        <w:tc>
          <w:tcPr>
            <w:tcW w:w="2551" w:type="dxa"/>
          </w:tcPr>
          <w:p w14:paraId="16593F41" w14:textId="77777777" w:rsidR="00051649" w:rsidRPr="00BC5563" w:rsidRDefault="00051649" w:rsidP="00BC5563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lv-LV"/>
                <w14:ligatures w14:val="none"/>
              </w:rPr>
            </w:pPr>
            <w:r w:rsidRPr="00BC5563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16"/>
                <w:szCs w:val="16"/>
                <w:lang w:eastAsia="lv-LV"/>
                <w14:ligatures w14:val="none"/>
              </w:rPr>
              <w:t>Sasniegšanas laiks (gads)</w:t>
            </w:r>
          </w:p>
          <w:p w14:paraId="78DC5C54" w14:textId="77777777" w:rsidR="00051649" w:rsidRPr="00BC5563" w:rsidRDefault="00051649" w:rsidP="00BC5563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1C2347" w:rsidRPr="00BC5563" w14:paraId="41145344" w14:textId="77777777" w:rsidTr="00BC5563">
        <w:tc>
          <w:tcPr>
            <w:tcW w:w="2074" w:type="dxa"/>
          </w:tcPr>
          <w:p w14:paraId="77520DE7" w14:textId="7A760574" w:rsidR="00051649" w:rsidRPr="00BC5563" w:rsidRDefault="004C31F1" w:rsidP="00BC5563">
            <w:pPr>
              <w:pStyle w:val="ListParagraph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5563">
              <w:rPr>
                <w:rFonts w:ascii="Times New Roman" w:eastAsia="Times New Roman" w:hAnsi="Times New Roman" w:cs="Times New Roman"/>
                <w:color w:val="000000" w:themeColor="text1"/>
              </w:rPr>
              <w:t>Stiprinātas klasificēto sakaru iespējas diplomātiskajā dienestā</w:t>
            </w:r>
          </w:p>
        </w:tc>
        <w:tc>
          <w:tcPr>
            <w:tcW w:w="2174" w:type="dxa"/>
          </w:tcPr>
          <w:p w14:paraId="21EC4E5B" w14:textId="56BF4A39" w:rsidR="00051649" w:rsidRPr="00BC5563" w:rsidRDefault="00686478" w:rsidP="00BC5563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5563">
              <w:rPr>
                <w:rFonts w:ascii="Times New Roman" w:eastAsia="Times New Roman" w:hAnsi="Times New Roman" w:cs="Times New Roman"/>
                <w:color w:val="000000" w:themeColor="text1"/>
              </w:rPr>
              <w:t>Veiksmīgu darbību kopums sasniedzamajam rezultātam</w:t>
            </w:r>
            <w:r w:rsidR="00630E4B" w:rsidRPr="00BC5563">
              <w:rPr>
                <w:rFonts w:ascii="Times New Roman" w:eastAsia="Times New Roman" w:hAnsi="Times New Roman" w:cs="Times New Roman"/>
                <w:color w:val="000000" w:themeColor="text1"/>
              </w:rPr>
              <w:t>, ka</w:t>
            </w:r>
            <w:r w:rsidR="007517C9" w:rsidRPr="00BC5563">
              <w:rPr>
                <w:rFonts w:ascii="Times New Roman" w:eastAsia="Times New Roman" w:hAnsi="Times New Roman" w:cs="Times New Roman"/>
                <w:color w:val="000000" w:themeColor="text1"/>
              </w:rPr>
              <w:t>s</w:t>
            </w:r>
            <w:r w:rsidR="00630E4B" w:rsidRPr="00BC5563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balstīts uz kompetento iestāžu atzinumu</w:t>
            </w:r>
            <w:r w:rsidR="007517C9" w:rsidRPr="00BC5563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par procentuālo izpildi, no saskaņotā apjoma</w:t>
            </w:r>
          </w:p>
        </w:tc>
        <w:tc>
          <w:tcPr>
            <w:tcW w:w="2268" w:type="dxa"/>
          </w:tcPr>
          <w:p w14:paraId="03EF1108" w14:textId="18B07FCF" w:rsidR="00686478" w:rsidRPr="00BC5563" w:rsidRDefault="00686478" w:rsidP="00BC5563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5563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Kompetento iestāžu apliecinājums par veiksmīgu darbību kopumu konkrētā projekta tvērumā. </w:t>
            </w:r>
          </w:p>
          <w:p w14:paraId="0186C138" w14:textId="1D403119" w:rsidR="00686478" w:rsidRPr="00BC5563" w:rsidRDefault="00686478" w:rsidP="00BC5563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5563">
              <w:rPr>
                <w:rFonts w:ascii="Times New Roman" w:eastAsia="Times New Roman" w:hAnsi="Times New Roman" w:cs="Times New Roman"/>
                <w:color w:val="000000" w:themeColor="text1"/>
              </w:rPr>
              <w:t>Esošā – 0, plānotā  - 1.</w:t>
            </w:r>
          </w:p>
        </w:tc>
        <w:tc>
          <w:tcPr>
            <w:tcW w:w="2551" w:type="dxa"/>
          </w:tcPr>
          <w:p w14:paraId="29AF31C0" w14:textId="3523DCB4" w:rsidR="00051649" w:rsidRPr="00BC5563" w:rsidRDefault="00BB2710" w:rsidP="00BC5563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5563">
              <w:rPr>
                <w:rFonts w:ascii="Times New Roman" w:eastAsia="Times New Roman" w:hAnsi="Times New Roman" w:cs="Times New Roman"/>
                <w:color w:val="000000" w:themeColor="text1"/>
              </w:rPr>
              <w:t>2028.gads</w:t>
            </w:r>
          </w:p>
        </w:tc>
      </w:tr>
      <w:tr w:rsidR="00051649" w:rsidRPr="00BC5563" w14:paraId="458D6E1E" w14:textId="77777777" w:rsidTr="00BC5563">
        <w:tc>
          <w:tcPr>
            <w:tcW w:w="9067" w:type="dxa"/>
            <w:gridSpan w:val="4"/>
          </w:tcPr>
          <w:p w14:paraId="262DC93A" w14:textId="6A5AC1EE" w:rsidR="00051649" w:rsidRPr="00BC5563" w:rsidRDefault="33CE1CD8" w:rsidP="00BC556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C556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IKT risinājumu uzskaitījums (i</w:t>
            </w:r>
            <w:r w:rsidR="00051649" w:rsidRPr="00BC556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znākuma rādītāji</w:t>
            </w:r>
            <w:r w:rsidR="00051649" w:rsidRPr="00BC5563">
              <w:rPr>
                <w:rStyle w:val="FootnoteReference"/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footnoteReference w:id="4"/>
            </w:r>
            <w:r w:rsidR="766F4A40" w:rsidRPr="00BC556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) </w:t>
            </w:r>
          </w:p>
        </w:tc>
      </w:tr>
      <w:tr w:rsidR="00C712C4" w:rsidRPr="00BC5563" w14:paraId="0A663F77" w14:textId="77777777" w:rsidTr="00BC5563">
        <w:tc>
          <w:tcPr>
            <w:tcW w:w="9067" w:type="dxa"/>
            <w:gridSpan w:val="4"/>
          </w:tcPr>
          <w:p w14:paraId="5B63454B" w14:textId="160CE7A8" w:rsidR="00223C83" w:rsidRPr="00BC5563" w:rsidRDefault="00746E19" w:rsidP="00BC5563">
            <w:pP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C5563">
              <w:rPr>
                <w:rFonts w:ascii="Times New Roman" w:eastAsia="Times New Roman" w:hAnsi="Times New Roman" w:cs="Times New Roman"/>
                <w:color w:val="000000" w:themeColor="text1"/>
              </w:rPr>
              <w:t>N</w:t>
            </w:r>
            <w:r w:rsidR="00686478" w:rsidRPr="00BC5563">
              <w:rPr>
                <w:rFonts w:ascii="Times New Roman" w:eastAsia="Times New Roman" w:hAnsi="Times New Roman" w:cs="Times New Roman"/>
                <w:color w:val="000000" w:themeColor="text1"/>
              </w:rPr>
              <w:t>odrošināta diplomātiskā dienesta  informācijas un komunikācijas tehnoloģiju risinājumu kiberdrošības paaugstināšana</w:t>
            </w:r>
            <w:r w:rsidR="00223C83" w:rsidRPr="00BC556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32"/>
                <w:szCs w:val="32"/>
              </w:rPr>
              <w:t xml:space="preserve"> </w:t>
            </w:r>
          </w:p>
        </w:tc>
      </w:tr>
      <w:tr w:rsidR="00051649" w:rsidRPr="00BC5563" w14:paraId="7A121F80" w14:textId="77777777" w:rsidTr="00BC5563">
        <w:tc>
          <w:tcPr>
            <w:tcW w:w="9067" w:type="dxa"/>
            <w:gridSpan w:val="4"/>
          </w:tcPr>
          <w:p w14:paraId="03F8C7B5" w14:textId="77777777" w:rsidR="00051649" w:rsidRPr="00BC5563" w:rsidRDefault="00051649" w:rsidP="00BC556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C556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Indikatīvie sadarbības partneri </w:t>
            </w:r>
            <w:r w:rsidRPr="00BC556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(ja attiecināms)</w:t>
            </w:r>
          </w:p>
        </w:tc>
      </w:tr>
      <w:tr w:rsidR="00051649" w:rsidRPr="00BC5563" w14:paraId="1611E06B" w14:textId="77777777" w:rsidTr="00BC5563">
        <w:tc>
          <w:tcPr>
            <w:tcW w:w="9067" w:type="dxa"/>
            <w:gridSpan w:val="4"/>
          </w:tcPr>
          <w:p w14:paraId="244F6CE9" w14:textId="2D97CEE9" w:rsidR="00051649" w:rsidRPr="00BC5563" w:rsidRDefault="00D65D45" w:rsidP="00BC556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556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n/a</w:t>
            </w:r>
          </w:p>
        </w:tc>
      </w:tr>
      <w:tr w:rsidR="00051649" w:rsidRPr="00BC5563" w14:paraId="5F1D7107" w14:textId="77777777" w:rsidTr="00BC5563">
        <w:tc>
          <w:tcPr>
            <w:tcW w:w="9067" w:type="dxa"/>
            <w:gridSpan w:val="4"/>
          </w:tcPr>
          <w:p w14:paraId="46DB1E12" w14:textId="1046DF56" w:rsidR="00051649" w:rsidRPr="00BC5563" w:rsidRDefault="00051649" w:rsidP="00BC556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BC556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Cita būtiska informācija </w:t>
            </w:r>
            <w:r w:rsidR="38EB02D3" w:rsidRPr="00BC556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(tajā skaitā, informācija par projekt</w:t>
            </w:r>
            <w:r w:rsidR="68D6FB97" w:rsidRPr="00BC556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="38EB02D3" w:rsidRPr="00BC556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rezultātu </w:t>
            </w:r>
            <w:r w:rsidR="1D743FC9" w:rsidRPr="00BC556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uzturēšanu)</w:t>
            </w:r>
          </w:p>
        </w:tc>
      </w:tr>
      <w:tr w:rsidR="00B552FE" w:rsidRPr="00BC5563" w14:paraId="2CCB652D" w14:textId="77777777" w:rsidTr="00431FF8">
        <w:trPr>
          <w:trHeight w:val="697"/>
        </w:trPr>
        <w:tc>
          <w:tcPr>
            <w:tcW w:w="9067" w:type="dxa"/>
            <w:gridSpan w:val="4"/>
          </w:tcPr>
          <w:p w14:paraId="5C12AACF" w14:textId="2CA85C5C" w:rsidR="00B552FE" w:rsidRPr="00BC5563" w:rsidRDefault="00630E4B" w:rsidP="00BC5563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556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Komponentes</w:t>
            </w:r>
            <w:r w:rsidR="007517C9" w:rsidRPr="00BC556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nākamajos gados</w:t>
            </w:r>
            <w:r w:rsidRPr="00BC556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tiks uzturētas </w:t>
            </w:r>
            <w:r w:rsidR="00D65D45" w:rsidRPr="00BC556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Ārlietu ministrijas</w:t>
            </w:r>
            <w:r w:rsidRPr="00BC556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budžeta ietvaros</w:t>
            </w:r>
            <w:r w:rsidR="00094985" w:rsidRPr="00BC556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(prognozētā summa </w:t>
            </w:r>
            <w:r w:rsidR="008202E0" w:rsidRPr="00BC556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- </w:t>
            </w:r>
            <w:r w:rsidR="00094985" w:rsidRPr="00BC556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16,700 EUR</w:t>
            </w:r>
            <w:r w:rsidR="004306A2" w:rsidRPr="00BC556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gadā).</w:t>
            </w:r>
          </w:p>
          <w:p w14:paraId="3A74C58C" w14:textId="0350E5CF" w:rsidR="00B552FE" w:rsidRPr="00BC5563" w:rsidRDefault="73F21AF4" w:rsidP="00BC5563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BC556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Projekta ietvaros sniegtais atbalsts tiks izmantots finansējuma saņēmēja valsts deleģēto funkciju izpildei, neveicot saimniecisko darbību. Atbalsts tam nav kvalificējams kā atbalsts saimnieciskai darbībai, un attiecīgi projekts nav jāvērtē atbilstoši</w:t>
            </w:r>
            <w:r w:rsidR="2ED84552" w:rsidRPr="00BC556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Komercdarbības atbalsta kontroles likuma</w:t>
            </w:r>
            <w:r w:rsidRPr="00BC556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5. pantā noteiktajām komercdarbības atbalstu raksturojošām pazīmēm.</w:t>
            </w:r>
          </w:p>
        </w:tc>
      </w:tr>
      <w:tr w:rsidR="00813AAA" w:rsidRPr="00BC5563" w14:paraId="150D98EB" w14:textId="77777777" w:rsidTr="00BC5563">
        <w:tc>
          <w:tcPr>
            <w:tcW w:w="9067" w:type="dxa"/>
            <w:gridSpan w:val="4"/>
          </w:tcPr>
          <w:p w14:paraId="017232A5" w14:textId="67108D68" w:rsidR="00813AAA" w:rsidRPr="00BC5563" w:rsidRDefault="55E44557" w:rsidP="00BC5563">
            <w:pPr>
              <w:rPr>
                <w:rFonts w:ascii="Times New Roman" w:eastAsia="Times New Roman" w:hAnsi="Times New Roman" w:cs="Times New Roman"/>
                <w:i/>
                <w:iCs/>
                <w:color w:val="404040" w:themeColor="text1" w:themeTint="BF"/>
                <w:sz w:val="24"/>
                <w:szCs w:val="24"/>
              </w:rPr>
            </w:pPr>
            <w:r w:rsidRPr="00BC5563">
              <w:rPr>
                <w:rFonts w:ascii="Times New Roman" w:eastAsia="Times New Roman" w:hAnsi="Times New Roman" w:cs="Times New Roman"/>
                <w:i/>
                <w:iCs/>
                <w:color w:val="404040" w:themeColor="text1" w:themeTint="BF"/>
                <w:sz w:val="24"/>
                <w:szCs w:val="24"/>
              </w:rPr>
              <w:lastRenderedPageBreak/>
              <w:t>N</w:t>
            </w:r>
            <w:r w:rsidR="00813AAA" w:rsidRPr="00BC5563">
              <w:rPr>
                <w:rFonts w:ascii="Times New Roman" w:eastAsia="Times New Roman" w:hAnsi="Times New Roman" w:cs="Times New Roman"/>
                <w:i/>
                <w:iCs/>
                <w:color w:val="404040" w:themeColor="text1" w:themeTint="BF"/>
                <w:sz w:val="24"/>
                <w:szCs w:val="24"/>
              </w:rPr>
              <w:t xml:space="preserve">orāde, </w:t>
            </w:r>
            <w:r w:rsidR="00690920" w:rsidRPr="00BC5563">
              <w:rPr>
                <w:rFonts w:ascii="Times New Roman" w:eastAsia="Times New Roman" w:hAnsi="Times New Roman" w:cs="Times New Roman"/>
                <w:i/>
                <w:iCs/>
                <w:color w:val="404040" w:themeColor="text1" w:themeTint="BF"/>
                <w:sz w:val="24"/>
                <w:szCs w:val="24"/>
              </w:rPr>
              <w:t>uz kuriem IKT risinājumiem attiecinā</w:t>
            </w:r>
            <w:r w:rsidR="00813AAA" w:rsidRPr="00BC5563">
              <w:rPr>
                <w:rFonts w:ascii="Times New Roman" w:eastAsia="Times New Roman" w:hAnsi="Times New Roman" w:cs="Times New Roman"/>
                <w:i/>
                <w:iCs/>
                <w:color w:val="404040" w:themeColor="text1" w:themeTint="BF"/>
                <w:sz w:val="24"/>
                <w:szCs w:val="24"/>
              </w:rPr>
              <w:t>mas</w:t>
            </w:r>
            <w:r w:rsidR="00F90589" w:rsidRPr="00BC5563">
              <w:rPr>
                <w:rFonts w:ascii="Times New Roman" w:eastAsia="Times New Roman" w:hAnsi="Times New Roman" w:cs="Times New Roman"/>
                <w:i/>
                <w:iCs/>
                <w:color w:val="404040" w:themeColor="text1" w:themeTint="BF"/>
                <w:sz w:val="24"/>
                <w:szCs w:val="24"/>
              </w:rPr>
              <w:t xml:space="preserve"> </w:t>
            </w:r>
            <w:r w:rsidR="471F1805" w:rsidRPr="00BC5563">
              <w:rPr>
                <w:rFonts w:ascii="Times New Roman" w:eastAsia="Times New Roman" w:hAnsi="Times New Roman" w:cs="Times New Roman"/>
                <w:i/>
                <w:iCs/>
                <w:color w:val="404040" w:themeColor="text1" w:themeTint="BF"/>
                <w:sz w:val="24"/>
                <w:szCs w:val="24"/>
              </w:rPr>
              <w:t>MK 04.07.2023. noteikumu Nr.</w:t>
            </w:r>
            <w:r w:rsidR="00F90589" w:rsidRPr="00BC5563">
              <w:rPr>
                <w:rFonts w:ascii="Times New Roman" w:eastAsia="Times New Roman" w:hAnsi="Times New Roman" w:cs="Times New Roman"/>
                <w:i/>
                <w:iCs/>
                <w:color w:val="404040" w:themeColor="text1" w:themeTint="BF"/>
                <w:sz w:val="24"/>
                <w:szCs w:val="24"/>
              </w:rPr>
              <w:t>368 prasības</w:t>
            </w:r>
            <w:r w:rsidR="44EF378F" w:rsidRPr="00BC5563">
              <w:rPr>
                <w:rFonts w:ascii="Times New Roman" w:eastAsia="Times New Roman" w:hAnsi="Times New Roman" w:cs="Times New Roman"/>
                <w:i/>
                <w:iCs/>
                <w:color w:val="404040" w:themeColor="text1" w:themeTint="BF"/>
                <w:sz w:val="24"/>
                <w:szCs w:val="24"/>
              </w:rPr>
              <w:t xml:space="preserve"> (aizpilda VARAM)</w:t>
            </w:r>
          </w:p>
        </w:tc>
      </w:tr>
      <w:tr w:rsidR="00F90589" w:rsidRPr="00BC5563" w14:paraId="1F89704A" w14:textId="77777777" w:rsidTr="00BC5563">
        <w:tc>
          <w:tcPr>
            <w:tcW w:w="9067" w:type="dxa"/>
            <w:gridSpan w:val="4"/>
          </w:tcPr>
          <w:p w14:paraId="2680354C" w14:textId="6E4E373D" w:rsidR="00F90589" w:rsidRPr="00BC5563" w:rsidRDefault="00D65D45" w:rsidP="00BC5563">
            <w:pPr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</w:pPr>
            <w:r w:rsidRPr="00BC5563">
              <w:rPr>
                <w:rFonts w:ascii="Times New Roman" w:eastAsia="Times New Roman" w:hAnsi="Times New Roman" w:cs="Times New Roman"/>
                <w:color w:val="404040" w:themeColor="text1" w:themeTint="BF"/>
                <w:sz w:val="24"/>
                <w:szCs w:val="24"/>
              </w:rPr>
              <w:t>n/a</w:t>
            </w:r>
          </w:p>
        </w:tc>
      </w:tr>
    </w:tbl>
    <w:p w14:paraId="19AD7A9E" w14:textId="77777777" w:rsidR="00051649" w:rsidRPr="00BC5563" w:rsidRDefault="00051649" w:rsidP="00BC55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051649" w:rsidRPr="00BC5563" w:rsidSect="007E1B1F"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1134" w:right="1134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A44E1A" w14:textId="77777777" w:rsidR="008412FF" w:rsidRDefault="008412FF" w:rsidP="00E15611">
      <w:pPr>
        <w:spacing w:after="0" w:line="240" w:lineRule="auto"/>
      </w:pPr>
      <w:r>
        <w:separator/>
      </w:r>
    </w:p>
  </w:endnote>
  <w:endnote w:type="continuationSeparator" w:id="0">
    <w:p w14:paraId="40E205E8" w14:textId="77777777" w:rsidR="008412FF" w:rsidRDefault="008412FF" w:rsidP="00E15611">
      <w:pPr>
        <w:spacing w:after="0" w:line="240" w:lineRule="auto"/>
      </w:pPr>
      <w:r>
        <w:continuationSeparator/>
      </w:r>
    </w:p>
  </w:endnote>
  <w:endnote w:type="continuationNotice" w:id="1">
    <w:p w14:paraId="186019C5" w14:textId="77777777" w:rsidR="008412FF" w:rsidRDefault="008412F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45BF1F" w14:textId="259A6231" w:rsidR="00F7390C" w:rsidRPr="00F7390C" w:rsidRDefault="00F7390C">
    <w:pPr>
      <w:pStyle w:val="Footer"/>
      <w:rPr>
        <w:rFonts w:ascii="Times New Roman" w:hAnsi="Times New Roman" w:cs="Times New Roman"/>
        <w:sz w:val="16"/>
        <w:szCs w:val="16"/>
      </w:rPr>
    </w:pPr>
    <w:r w:rsidRPr="003E6157">
      <w:rPr>
        <w:rFonts w:ascii="Times New Roman" w:hAnsi="Times New Roman" w:cs="Times New Roman"/>
        <w:sz w:val="16"/>
        <w:szCs w:val="16"/>
      </w:rPr>
      <w:t>R1094_5p</w:t>
    </w:r>
    <w:r>
      <w:rPr>
        <w:rFonts w:ascii="Times New Roman" w:hAnsi="Times New Roman" w:cs="Times New Roman"/>
        <w:sz w:val="16"/>
        <w:szCs w:val="16"/>
      </w:rPr>
      <w:t>3_VARAM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C3786A" w14:textId="4395E3E0" w:rsidR="00F7390C" w:rsidRPr="00F7390C" w:rsidRDefault="00F7390C">
    <w:pPr>
      <w:pStyle w:val="Footer"/>
      <w:rPr>
        <w:rFonts w:ascii="Times New Roman" w:hAnsi="Times New Roman" w:cs="Times New Roman"/>
        <w:sz w:val="16"/>
        <w:szCs w:val="16"/>
      </w:rPr>
    </w:pPr>
    <w:r w:rsidRPr="003E6157">
      <w:rPr>
        <w:rFonts w:ascii="Times New Roman" w:hAnsi="Times New Roman" w:cs="Times New Roman"/>
        <w:sz w:val="16"/>
        <w:szCs w:val="16"/>
      </w:rPr>
      <w:t>R1094_5p</w:t>
    </w:r>
    <w:r>
      <w:rPr>
        <w:rFonts w:ascii="Times New Roman" w:hAnsi="Times New Roman" w:cs="Times New Roman"/>
        <w:sz w:val="16"/>
        <w:szCs w:val="16"/>
      </w:rPr>
      <w:t>3</w:t>
    </w:r>
    <w:r>
      <w:rPr>
        <w:rFonts w:ascii="Times New Roman" w:hAnsi="Times New Roman" w:cs="Times New Roman"/>
        <w:sz w:val="16"/>
        <w:szCs w:val="16"/>
      </w:rPr>
      <w:t>_VARAM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14C5C2" w14:textId="77777777" w:rsidR="008412FF" w:rsidRDefault="008412FF" w:rsidP="00E15611">
      <w:pPr>
        <w:spacing w:after="0" w:line="240" w:lineRule="auto"/>
      </w:pPr>
      <w:r>
        <w:separator/>
      </w:r>
    </w:p>
  </w:footnote>
  <w:footnote w:type="continuationSeparator" w:id="0">
    <w:p w14:paraId="1AA789B9" w14:textId="77777777" w:rsidR="008412FF" w:rsidRDefault="008412FF" w:rsidP="00E15611">
      <w:pPr>
        <w:spacing w:after="0" w:line="240" w:lineRule="auto"/>
      </w:pPr>
      <w:r>
        <w:continuationSeparator/>
      </w:r>
    </w:p>
  </w:footnote>
  <w:footnote w:type="continuationNotice" w:id="1">
    <w:p w14:paraId="5053D84D" w14:textId="77777777" w:rsidR="008412FF" w:rsidRDefault="008412FF">
      <w:pPr>
        <w:spacing w:after="0" w:line="240" w:lineRule="auto"/>
      </w:pPr>
    </w:p>
  </w:footnote>
  <w:footnote w:id="2">
    <w:p w14:paraId="672114F8" w14:textId="6CEF4806" w:rsidR="00CE16A4" w:rsidRPr="00D65D45" w:rsidRDefault="00CE16A4">
      <w:pPr>
        <w:pStyle w:val="FootnoteText"/>
        <w:rPr>
          <w:rFonts w:ascii="Times New Roman" w:hAnsi="Times New Roman" w:cs="Times New Roman"/>
        </w:rPr>
      </w:pPr>
      <w:r w:rsidRPr="00D65D45">
        <w:rPr>
          <w:rStyle w:val="FootnoteReference"/>
          <w:rFonts w:ascii="Times New Roman" w:hAnsi="Times New Roman" w:cs="Times New Roman"/>
        </w:rPr>
        <w:footnoteRef/>
      </w:r>
      <w:r w:rsidRPr="00D65D45">
        <w:rPr>
          <w:rFonts w:ascii="Times New Roman" w:hAnsi="Times New Roman" w:cs="Times New Roman"/>
        </w:rPr>
        <w:t xml:space="preserve"> </w:t>
      </w:r>
      <w:r w:rsidR="00D65D45" w:rsidRPr="00D65D45">
        <w:rPr>
          <w:rFonts w:ascii="Times New Roman" w:hAnsi="Times New Roman" w:cs="Times New Roman"/>
        </w:rPr>
        <w:t>“Valsts noslēpuma, Ziemeļatlantijas līguma organizācijas, Eiropas Savienības un ārvalstu institūciju klasificētās informācijas aizsardzības noteikumi”</w:t>
      </w:r>
    </w:p>
  </w:footnote>
  <w:footnote w:id="3">
    <w:p w14:paraId="535B607D" w14:textId="5DE67B72" w:rsidR="00051649" w:rsidRPr="00223C83" w:rsidRDefault="00051649" w:rsidP="00051649">
      <w:pPr>
        <w:pStyle w:val="FootnoteText"/>
        <w:jc w:val="both"/>
        <w:rPr>
          <w:rFonts w:ascii="Times New Roman" w:hAnsi="Times New Roman" w:cs="Times New Roman"/>
        </w:rPr>
      </w:pPr>
      <w:r w:rsidRPr="00223C83">
        <w:rPr>
          <w:rStyle w:val="FootnoteReference"/>
          <w:rFonts w:ascii="Times New Roman" w:hAnsi="Times New Roman" w:cs="Times New Roman"/>
        </w:rPr>
        <w:footnoteRef/>
      </w:r>
      <w:r w:rsidRPr="00223C83">
        <w:rPr>
          <w:rFonts w:ascii="Times New Roman" w:hAnsi="Times New Roman" w:cs="Times New Roman"/>
        </w:rPr>
        <w:t xml:space="preserve"> Uzskaitām</w:t>
      </w:r>
      <w:r w:rsidR="0004500D" w:rsidRPr="00223C83">
        <w:rPr>
          <w:rFonts w:ascii="Times New Roman" w:hAnsi="Times New Roman" w:cs="Times New Roman"/>
        </w:rPr>
        <w:t>i</w:t>
      </w:r>
      <w:r w:rsidRPr="00223C83">
        <w:rPr>
          <w:rFonts w:ascii="Times New Roman" w:hAnsi="Times New Roman" w:cs="Times New Roman"/>
        </w:rPr>
        <w:t xml:space="preserve"> tieši uz kiberdrošības paaugstināšanu</w:t>
      </w:r>
      <w:r w:rsidR="0008666C" w:rsidRPr="00223C83">
        <w:rPr>
          <w:rFonts w:ascii="Times New Roman" w:hAnsi="Times New Roman" w:cs="Times New Roman"/>
        </w:rPr>
        <w:t xml:space="preserve"> vērst</w:t>
      </w:r>
      <w:r w:rsidR="0004500D" w:rsidRPr="00223C83">
        <w:rPr>
          <w:rFonts w:ascii="Times New Roman" w:hAnsi="Times New Roman" w:cs="Times New Roman"/>
        </w:rPr>
        <w:t xml:space="preserve">o darbību </w:t>
      </w:r>
      <w:r w:rsidR="0008666C" w:rsidRPr="00223C83">
        <w:rPr>
          <w:rFonts w:ascii="Times New Roman" w:hAnsi="Times New Roman" w:cs="Times New Roman"/>
        </w:rPr>
        <w:t>rādītāji</w:t>
      </w:r>
      <w:r w:rsidRPr="00223C83">
        <w:rPr>
          <w:rFonts w:ascii="Times New Roman" w:hAnsi="Times New Roman" w:cs="Times New Roman"/>
        </w:rPr>
        <w:t xml:space="preserve">, vienlaicīgi ņemot vērā, ka gala iekārtu un licenču iegādes pamatotība un samērīgums ERAF 1.3.1.3. pasākuma mērķu sasniegšanai tiks atsevišķi vērtēts. </w:t>
      </w:r>
    </w:p>
  </w:footnote>
  <w:footnote w:id="4">
    <w:p w14:paraId="5130D4DE" w14:textId="2B38F9D6" w:rsidR="000520A5" w:rsidRPr="00223C83" w:rsidRDefault="00051649" w:rsidP="00051649">
      <w:pPr>
        <w:pStyle w:val="FootnoteText"/>
        <w:jc w:val="both"/>
        <w:rPr>
          <w:rFonts w:ascii="Times New Roman" w:hAnsi="Times New Roman" w:cs="Times New Roman"/>
        </w:rPr>
      </w:pPr>
      <w:r w:rsidRPr="00223C83">
        <w:rPr>
          <w:rStyle w:val="FootnoteReference"/>
          <w:rFonts w:ascii="Times New Roman" w:hAnsi="Times New Roman" w:cs="Times New Roman"/>
        </w:rPr>
        <w:footnoteRef/>
      </w:r>
      <w:r w:rsidRPr="00223C83">
        <w:rPr>
          <w:rFonts w:ascii="Times New Roman" w:hAnsi="Times New Roman" w:cs="Times New Roman"/>
        </w:rPr>
        <w:t xml:space="preserve"> </w:t>
      </w:r>
      <w:r w:rsidR="005C2AF3" w:rsidRPr="00223C83">
        <w:rPr>
          <w:rFonts w:ascii="Times New Roman" w:hAnsi="Times New Roman" w:cs="Times New Roman"/>
        </w:rPr>
        <w:t xml:space="preserve">Atbilstoši Ministru kabineta </w:t>
      </w:r>
      <w:r w:rsidR="005C2AF3">
        <w:rPr>
          <w:rFonts w:ascii="Times New Roman" w:hAnsi="Times New Roman" w:cs="Times New Roman"/>
        </w:rPr>
        <w:t xml:space="preserve">2025.gada 27.maija </w:t>
      </w:r>
      <w:r w:rsidR="005C2AF3" w:rsidRPr="00223C83">
        <w:rPr>
          <w:rFonts w:ascii="Times New Roman" w:hAnsi="Times New Roman" w:cs="Times New Roman"/>
        </w:rPr>
        <w:t xml:space="preserve">noteikumu </w:t>
      </w:r>
      <w:r w:rsidR="005C2AF3">
        <w:rPr>
          <w:rFonts w:ascii="Times New Roman" w:hAnsi="Times New Roman" w:cs="Times New Roman"/>
        </w:rPr>
        <w:t xml:space="preserve">Nr. 320 </w:t>
      </w:r>
      <w:r w:rsidR="005C2AF3" w:rsidRPr="00223C83">
        <w:rPr>
          <w:rFonts w:ascii="Times New Roman" w:hAnsi="Times New Roman" w:cs="Times New Roman"/>
        </w:rPr>
        <w:t>10.punktam</w:t>
      </w:r>
      <w:r w:rsidR="005C2AF3">
        <w:rPr>
          <w:rFonts w:ascii="Times New Roman" w:hAnsi="Times New Roman" w:cs="Times New Roman"/>
        </w:rPr>
        <w:t xml:space="preserve"> </w:t>
      </w:r>
      <w:r w:rsidRPr="00223C83">
        <w:rPr>
          <w:rFonts w:ascii="Times New Roman" w:hAnsi="Times New Roman" w:cs="Times New Roman"/>
        </w:rPr>
        <w:t xml:space="preserve">– Pasākums sasniedz šādu nacionālo iznākuma rādītāju – </w:t>
      </w:r>
      <w:r w:rsidRPr="00223C83">
        <w:rPr>
          <w:rFonts w:ascii="Times New Roman" w:hAnsi="Times New Roman" w:cs="Times New Roman"/>
          <w:b/>
          <w:bCs/>
        </w:rPr>
        <w:t>nodrošināta vismaz septiņu informācijas un komunikācijas tehnoloģiju risinājumu kiberdrošības paaugstināšana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24719919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1CD5D1B4" w14:textId="4B1CA202" w:rsidR="007E1B1F" w:rsidRPr="007E1B1F" w:rsidRDefault="007E1B1F">
        <w:pPr>
          <w:pStyle w:val="Head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7E1B1F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7E1B1F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7E1B1F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7E1B1F">
          <w:rPr>
            <w:rFonts w:ascii="Times New Roman" w:hAnsi="Times New Roman" w:cs="Times New Roman"/>
            <w:sz w:val="24"/>
            <w:szCs w:val="24"/>
          </w:rPr>
          <w:t>2</w:t>
        </w:r>
        <w:r w:rsidRPr="007E1B1F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2A83EF19" w14:textId="77777777" w:rsidR="007E1B1F" w:rsidRDefault="007E1B1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B15041" w14:textId="77777777" w:rsidR="00F7390C" w:rsidRPr="003E6157" w:rsidRDefault="00F7390C" w:rsidP="00F7390C">
    <w:pPr>
      <w:pStyle w:val="Header"/>
      <w:jc w:val="right"/>
      <w:rPr>
        <w:rFonts w:ascii="Times New Roman" w:hAnsi="Times New Roman" w:cs="Times New Roman"/>
        <w:b/>
        <w:bCs/>
        <w:sz w:val="24"/>
        <w:szCs w:val="24"/>
      </w:rPr>
    </w:pPr>
    <w:r w:rsidRPr="003E6157">
      <w:rPr>
        <w:rFonts w:ascii="Times New Roman" w:hAnsi="Times New Roman" w:cs="Times New Roman"/>
        <w:b/>
        <w:bCs/>
        <w:sz w:val="24"/>
        <w:szCs w:val="24"/>
      </w:rPr>
      <w:t>Viedās administrācijas un reģionālās attīstības ministrijas iesniegtajā redakcijā</w:t>
    </w:r>
  </w:p>
  <w:p w14:paraId="44A07B91" w14:textId="77777777" w:rsidR="00F7390C" w:rsidRDefault="00F7390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016577"/>
    <w:multiLevelType w:val="hybridMultilevel"/>
    <w:tmpl w:val="8DFED778"/>
    <w:lvl w:ilvl="0" w:tplc="0426000F">
      <w:start w:val="1"/>
      <w:numFmt w:val="decimal"/>
      <w:lvlText w:val="%1."/>
      <w:lvlJc w:val="left"/>
      <w:pPr>
        <w:ind w:left="360" w:hanging="360"/>
      </w:pPr>
    </w:lvl>
    <w:lvl w:ilvl="1" w:tplc="04260019" w:tentative="1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A3311DC"/>
    <w:multiLevelType w:val="hybridMultilevel"/>
    <w:tmpl w:val="A9D01B06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69376E"/>
    <w:multiLevelType w:val="hybridMultilevel"/>
    <w:tmpl w:val="9A3EE40E"/>
    <w:lvl w:ilvl="0" w:tplc="E4BEE4E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6A3A31"/>
    <w:multiLevelType w:val="hybridMultilevel"/>
    <w:tmpl w:val="5364BF10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7B6556"/>
    <w:multiLevelType w:val="hybridMultilevel"/>
    <w:tmpl w:val="9E7EC21C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EE10F7"/>
    <w:multiLevelType w:val="hybridMultilevel"/>
    <w:tmpl w:val="31D2B352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611"/>
    <w:rsid w:val="00004CCB"/>
    <w:rsid w:val="0001392B"/>
    <w:rsid w:val="0004027C"/>
    <w:rsid w:val="0004237D"/>
    <w:rsid w:val="0004500D"/>
    <w:rsid w:val="00051649"/>
    <w:rsid w:val="000520A5"/>
    <w:rsid w:val="0008666C"/>
    <w:rsid w:val="00087D5E"/>
    <w:rsid w:val="0009009C"/>
    <w:rsid w:val="00094985"/>
    <w:rsid w:val="0009761D"/>
    <w:rsid w:val="000C6C59"/>
    <w:rsid w:val="000D34E4"/>
    <w:rsid w:val="000E1B5B"/>
    <w:rsid w:val="000E3502"/>
    <w:rsid w:val="001009CC"/>
    <w:rsid w:val="00131E0E"/>
    <w:rsid w:val="00140FF2"/>
    <w:rsid w:val="00143329"/>
    <w:rsid w:val="001531B9"/>
    <w:rsid w:val="001B7C45"/>
    <w:rsid w:val="001B7DB4"/>
    <w:rsid w:val="001C2347"/>
    <w:rsid w:val="001F536D"/>
    <w:rsid w:val="00223C83"/>
    <w:rsid w:val="00262D49"/>
    <w:rsid w:val="002718F5"/>
    <w:rsid w:val="002719F3"/>
    <w:rsid w:val="00272465"/>
    <w:rsid w:val="00276A2E"/>
    <w:rsid w:val="002C45BE"/>
    <w:rsid w:val="002C4C72"/>
    <w:rsid w:val="002C534B"/>
    <w:rsid w:val="002D5177"/>
    <w:rsid w:val="002D6D24"/>
    <w:rsid w:val="002F23C2"/>
    <w:rsid w:val="003400BE"/>
    <w:rsid w:val="003908C1"/>
    <w:rsid w:val="003B2A97"/>
    <w:rsid w:val="00401A52"/>
    <w:rsid w:val="00414B81"/>
    <w:rsid w:val="004306A2"/>
    <w:rsid w:val="00431FF8"/>
    <w:rsid w:val="00453308"/>
    <w:rsid w:val="00484E7D"/>
    <w:rsid w:val="00491124"/>
    <w:rsid w:val="004C2AEE"/>
    <w:rsid w:val="004C31F1"/>
    <w:rsid w:val="004C4AAD"/>
    <w:rsid w:val="004F3EEE"/>
    <w:rsid w:val="00500E3D"/>
    <w:rsid w:val="00516685"/>
    <w:rsid w:val="00543811"/>
    <w:rsid w:val="005513FB"/>
    <w:rsid w:val="00552B1F"/>
    <w:rsid w:val="00552DD2"/>
    <w:rsid w:val="00562539"/>
    <w:rsid w:val="00572454"/>
    <w:rsid w:val="005752A8"/>
    <w:rsid w:val="0058258F"/>
    <w:rsid w:val="005B7E93"/>
    <w:rsid w:val="005C2AF3"/>
    <w:rsid w:val="005F55C7"/>
    <w:rsid w:val="00601F27"/>
    <w:rsid w:val="00624360"/>
    <w:rsid w:val="00630E4B"/>
    <w:rsid w:val="006476C7"/>
    <w:rsid w:val="006770C3"/>
    <w:rsid w:val="00686478"/>
    <w:rsid w:val="00690920"/>
    <w:rsid w:val="006961CF"/>
    <w:rsid w:val="00697689"/>
    <w:rsid w:val="006A7F1B"/>
    <w:rsid w:val="006C36A1"/>
    <w:rsid w:val="006D6B5F"/>
    <w:rsid w:val="006E0689"/>
    <w:rsid w:val="006E6CDC"/>
    <w:rsid w:val="00717056"/>
    <w:rsid w:val="00734B8D"/>
    <w:rsid w:val="0074129A"/>
    <w:rsid w:val="00741DB1"/>
    <w:rsid w:val="00746E19"/>
    <w:rsid w:val="007506AC"/>
    <w:rsid w:val="007517C9"/>
    <w:rsid w:val="0076133E"/>
    <w:rsid w:val="00787A02"/>
    <w:rsid w:val="007945D3"/>
    <w:rsid w:val="007B4DD1"/>
    <w:rsid w:val="007D2B5A"/>
    <w:rsid w:val="007E1B1F"/>
    <w:rsid w:val="00804CF4"/>
    <w:rsid w:val="00813AAA"/>
    <w:rsid w:val="008202E0"/>
    <w:rsid w:val="00820CCA"/>
    <w:rsid w:val="00821393"/>
    <w:rsid w:val="008412FF"/>
    <w:rsid w:val="008504A4"/>
    <w:rsid w:val="00861FC8"/>
    <w:rsid w:val="008626AC"/>
    <w:rsid w:val="008731ED"/>
    <w:rsid w:val="00873E3A"/>
    <w:rsid w:val="008768FF"/>
    <w:rsid w:val="00882C3C"/>
    <w:rsid w:val="008A02DE"/>
    <w:rsid w:val="008C0C06"/>
    <w:rsid w:val="008D6B1F"/>
    <w:rsid w:val="00902A4F"/>
    <w:rsid w:val="00905050"/>
    <w:rsid w:val="009220F2"/>
    <w:rsid w:val="00930177"/>
    <w:rsid w:val="009304D2"/>
    <w:rsid w:val="00937A47"/>
    <w:rsid w:val="00937ECB"/>
    <w:rsid w:val="00957459"/>
    <w:rsid w:val="009949E2"/>
    <w:rsid w:val="00997629"/>
    <w:rsid w:val="009B0FCC"/>
    <w:rsid w:val="009C271C"/>
    <w:rsid w:val="009C3AE0"/>
    <w:rsid w:val="009D386F"/>
    <w:rsid w:val="00A1771F"/>
    <w:rsid w:val="00A34A65"/>
    <w:rsid w:val="00A42ABB"/>
    <w:rsid w:val="00A51919"/>
    <w:rsid w:val="00A57854"/>
    <w:rsid w:val="00A600D1"/>
    <w:rsid w:val="00A901D7"/>
    <w:rsid w:val="00A96562"/>
    <w:rsid w:val="00AA0EBC"/>
    <w:rsid w:val="00AB35F0"/>
    <w:rsid w:val="00AC6AF4"/>
    <w:rsid w:val="00AD46ED"/>
    <w:rsid w:val="00AF1B1A"/>
    <w:rsid w:val="00B22740"/>
    <w:rsid w:val="00B417F7"/>
    <w:rsid w:val="00B42A82"/>
    <w:rsid w:val="00B542F7"/>
    <w:rsid w:val="00B552FE"/>
    <w:rsid w:val="00B621E6"/>
    <w:rsid w:val="00B746AC"/>
    <w:rsid w:val="00B76056"/>
    <w:rsid w:val="00BB2710"/>
    <w:rsid w:val="00BC5563"/>
    <w:rsid w:val="00C03753"/>
    <w:rsid w:val="00C112C6"/>
    <w:rsid w:val="00C55AB4"/>
    <w:rsid w:val="00C712C4"/>
    <w:rsid w:val="00CD34A5"/>
    <w:rsid w:val="00CE16A4"/>
    <w:rsid w:val="00CF6508"/>
    <w:rsid w:val="00D03B29"/>
    <w:rsid w:val="00D27BF8"/>
    <w:rsid w:val="00D62407"/>
    <w:rsid w:val="00D65D45"/>
    <w:rsid w:val="00D719BE"/>
    <w:rsid w:val="00E15611"/>
    <w:rsid w:val="00E16B08"/>
    <w:rsid w:val="00E23349"/>
    <w:rsid w:val="00E653FF"/>
    <w:rsid w:val="00E7429F"/>
    <w:rsid w:val="00E9663E"/>
    <w:rsid w:val="00EB632A"/>
    <w:rsid w:val="00EE528E"/>
    <w:rsid w:val="00F0018D"/>
    <w:rsid w:val="00F00BFB"/>
    <w:rsid w:val="00F7390C"/>
    <w:rsid w:val="00F8750A"/>
    <w:rsid w:val="00F90589"/>
    <w:rsid w:val="00FA794D"/>
    <w:rsid w:val="02C9AE16"/>
    <w:rsid w:val="0B4DCFE8"/>
    <w:rsid w:val="0E1679A3"/>
    <w:rsid w:val="187205A3"/>
    <w:rsid w:val="1A5A7B07"/>
    <w:rsid w:val="1ADBF8A0"/>
    <w:rsid w:val="1D743FC9"/>
    <w:rsid w:val="24C37754"/>
    <w:rsid w:val="2C752311"/>
    <w:rsid w:val="2ED84552"/>
    <w:rsid w:val="33CE1CD8"/>
    <w:rsid w:val="355F9805"/>
    <w:rsid w:val="36F77B8F"/>
    <w:rsid w:val="389E3661"/>
    <w:rsid w:val="38EB02D3"/>
    <w:rsid w:val="3B4A2897"/>
    <w:rsid w:val="4032E0FC"/>
    <w:rsid w:val="41486834"/>
    <w:rsid w:val="4159624A"/>
    <w:rsid w:val="44EF378F"/>
    <w:rsid w:val="468DDA47"/>
    <w:rsid w:val="46D704FB"/>
    <w:rsid w:val="471F1805"/>
    <w:rsid w:val="4940A711"/>
    <w:rsid w:val="4E1AF0F4"/>
    <w:rsid w:val="4FF9DCA2"/>
    <w:rsid w:val="50CDA973"/>
    <w:rsid w:val="55E44557"/>
    <w:rsid w:val="560D7FE5"/>
    <w:rsid w:val="56B73000"/>
    <w:rsid w:val="57ECB01B"/>
    <w:rsid w:val="5867DD07"/>
    <w:rsid w:val="596A8C2A"/>
    <w:rsid w:val="60E20F81"/>
    <w:rsid w:val="6583BA4F"/>
    <w:rsid w:val="65BD7606"/>
    <w:rsid w:val="68D6FB97"/>
    <w:rsid w:val="73F21AF4"/>
    <w:rsid w:val="766F4A40"/>
    <w:rsid w:val="79006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7A7196"/>
  <w15:chartTrackingRefBased/>
  <w15:docId w15:val="{44FF85C2-B5AD-4729-A83C-1B15CA187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56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56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56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56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56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56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56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56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56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56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56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56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56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56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56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56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56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56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56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56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56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56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56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56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561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56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56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56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561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156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1561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5611"/>
  </w:style>
  <w:style w:type="paragraph" w:styleId="Footer">
    <w:name w:val="footer"/>
    <w:basedOn w:val="Normal"/>
    <w:link w:val="FooterChar"/>
    <w:uiPriority w:val="99"/>
    <w:unhideWhenUsed/>
    <w:rsid w:val="00E1561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5611"/>
  </w:style>
  <w:style w:type="paragraph" w:styleId="FootnoteText">
    <w:name w:val="footnote text"/>
    <w:basedOn w:val="Normal"/>
    <w:link w:val="FootnoteTextChar"/>
    <w:uiPriority w:val="99"/>
    <w:semiHidden/>
    <w:unhideWhenUsed/>
    <w:rsid w:val="000D34E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D34E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D34E4"/>
    <w:rPr>
      <w:vertAlign w:val="superscript"/>
    </w:rPr>
  </w:style>
  <w:style w:type="table" w:styleId="TableGridLight">
    <w:name w:val="Grid Table Light"/>
    <w:basedOn w:val="TableNormal"/>
    <w:uiPriority w:val="40"/>
    <w:rsid w:val="008731E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544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9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867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394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55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745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159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745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037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93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502000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05519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244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178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647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140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559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0136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515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4380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092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2154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293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866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593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743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78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944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4209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043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4034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855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188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217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4625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546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832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00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897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9483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5908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4413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986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418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4541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6560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671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462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57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499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399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00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231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683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383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061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052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471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007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102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086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283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961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3356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009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6472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44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2459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552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770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370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9610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1770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1663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287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365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5934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7727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37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960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27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561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4995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621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9213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547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1983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5228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3930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115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70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77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6825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320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18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817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498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7398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5593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2642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816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958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6963832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85526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892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467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6903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39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086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6677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s" ma:contentTypeID="0x010100C2407A656F6F514882F54CB8A364491F" ma:contentTypeVersion="19" ma:contentTypeDescription="Izveidot jaunu dokumentu." ma:contentTypeScope="" ma:versionID="555b5c0b5039f8bb931c0ba7e760029b">
  <xsd:schema xmlns:xsd="http://www.w3.org/2001/XMLSchema" xmlns:xs="http://www.w3.org/2001/XMLSchema" xmlns:p="http://schemas.microsoft.com/office/2006/metadata/properties" xmlns:ns2="0026d777-7ea2-438a-b84f-f3e74dc1dd91" xmlns:ns3="7e61be5a-9f3f-46c0-883f-80dee6e80e67" targetNamespace="http://schemas.microsoft.com/office/2006/metadata/properties" ma:root="true" ma:fieldsID="04d49fa7e845e5a747c0bccfe117b964" ns2:_="" ns3:_="">
    <xsd:import namespace="0026d777-7ea2-438a-b84f-f3e74dc1dd91"/>
    <xsd:import namespace="7e61be5a-9f3f-46c0-883f-80dee6e80e6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26d777-7ea2-438a-b84f-f3e74dc1dd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Attēlu atzīmes" ma:readOnly="false" ma:fieldId="{5cf76f15-5ced-4ddc-b409-7134ff3c332f}" ma:taxonomyMulti="true" ma:sspId="550e1e53-5410-4bdb-8c8a-c3d0be1f470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6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61be5a-9f3f-46c0-883f-80dee6e80e6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Koplietots a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Koplietots ar: detalizēt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ccd2d846-6611-415c-bd80-53085ffb1b75}" ma:internalName="TaxCatchAll" ma:showField="CatchAllData" ma:web="7e61be5a-9f3f-46c0-883f-80dee6e80e6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atura tips"/>
        <xsd:element ref="dc:title" minOccurs="0" maxOccurs="1" ma:index="4" ma:displayName="Virsrakst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026d777-7ea2-438a-b84f-f3e74dc1dd91">
      <Terms xmlns="http://schemas.microsoft.com/office/infopath/2007/PartnerControls"/>
    </lcf76f155ced4ddcb4097134ff3c332f>
    <TaxCatchAll xmlns="7e61be5a-9f3f-46c0-883f-80dee6e80e67" xsi:nil="true"/>
  </documentManagement>
</p:properties>
</file>

<file path=customXml/itemProps1.xml><?xml version="1.0" encoding="utf-8"?>
<ds:datastoreItem xmlns:ds="http://schemas.openxmlformats.org/officeDocument/2006/customXml" ds:itemID="{F8E6C267-DE7A-4B9B-B9C0-336948B191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26d777-7ea2-438a-b84f-f3e74dc1dd91"/>
    <ds:schemaRef ds:uri="7e61be5a-9f3f-46c0-883f-80dee6e80e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B687614-3B11-40FA-959F-C189230C779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4EA7619-A21C-4368-AC1E-E97689BD882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C692340-3B2E-4F97-BEF3-9E9FD4204AF4}">
  <ds:schemaRefs>
    <ds:schemaRef ds:uri="http://schemas.microsoft.com/office/2006/metadata/properties"/>
    <ds:schemaRef ds:uri="http://schemas.microsoft.com/office/infopath/2007/PartnerControls"/>
    <ds:schemaRef ds:uri="0026d777-7ea2-438a-b84f-f3e74dc1dd91"/>
    <ds:schemaRef ds:uri="7e61be5a-9f3f-46c0-883f-80dee6e80e6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410</Words>
  <Characters>2339</Characters>
  <Application>Microsoft Office Word</Application>
  <DocSecurity>0</DocSecurity>
  <Lines>19</Lines>
  <Paragraphs>5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Evita Truhanova</dc:creator>
  <cp:keywords/>
  <dc:description/>
  <cp:lastModifiedBy>Anna Putane</cp:lastModifiedBy>
  <cp:revision>4</cp:revision>
  <dcterms:created xsi:type="dcterms:W3CDTF">2025-10-01T06:57:00Z</dcterms:created>
  <dcterms:modified xsi:type="dcterms:W3CDTF">2025-10-02T12:22:00Z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0x010100C2407A656F6F514882F54CB8A364491F</vt:lpwstr>
  </property>
  <property fmtid="{D5CDD505-2E9C-101B-9397-08002B2CF9AE}" pid="3" name="MediaServiceImageTags">
    <vt:lpwstr/>
  </property>
</Properties>
</file>