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515C3" w14:textId="77777777" w:rsidR="00535E94" w:rsidRPr="00203770" w:rsidRDefault="00535E94" w:rsidP="00535E94">
      <w:pPr>
        <w:autoSpaceDE w:val="0"/>
        <w:autoSpaceDN w:val="0"/>
        <w:adjustRightInd w:val="0"/>
        <w:spacing w:before="130" w:line="260" w:lineRule="exact"/>
        <w:ind w:firstLine="567"/>
        <w:jc w:val="right"/>
        <w:rPr>
          <w:rFonts w:ascii="Cambria" w:hAnsi="Cambria"/>
          <w:sz w:val="19"/>
        </w:rPr>
      </w:pPr>
      <w:r w:rsidRPr="00203770">
        <w:rPr>
          <w:rFonts w:ascii="Cambria" w:hAnsi="Cambria"/>
          <w:sz w:val="19"/>
        </w:rPr>
        <w:t xml:space="preserve">Pielikums Nr. 2D </w:t>
      </w:r>
      <w:r>
        <w:rPr>
          <w:rFonts w:ascii="Cambria" w:hAnsi="Cambria"/>
          <w:sz w:val="19"/>
        </w:rPr>
        <w:br/>
        <w:t>N</w:t>
      </w:r>
      <w:r w:rsidRPr="00203770">
        <w:rPr>
          <w:rFonts w:ascii="Cambria" w:hAnsi="Cambria"/>
          <w:sz w:val="19"/>
        </w:rPr>
        <w:t>olikumam "</w:t>
      </w:r>
      <w:r w:rsidRPr="00203770">
        <w:rPr>
          <w:rFonts w:ascii="Cambria" w:hAnsi="Cambria"/>
          <w:bCs/>
          <w:sz w:val="19"/>
        </w:rPr>
        <w:t>Licencētai makšķerēšanai</w:t>
      </w:r>
      <w:r>
        <w:rPr>
          <w:rFonts w:ascii="Cambria" w:hAnsi="Cambria"/>
          <w:bCs/>
          <w:sz w:val="19"/>
        </w:rPr>
        <w:t xml:space="preserve"> </w:t>
      </w:r>
      <w:r w:rsidRPr="00203770">
        <w:rPr>
          <w:rFonts w:ascii="Cambria" w:hAnsi="Cambria"/>
          <w:bCs/>
          <w:sz w:val="19"/>
        </w:rPr>
        <w:t xml:space="preserve">un zemūdens medībām </w:t>
      </w:r>
      <w:r>
        <w:rPr>
          <w:rFonts w:ascii="Cambria" w:hAnsi="Cambria"/>
          <w:bCs/>
          <w:sz w:val="19"/>
        </w:rPr>
        <w:br/>
      </w:r>
      <w:r w:rsidRPr="00203770">
        <w:rPr>
          <w:rFonts w:ascii="Cambria" w:hAnsi="Cambria"/>
          <w:bCs/>
          <w:sz w:val="19"/>
        </w:rPr>
        <w:t>Lielupē Jelgavas novada administratīvajā teritorijā</w:t>
      </w:r>
      <w:r w:rsidRPr="00203770">
        <w:rPr>
          <w:rFonts w:ascii="Cambria" w:hAnsi="Cambria"/>
          <w:sz w:val="19"/>
        </w:rPr>
        <w:t>"</w:t>
      </w:r>
      <w:r>
        <w:rPr>
          <w:rFonts w:ascii="Cambria" w:hAnsi="Cambria"/>
          <w:sz w:val="19"/>
        </w:rPr>
        <w:br/>
      </w:r>
      <w:r w:rsidRPr="00203770">
        <w:rPr>
          <w:rFonts w:ascii="Cambria" w:hAnsi="Cambria"/>
          <w:sz w:val="19"/>
        </w:rPr>
        <w:t>Zemūdens medību</w:t>
      </w:r>
      <w:r>
        <w:rPr>
          <w:rFonts w:ascii="Cambria" w:hAnsi="Cambria"/>
          <w:sz w:val="19"/>
        </w:rPr>
        <w:t xml:space="preserve"> </w:t>
      </w:r>
      <w:r w:rsidRPr="00203770">
        <w:rPr>
          <w:rFonts w:ascii="Cambria" w:hAnsi="Cambria"/>
          <w:sz w:val="19"/>
        </w:rPr>
        <w:t>licenču</w:t>
      </w:r>
      <w:r>
        <w:rPr>
          <w:rFonts w:ascii="Cambria" w:hAnsi="Cambria"/>
          <w:sz w:val="19"/>
        </w:rPr>
        <w:t xml:space="preserve"> </w:t>
      </w:r>
      <w:r w:rsidRPr="00203770">
        <w:rPr>
          <w:rFonts w:ascii="Cambria" w:hAnsi="Cambria"/>
          <w:sz w:val="19"/>
        </w:rPr>
        <w:t>paraugs</w:t>
      </w:r>
    </w:p>
    <w:p w14:paraId="1550BEB2" w14:textId="77777777" w:rsidR="00535E94" w:rsidRPr="00203770" w:rsidRDefault="00535E94" w:rsidP="00535E94">
      <w:pPr>
        <w:autoSpaceDE w:val="0"/>
        <w:autoSpaceDN w:val="0"/>
        <w:adjustRightInd w:val="0"/>
        <w:spacing w:before="130" w:line="260" w:lineRule="exact"/>
        <w:ind w:firstLine="567"/>
        <w:jc w:val="right"/>
        <w:rPr>
          <w:rFonts w:ascii="Cambria" w:hAnsi="Cambria"/>
          <w:sz w:val="19"/>
        </w:rPr>
      </w:pPr>
      <w:r w:rsidRPr="00203770">
        <w:rPr>
          <w:rFonts w:ascii="Cambria" w:hAnsi="Cambria"/>
          <w:sz w:val="19"/>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535E94" w:rsidRPr="0057370E" w14:paraId="4BCC4BC3" w14:textId="77777777" w:rsidTr="00AE4D39">
        <w:tc>
          <w:tcPr>
            <w:tcW w:w="8680" w:type="dxa"/>
            <w:shd w:val="clear" w:color="auto" w:fill="auto"/>
          </w:tcPr>
          <w:p w14:paraId="55B078DF" w14:textId="77777777" w:rsidR="00535E94" w:rsidRPr="0057370E" w:rsidRDefault="00535E94" w:rsidP="00AE4D39">
            <w:pPr>
              <w:jc w:val="center"/>
              <w:rPr>
                <w:rFonts w:ascii="Cambria" w:hAnsi="Cambria"/>
                <w:bCs/>
                <w:sz w:val="19"/>
                <w:szCs w:val="18"/>
              </w:rPr>
            </w:pPr>
            <w:r w:rsidRPr="0057370E">
              <w:rPr>
                <w:rFonts w:ascii="Cambria" w:hAnsi="Cambria"/>
                <w:bCs/>
                <w:sz w:val="19"/>
                <w:szCs w:val="18"/>
              </w:rPr>
              <w:t xml:space="preserve">Jelgavas novada pašvaldība, reģistrācijas numurs 90009118031; Pasta iela 37, Jelgava, LV-3001; </w:t>
            </w:r>
          </w:p>
          <w:p w14:paraId="6E19E46A" w14:textId="77777777" w:rsidR="00535E94" w:rsidRPr="0057370E" w:rsidRDefault="00535E94" w:rsidP="00AE4D39">
            <w:pPr>
              <w:jc w:val="center"/>
              <w:rPr>
                <w:rFonts w:ascii="Cambria" w:hAnsi="Cambria"/>
                <w:bCs/>
                <w:sz w:val="19"/>
                <w:szCs w:val="18"/>
              </w:rPr>
            </w:pPr>
            <w:r w:rsidRPr="0057370E">
              <w:rPr>
                <w:rFonts w:ascii="Cambria" w:hAnsi="Cambria"/>
                <w:bCs/>
                <w:sz w:val="19"/>
                <w:szCs w:val="18"/>
              </w:rPr>
              <w:t>tālrunis 63022238, 27880167; e-pasts dome@jelgavasnovads.lv, www.jelgavasnovads.lv</w:t>
            </w:r>
          </w:p>
          <w:p w14:paraId="725CBBCD" w14:textId="77777777" w:rsidR="00535E94" w:rsidRPr="0057370E" w:rsidRDefault="00535E94" w:rsidP="00AE4D39">
            <w:pPr>
              <w:jc w:val="center"/>
              <w:rPr>
                <w:rFonts w:ascii="Cambria" w:hAnsi="Cambria"/>
                <w:b/>
                <w:sz w:val="19"/>
                <w:szCs w:val="28"/>
              </w:rPr>
            </w:pPr>
          </w:p>
          <w:p w14:paraId="6A9DAD11" w14:textId="77777777" w:rsidR="00535E94" w:rsidRPr="0057370E" w:rsidRDefault="00535E94" w:rsidP="00AE4D39">
            <w:pPr>
              <w:jc w:val="center"/>
              <w:rPr>
                <w:rFonts w:ascii="Cambria" w:hAnsi="Cambria"/>
                <w:sz w:val="19"/>
              </w:rPr>
            </w:pPr>
            <w:r w:rsidRPr="0057370E">
              <w:rPr>
                <w:rFonts w:ascii="Cambria" w:hAnsi="Cambria"/>
                <w:b/>
                <w:caps/>
                <w:sz w:val="19"/>
              </w:rPr>
              <w:t>MĒNEŠA licence AR ATLAIDI</w:t>
            </w:r>
            <w:r w:rsidRPr="0057370E">
              <w:rPr>
                <w:rFonts w:ascii="Cambria" w:hAnsi="Cambria"/>
                <w:sz w:val="19"/>
              </w:rPr>
              <w:t xml:space="preserve"> Nr.______</w:t>
            </w:r>
          </w:p>
          <w:p w14:paraId="3E056049" w14:textId="77777777" w:rsidR="00535E94" w:rsidRPr="0057370E" w:rsidRDefault="00535E94" w:rsidP="00AE4D39">
            <w:pPr>
              <w:jc w:val="center"/>
              <w:rPr>
                <w:rFonts w:ascii="Cambria" w:hAnsi="Cambria"/>
                <w:sz w:val="19"/>
              </w:rPr>
            </w:pPr>
          </w:p>
          <w:p w14:paraId="6F4B94B4" w14:textId="77777777" w:rsidR="00535E94" w:rsidRPr="0057370E" w:rsidRDefault="00535E94" w:rsidP="00AE4D39">
            <w:pPr>
              <w:jc w:val="center"/>
              <w:rPr>
                <w:rFonts w:ascii="Cambria" w:hAnsi="Cambria"/>
                <w:sz w:val="19"/>
              </w:rPr>
            </w:pPr>
            <w:r w:rsidRPr="0057370E">
              <w:rPr>
                <w:rFonts w:ascii="Cambria" w:hAnsi="Cambria"/>
                <w:sz w:val="19"/>
              </w:rPr>
              <w:t xml:space="preserve">Licencētām zemūdens medībām Lielupes upes posmos </w:t>
            </w:r>
          </w:p>
          <w:p w14:paraId="4194A278" w14:textId="77777777" w:rsidR="00535E94" w:rsidRPr="0057370E" w:rsidRDefault="00535E94" w:rsidP="00AE4D39">
            <w:pPr>
              <w:jc w:val="center"/>
              <w:rPr>
                <w:rFonts w:ascii="Cambria" w:hAnsi="Cambria"/>
                <w:sz w:val="19"/>
              </w:rPr>
            </w:pPr>
            <w:r w:rsidRPr="0057370E">
              <w:rPr>
                <w:rFonts w:ascii="Cambria" w:hAnsi="Cambria"/>
                <w:sz w:val="19"/>
              </w:rPr>
              <w:t xml:space="preserve">Jelgavas </w:t>
            </w:r>
            <w:r w:rsidRPr="0057370E">
              <w:rPr>
                <w:rFonts w:ascii="Cambria" w:hAnsi="Cambria"/>
                <w:color w:val="000000"/>
                <w:sz w:val="19"/>
              </w:rPr>
              <w:t>novada administratīvajā teritorijā</w:t>
            </w:r>
          </w:p>
          <w:p w14:paraId="7E29B0C7" w14:textId="77777777" w:rsidR="00535E94" w:rsidRPr="0057370E" w:rsidRDefault="00535E94" w:rsidP="00AE4D39">
            <w:pPr>
              <w:jc w:val="center"/>
              <w:rPr>
                <w:rFonts w:ascii="Cambria" w:hAnsi="Cambria"/>
                <w:b/>
                <w:sz w:val="19"/>
              </w:rPr>
            </w:pPr>
          </w:p>
          <w:p w14:paraId="206FC4AC" w14:textId="77777777" w:rsidR="00535E94" w:rsidRDefault="00535E94" w:rsidP="00AE4D39">
            <w:pPr>
              <w:jc w:val="center"/>
              <w:rPr>
                <w:rFonts w:ascii="Cambria" w:hAnsi="Cambria"/>
                <w:b/>
                <w:sz w:val="19"/>
              </w:rPr>
            </w:pPr>
            <w:r w:rsidRPr="0057370E">
              <w:rPr>
                <w:rFonts w:ascii="Cambria" w:hAnsi="Cambria"/>
                <w:b/>
                <w:sz w:val="19"/>
              </w:rPr>
              <w:t>Licence izsniegta</w:t>
            </w:r>
          </w:p>
          <w:p w14:paraId="7AD8B00E" w14:textId="77777777" w:rsidR="00535E94" w:rsidRPr="0057370E" w:rsidRDefault="00535E94" w:rsidP="00AE4D39">
            <w:pPr>
              <w:jc w:val="center"/>
              <w:rPr>
                <w:rFonts w:ascii="Cambria" w:hAnsi="Cambria"/>
                <w:b/>
                <w:sz w:val="19"/>
              </w:rPr>
            </w:pPr>
          </w:p>
          <w:p w14:paraId="65E7046A" w14:textId="77777777" w:rsidR="00535E94" w:rsidRPr="0057370E" w:rsidRDefault="00535E94" w:rsidP="00AE4D39">
            <w:pPr>
              <w:jc w:val="center"/>
              <w:rPr>
                <w:rFonts w:ascii="Cambria" w:hAnsi="Cambria"/>
                <w:sz w:val="19"/>
                <w:szCs w:val="20"/>
              </w:rPr>
            </w:pPr>
            <w:r w:rsidRPr="0057370E">
              <w:rPr>
                <w:rFonts w:ascii="Cambria" w:hAnsi="Cambria"/>
                <w:sz w:val="19"/>
              </w:rPr>
              <w:t>_________________________________________________________</w:t>
            </w:r>
            <w:r>
              <w:rPr>
                <w:rFonts w:ascii="Cambria" w:hAnsi="Cambria"/>
                <w:sz w:val="19"/>
              </w:rPr>
              <w:br/>
            </w:r>
            <w:r w:rsidRPr="0057370E">
              <w:rPr>
                <w:rFonts w:ascii="Cambria" w:hAnsi="Cambria"/>
                <w:sz w:val="17"/>
                <w:szCs w:val="17"/>
              </w:rPr>
              <w:t>(vārds, uzvārds)</w:t>
            </w:r>
          </w:p>
          <w:p w14:paraId="6AA1561C" w14:textId="77777777" w:rsidR="00535E94" w:rsidRPr="0057370E" w:rsidRDefault="00535E94" w:rsidP="00AE4D39">
            <w:pPr>
              <w:jc w:val="center"/>
              <w:rPr>
                <w:rFonts w:ascii="Cambria" w:hAnsi="Cambria"/>
                <w:sz w:val="19"/>
              </w:rPr>
            </w:pPr>
          </w:p>
          <w:p w14:paraId="4A7156D3" w14:textId="77777777" w:rsidR="00535E94" w:rsidRPr="0057370E" w:rsidRDefault="00535E94" w:rsidP="00AE4D39">
            <w:pPr>
              <w:jc w:val="center"/>
              <w:rPr>
                <w:rFonts w:ascii="Cambria" w:hAnsi="Cambria"/>
                <w:sz w:val="19"/>
                <w:szCs w:val="20"/>
              </w:rPr>
            </w:pPr>
            <w:r w:rsidRPr="0057370E">
              <w:rPr>
                <w:rFonts w:ascii="Cambria" w:hAnsi="Cambria"/>
                <w:sz w:val="19"/>
              </w:rPr>
              <w:t>_________________________________________________________</w:t>
            </w:r>
            <w:r>
              <w:rPr>
                <w:rFonts w:ascii="Cambria" w:hAnsi="Cambria"/>
                <w:sz w:val="19"/>
              </w:rPr>
              <w:br/>
            </w:r>
            <w:r w:rsidRPr="0057370E">
              <w:rPr>
                <w:rFonts w:ascii="Cambria" w:hAnsi="Cambria"/>
                <w:sz w:val="17"/>
                <w:szCs w:val="17"/>
              </w:rPr>
              <w:t>(tel. Nr. un E-pasts)</w:t>
            </w:r>
          </w:p>
          <w:p w14:paraId="791CB0A5" w14:textId="77777777" w:rsidR="00535E94" w:rsidRPr="0057370E" w:rsidRDefault="00535E94" w:rsidP="00AE4D39">
            <w:pPr>
              <w:rPr>
                <w:rFonts w:ascii="Cambria" w:hAnsi="Cambria"/>
                <w:sz w:val="19"/>
              </w:rPr>
            </w:pPr>
          </w:p>
          <w:p w14:paraId="5CB19B88" w14:textId="77777777" w:rsidR="00535E94" w:rsidRPr="0057370E" w:rsidRDefault="00535E94" w:rsidP="00AE4D39">
            <w:pPr>
              <w:rPr>
                <w:rFonts w:ascii="Cambria" w:hAnsi="Cambria"/>
                <w:sz w:val="19"/>
              </w:rPr>
            </w:pPr>
            <w:r w:rsidRPr="0057370E">
              <w:rPr>
                <w:rFonts w:ascii="Cambria" w:hAnsi="Cambria"/>
                <w:b/>
                <w:sz w:val="19"/>
              </w:rPr>
              <w:t>Derīguma termiņš</w:t>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r>
            <w:r w:rsidRPr="0057370E">
              <w:rPr>
                <w:rFonts w:ascii="Cambria" w:hAnsi="Cambria"/>
                <w:sz w:val="19"/>
              </w:rPr>
              <w:softHyphen/>
              <w:t>__________________________________________________</w:t>
            </w:r>
          </w:p>
          <w:p w14:paraId="24A89855" w14:textId="77777777" w:rsidR="00535E94" w:rsidRPr="0057370E" w:rsidRDefault="00535E94" w:rsidP="00AE4D39">
            <w:pPr>
              <w:tabs>
                <w:tab w:val="left" w:pos="5835"/>
              </w:tabs>
              <w:jc w:val="center"/>
              <w:rPr>
                <w:rFonts w:ascii="Cambria" w:hAnsi="Cambria"/>
                <w:sz w:val="19"/>
              </w:rPr>
            </w:pPr>
            <w:r w:rsidRPr="0057370E">
              <w:rPr>
                <w:rFonts w:ascii="Cambria" w:hAnsi="Cambria"/>
                <w:sz w:val="19"/>
              </w:rPr>
              <w:t xml:space="preserve">                                          </w:t>
            </w:r>
          </w:p>
          <w:p w14:paraId="72E8CC3E" w14:textId="77777777" w:rsidR="00535E94" w:rsidRPr="0057370E" w:rsidRDefault="00535E94" w:rsidP="00AE4D39">
            <w:pPr>
              <w:tabs>
                <w:tab w:val="left" w:pos="5835"/>
              </w:tabs>
              <w:jc w:val="right"/>
              <w:rPr>
                <w:rFonts w:ascii="Cambria" w:hAnsi="Cambria"/>
                <w:sz w:val="19"/>
              </w:rPr>
            </w:pPr>
            <w:r w:rsidRPr="0057370E">
              <w:rPr>
                <w:rFonts w:ascii="Cambria" w:hAnsi="Cambria"/>
                <w:sz w:val="19"/>
              </w:rPr>
              <w:t xml:space="preserve"> Licences cena: </w:t>
            </w:r>
            <w:r w:rsidRPr="0057370E">
              <w:rPr>
                <w:rFonts w:ascii="Cambria" w:hAnsi="Cambria"/>
                <w:b/>
                <w:bCs/>
                <w:sz w:val="19"/>
              </w:rPr>
              <w:t>EUR 10</w:t>
            </w:r>
          </w:p>
          <w:p w14:paraId="67F05EC8" w14:textId="77777777" w:rsidR="00535E94" w:rsidRPr="0057370E" w:rsidRDefault="00535E94" w:rsidP="00AE4D39">
            <w:pPr>
              <w:rPr>
                <w:rFonts w:ascii="Cambria" w:hAnsi="Cambria"/>
                <w:sz w:val="19"/>
              </w:rPr>
            </w:pPr>
          </w:p>
          <w:p w14:paraId="0B710D07" w14:textId="77777777" w:rsidR="00535E94" w:rsidRPr="0057370E" w:rsidRDefault="00535E94" w:rsidP="00AE4D39">
            <w:pPr>
              <w:jc w:val="both"/>
              <w:rPr>
                <w:rFonts w:ascii="Cambria" w:hAnsi="Cambria"/>
                <w:sz w:val="19"/>
              </w:rPr>
            </w:pPr>
            <w:r w:rsidRPr="0057370E">
              <w:rPr>
                <w:rFonts w:ascii="Cambria" w:hAnsi="Cambria"/>
                <w:sz w:val="19"/>
              </w:rPr>
              <w:t>Apliecinu, ka ievērošu Ministru kabineta 22.12.2015. noteikumus Nr. 800 "Makšķerēšanas, vēžošanas un zemūdens medību noteikumi" un šo licencētās makšķerēšanas nolikumu.</w:t>
            </w:r>
          </w:p>
          <w:p w14:paraId="0B0D8E60" w14:textId="77777777" w:rsidR="00535E94" w:rsidRPr="00203770" w:rsidRDefault="00535E94" w:rsidP="00AE4D39">
            <w:pPr>
              <w:rPr>
                <w:rFonts w:ascii="Cambria" w:hAnsi="Cambria"/>
                <w:sz w:val="19"/>
              </w:rPr>
            </w:pPr>
          </w:p>
          <w:tbl>
            <w:tblPr>
              <w:tblW w:w="5000" w:type="pct"/>
              <w:tblCellMar>
                <w:top w:w="28" w:type="dxa"/>
                <w:left w:w="28" w:type="dxa"/>
                <w:bottom w:w="28" w:type="dxa"/>
                <w:right w:w="28" w:type="dxa"/>
              </w:tblCellMar>
              <w:tblLook w:val="04A0" w:firstRow="1" w:lastRow="0" w:firstColumn="1" w:lastColumn="0" w:noHBand="0" w:noVBand="1"/>
            </w:tblPr>
            <w:tblGrid>
              <w:gridCol w:w="1458"/>
              <w:gridCol w:w="2833"/>
              <w:gridCol w:w="4283"/>
            </w:tblGrid>
            <w:tr w:rsidR="00535E94" w:rsidRPr="00032285" w14:paraId="0E34E2F2" w14:textId="77777777" w:rsidTr="00AE4D39">
              <w:tc>
                <w:tcPr>
                  <w:tcW w:w="1555" w:type="dxa"/>
                  <w:shd w:val="clear" w:color="auto" w:fill="auto"/>
                </w:tcPr>
                <w:p w14:paraId="221BC1A2" w14:textId="77777777" w:rsidR="00535E94" w:rsidRPr="00032285" w:rsidRDefault="00535E94" w:rsidP="00AE4D39">
                  <w:pPr>
                    <w:rPr>
                      <w:rFonts w:ascii="Cambria" w:eastAsia="Calibri" w:hAnsi="Cambria"/>
                      <w:sz w:val="19"/>
                    </w:rPr>
                  </w:pPr>
                  <w:r w:rsidRPr="00032285">
                    <w:rPr>
                      <w:rFonts w:ascii="Cambria" w:eastAsia="Calibri" w:hAnsi="Cambria"/>
                      <w:sz w:val="19"/>
                    </w:rPr>
                    <w:t>Licenci saņēma:</w:t>
                  </w:r>
                </w:p>
              </w:tc>
              <w:tc>
                <w:tcPr>
                  <w:tcW w:w="3118" w:type="dxa"/>
                  <w:tcBorders>
                    <w:bottom w:val="single" w:sz="4" w:space="0" w:color="auto"/>
                  </w:tcBorders>
                  <w:shd w:val="clear" w:color="auto" w:fill="auto"/>
                </w:tcPr>
                <w:p w14:paraId="1DE025A4" w14:textId="77777777" w:rsidR="00535E94" w:rsidRPr="00032285" w:rsidRDefault="00535E94" w:rsidP="00AE4D39">
                  <w:pPr>
                    <w:rPr>
                      <w:rFonts w:ascii="Cambria" w:eastAsia="Calibri" w:hAnsi="Cambria"/>
                      <w:sz w:val="19"/>
                    </w:rPr>
                  </w:pPr>
                </w:p>
              </w:tc>
              <w:tc>
                <w:tcPr>
                  <w:tcW w:w="4842" w:type="dxa"/>
                  <w:shd w:val="clear" w:color="auto" w:fill="auto"/>
                </w:tcPr>
                <w:p w14:paraId="3B10CA7D" w14:textId="77777777" w:rsidR="00535E94" w:rsidRPr="00032285" w:rsidRDefault="00535E94" w:rsidP="00AE4D39">
                  <w:pPr>
                    <w:rPr>
                      <w:rFonts w:ascii="Cambria" w:eastAsia="Calibri" w:hAnsi="Cambria"/>
                      <w:sz w:val="19"/>
                    </w:rPr>
                  </w:pPr>
                </w:p>
              </w:tc>
            </w:tr>
            <w:tr w:rsidR="00535E94" w:rsidRPr="00032285" w14:paraId="0CC8ECF4" w14:textId="77777777" w:rsidTr="00AE4D39">
              <w:tc>
                <w:tcPr>
                  <w:tcW w:w="1555" w:type="dxa"/>
                  <w:shd w:val="clear" w:color="auto" w:fill="auto"/>
                </w:tcPr>
                <w:p w14:paraId="1DF326F9" w14:textId="77777777" w:rsidR="00535E94" w:rsidRPr="00032285" w:rsidRDefault="00535E94" w:rsidP="00AE4D39">
                  <w:pPr>
                    <w:jc w:val="center"/>
                    <w:rPr>
                      <w:rFonts w:ascii="Cambria" w:eastAsia="Calibri" w:hAnsi="Cambria"/>
                      <w:sz w:val="17"/>
                      <w:szCs w:val="17"/>
                    </w:rPr>
                  </w:pPr>
                </w:p>
              </w:tc>
              <w:tc>
                <w:tcPr>
                  <w:tcW w:w="3118" w:type="dxa"/>
                  <w:tcBorders>
                    <w:top w:val="single" w:sz="4" w:space="0" w:color="auto"/>
                  </w:tcBorders>
                  <w:shd w:val="clear" w:color="auto" w:fill="auto"/>
                </w:tcPr>
                <w:p w14:paraId="142AD5C2" w14:textId="77777777" w:rsidR="00535E94" w:rsidRPr="00032285" w:rsidRDefault="00535E94" w:rsidP="00AE4D39">
                  <w:pPr>
                    <w:jc w:val="center"/>
                    <w:rPr>
                      <w:rFonts w:ascii="Cambria" w:eastAsia="Calibri" w:hAnsi="Cambria"/>
                      <w:sz w:val="17"/>
                      <w:szCs w:val="17"/>
                    </w:rPr>
                  </w:pPr>
                  <w:r w:rsidRPr="00032285">
                    <w:rPr>
                      <w:rFonts w:ascii="Cambria" w:eastAsia="Calibri" w:hAnsi="Cambria"/>
                      <w:sz w:val="17"/>
                      <w:szCs w:val="17"/>
                    </w:rPr>
                    <w:t>paraksts</w:t>
                  </w:r>
                </w:p>
              </w:tc>
              <w:tc>
                <w:tcPr>
                  <w:tcW w:w="4842" w:type="dxa"/>
                  <w:shd w:val="clear" w:color="auto" w:fill="auto"/>
                </w:tcPr>
                <w:p w14:paraId="4A5728E6" w14:textId="77777777" w:rsidR="00535E94" w:rsidRPr="00032285" w:rsidRDefault="00535E94" w:rsidP="00AE4D39">
                  <w:pPr>
                    <w:jc w:val="center"/>
                    <w:rPr>
                      <w:rFonts w:ascii="Cambria" w:eastAsia="Calibri" w:hAnsi="Cambria"/>
                      <w:sz w:val="17"/>
                      <w:szCs w:val="17"/>
                    </w:rPr>
                  </w:pPr>
                </w:p>
              </w:tc>
            </w:tr>
          </w:tbl>
          <w:p w14:paraId="1337079D" w14:textId="77777777" w:rsidR="00535E94" w:rsidRDefault="00535E94" w:rsidP="00AE4D39">
            <w:pPr>
              <w:rPr>
                <w:rFonts w:ascii="Cambria" w:hAnsi="Cambria"/>
                <w:sz w:val="19"/>
              </w:rPr>
            </w:pPr>
          </w:p>
          <w:tbl>
            <w:tblPr>
              <w:tblW w:w="5000" w:type="pct"/>
              <w:tblCellMar>
                <w:top w:w="28" w:type="dxa"/>
                <w:left w:w="28" w:type="dxa"/>
                <w:bottom w:w="28" w:type="dxa"/>
                <w:right w:w="28" w:type="dxa"/>
              </w:tblCellMar>
              <w:tblLook w:val="04A0" w:firstRow="1" w:lastRow="0" w:firstColumn="1" w:lastColumn="0" w:noHBand="0" w:noVBand="1"/>
            </w:tblPr>
            <w:tblGrid>
              <w:gridCol w:w="1597"/>
              <w:gridCol w:w="2704"/>
              <w:gridCol w:w="4273"/>
            </w:tblGrid>
            <w:tr w:rsidR="00535E94" w:rsidRPr="00032285" w14:paraId="6ADB9A16" w14:textId="77777777" w:rsidTr="00AE4D39">
              <w:tc>
                <w:tcPr>
                  <w:tcW w:w="1696" w:type="dxa"/>
                  <w:shd w:val="clear" w:color="auto" w:fill="auto"/>
                </w:tcPr>
                <w:p w14:paraId="412BC3A3" w14:textId="77777777" w:rsidR="00535E94" w:rsidRPr="00032285" w:rsidRDefault="00535E94" w:rsidP="00AE4D39">
                  <w:pPr>
                    <w:rPr>
                      <w:rFonts w:ascii="Cambria" w:eastAsia="Calibri" w:hAnsi="Cambria"/>
                      <w:sz w:val="19"/>
                    </w:rPr>
                  </w:pPr>
                  <w:r w:rsidRPr="00032285">
                    <w:rPr>
                      <w:rFonts w:ascii="Cambria" w:eastAsia="Calibri" w:hAnsi="Cambria"/>
                      <w:sz w:val="19"/>
                    </w:rPr>
                    <w:t>Licenci izsniedza:</w:t>
                  </w:r>
                </w:p>
              </w:tc>
              <w:tc>
                <w:tcPr>
                  <w:tcW w:w="2977" w:type="dxa"/>
                  <w:tcBorders>
                    <w:bottom w:val="single" w:sz="4" w:space="0" w:color="auto"/>
                  </w:tcBorders>
                  <w:shd w:val="clear" w:color="auto" w:fill="auto"/>
                </w:tcPr>
                <w:p w14:paraId="46FD277F" w14:textId="77777777" w:rsidR="00535E94" w:rsidRPr="00032285" w:rsidRDefault="00535E94" w:rsidP="00AE4D39">
                  <w:pPr>
                    <w:rPr>
                      <w:rFonts w:ascii="Cambria" w:eastAsia="Calibri" w:hAnsi="Cambria"/>
                      <w:sz w:val="19"/>
                    </w:rPr>
                  </w:pPr>
                </w:p>
              </w:tc>
              <w:tc>
                <w:tcPr>
                  <w:tcW w:w="4842" w:type="dxa"/>
                  <w:shd w:val="clear" w:color="auto" w:fill="auto"/>
                </w:tcPr>
                <w:p w14:paraId="78E10076" w14:textId="77777777" w:rsidR="00535E94" w:rsidRPr="00032285" w:rsidRDefault="00535E94" w:rsidP="00AE4D39">
                  <w:pPr>
                    <w:rPr>
                      <w:rFonts w:ascii="Cambria" w:eastAsia="Calibri" w:hAnsi="Cambria"/>
                      <w:sz w:val="19"/>
                    </w:rPr>
                  </w:pPr>
                </w:p>
              </w:tc>
            </w:tr>
            <w:tr w:rsidR="00535E94" w:rsidRPr="00032285" w14:paraId="0E05A52C" w14:textId="77777777" w:rsidTr="00AE4D39">
              <w:tc>
                <w:tcPr>
                  <w:tcW w:w="1696" w:type="dxa"/>
                  <w:shd w:val="clear" w:color="auto" w:fill="auto"/>
                </w:tcPr>
                <w:p w14:paraId="05B33B80" w14:textId="77777777" w:rsidR="00535E94" w:rsidRPr="00032285" w:rsidRDefault="00535E94" w:rsidP="00AE4D39">
                  <w:pPr>
                    <w:jc w:val="center"/>
                    <w:rPr>
                      <w:rFonts w:ascii="Cambria" w:eastAsia="Calibri" w:hAnsi="Cambria"/>
                      <w:sz w:val="17"/>
                      <w:szCs w:val="17"/>
                    </w:rPr>
                  </w:pPr>
                </w:p>
              </w:tc>
              <w:tc>
                <w:tcPr>
                  <w:tcW w:w="2977" w:type="dxa"/>
                  <w:tcBorders>
                    <w:top w:val="single" w:sz="4" w:space="0" w:color="auto"/>
                  </w:tcBorders>
                  <w:shd w:val="clear" w:color="auto" w:fill="auto"/>
                </w:tcPr>
                <w:p w14:paraId="47FE5A91" w14:textId="77777777" w:rsidR="00535E94" w:rsidRPr="00032285" w:rsidRDefault="00535E94" w:rsidP="00AE4D39">
                  <w:pPr>
                    <w:jc w:val="center"/>
                    <w:rPr>
                      <w:rFonts w:ascii="Cambria" w:eastAsia="Calibri" w:hAnsi="Cambria"/>
                      <w:sz w:val="17"/>
                      <w:szCs w:val="17"/>
                    </w:rPr>
                  </w:pPr>
                  <w:r w:rsidRPr="00032285">
                    <w:rPr>
                      <w:rFonts w:ascii="Cambria" w:eastAsia="Calibri" w:hAnsi="Cambria"/>
                      <w:sz w:val="17"/>
                      <w:szCs w:val="17"/>
                    </w:rPr>
                    <w:t>paraksts</w:t>
                  </w:r>
                </w:p>
              </w:tc>
              <w:tc>
                <w:tcPr>
                  <w:tcW w:w="4842" w:type="dxa"/>
                  <w:shd w:val="clear" w:color="auto" w:fill="auto"/>
                </w:tcPr>
                <w:p w14:paraId="03E547F1" w14:textId="77777777" w:rsidR="00535E94" w:rsidRPr="00032285" w:rsidRDefault="00535E94" w:rsidP="00AE4D39">
                  <w:pPr>
                    <w:jc w:val="center"/>
                    <w:rPr>
                      <w:rFonts w:ascii="Cambria" w:eastAsia="Calibri" w:hAnsi="Cambria"/>
                      <w:sz w:val="17"/>
                      <w:szCs w:val="17"/>
                    </w:rPr>
                  </w:pPr>
                </w:p>
              </w:tc>
            </w:tr>
          </w:tbl>
          <w:p w14:paraId="099E3A71" w14:textId="77777777" w:rsidR="00535E94" w:rsidRPr="00203770" w:rsidRDefault="00535E94" w:rsidP="00AE4D39">
            <w:pPr>
              <w:rPr>
                <w:rFonts w:ascii="Cambria" w:hAnsi="Cambria"/>
                <w:sz w:val="19"/>
              </w:rPr>
            </w:pPr>
          </w:p>
          <w:p w14:paraId="1634B009" w14:textId="77777777" w:rsidR="00535E94" w:rsidRPr="0057370E" w:rsidRDefault="00535E94" w:rsidP="00AE4D39">
            <w:pPr>
              <w:autoSpaceDE w:val="0"/>
              <w:autoSpaceDN w:val="0"/>
              <w:adjustRightInd w:val="0"/>
              <w:jc w:val="both"/>
              <w:rPr>
                <w:rFonts w:ascii="Cambria" w:hAnsi="Cambria"/>
                <w:sz w:val="19"/>
              </w:rPr>
            </w:pPr>
            <w:r w:rsidRPr="0057370E">
              <w:rPr>
                <w:rFonts w:ascii="Cambria" w:hAnsi="Cambria"/>
                <w:sz w:val="19"/>
              </w:rPr>
              <w:t>Izsniegšanas datums: 20__. gada ___________</w:t>
            </w:r>
          </w:p>
          <w:p w14:paraId="7E51F879" w14:textId="77777777" w:rsidR="00535E94" w:rsidRPr="0057370E" w:rsidRDefault="00535E94" w:rsidP="00AE4D39">
            <w:pPr>
              <w:rPr>
                <w:rFonts w:ascii="Cambria" w:hAnsi="Cambria"/>
                <w:sz w:val="19"/>
              </w:rPr>
            </w:pPr>
          </w:p>
          <w:p w14:paraId="29B6246F" w14:textId="77777777" w:rsidR="00535E94" w:rsidRPr="0057370E" w:rsidRDefault="00535E94" w:rsidP="00AE4D39">
            <w:pPr>
              <w:jc w:val="both"/>
              <w:rPr>
                <w:rFonts w:ascii="Cambria" w:hAnsi="Cambria"/>
                <w:sz w:val="19"/>
                <w:szCs w:val="18"/>
              </w:rPr>
            </w:pPr>
            <w:r w:rsidRPr="0057370E">
              <w:rPr>
                <w:rFonts w:ascii="Cambria" w:hAnsi="Cambria"/>
                <w:sz w:val="19"/>
                <w:szCs w:val="18"/>
              </w:rPr>
              <w:t xml:space="preserve">1. Licences ar atlaidi, </w:t>
            </w:r>
            <w:r w:rsidRPr="0057370E">
              <w:rPr>
                <w:rFonts w:ascii="Cambria" w:hAnsi="Cambria"/>
                <w:sz w:val="19"/>
                <w:szCs w:val="20"/>
                <w:shd w:val="clear" w:color="auto" w:fill="FFFFFF"/>
              </w:rPr>
              <w:t>kontroles brīdī uzrādot dokumentus, kas pamato šādas licences iegādāšanos,</w:t>
            </w:r>
            <w:r w:rsidRPr="0057370E">
              <w:rPr>
                <w:rFonts w:ascii="Cambria" w:hAnsi="Cambria"/>
                <w:sz w:val="19"/>
                <w:szCs w:val="18"/>
              </w:rPr>
              <w:t xml:space="preserve"> tiesīgi iegādāties Nolikuma 34. punktā noteiktās personas;</w:t>
            </w:r>
          </w:p>
          <w:p w14:paraId="4BA06E25" w14:textId="77777777" w:rsidR="00535E94" w:rsidRPr="0057370E" w:rsidRDefault="00535E94" w:rsidP="00AE4D39">
            <w:pPr>
              <w:jc w:val="both"/>
              <w:rPr>
                <w:rFonts w:ascii="Cambria" w:hAnsi="Cambria"/>
                <w:sz w:val="19"/>
                <w:szCs w:val="20"/>
              </w:rPr>
            </w:pPr>
            <w:r w:rsidRPr="0057370E">
              <w:rPr>
                <w:rFonts w:ascii="Cambria" w:hAnsi="Cambria"/>
                <w:sz w:val="19"/>
                <w:szCs w:val="18"/>
              </w:rPr>
              <w:t xml:space="preserve">1. Licencētās zemūdens medības </w:t>
            </w:r>
            <w:r w:rsidRPr="0057370E">
              <w:rPr>
                <w:rFonts w:ascii="Cambria" w:hAnsi="Cambria"/>
                <w:sz w:val="19"/>
                <w:szCs w:val="20"/>
                <w:shd w:val="clear" w:color="auto" w:fill="FFFFFF"/>
              </w:rPr>
              <w:t xml:space="preserve">Jelgavas novada administratīvajā teritorijā </w:t>
            </w:r>
            <w:r w:rsidRPr="0057370E">
              <w:rPr>
                <w:rFonts w:ascii="Cambria" w:hAnsi="Cambria"/>
                <w:sz w:val="19"/>
                <w:szCs w:val="18"/>
              </w:rPr>
              <w:t xml:space="preserve">ir atļautas visu gadu, izņemot laika posmā no </w:t>
            </w:r>
            <w:r w:rsidRPr="0057370E">
              <w:rPr>
                <w:rFonts w:ascii="Cambria" w:hAnsi="Cambria"/>
                <w:b/>
                <w:bCs/>
                <w:sz w:val="19"/>
                <w:szCs w:val="18"/>
              </w:rPr>
              <w:t>1. aprīļa līdz 31. maijam,</w:t>
            </w:r>
            <w:r w:rsidRPr="0057370E">
              <w:rPr>
                <w:rFonts w:ascii="Cambria" w:hAnsi="Cambria"/>
                <w:sz w:val="19"/>
                <w:szCs w:val="18"/>
              </w:rPr>
              <w:t xml:space="preserve"> ievērojot Nolikuma 14. punktā </w:t>
            </w:r>
            <w:r w:rsidRPr="0057370E">
              <w:rPr>
                <w:rFonts w:ascii="Cambria" w:hAnsi="Cambria"/>
                <w:sz w:val="19"/>
                <w:szCs w:val="20"/>
              </w:rPr>
              <w:t>minētos īpaši aizsargājamo teritoriju individuālos vai vispārējos noteikumus</w:t>
            </w:r>
            <w:r w:rsidRPr="0057370E">
              <w:rPr>
                <w:rFonts w:ascii="Cambria" w:hAnsi="Cambria"/>
                <w:sz w:val="19"/>
                <w:szCs w:val="18"/>
              </w:rPr>
              <w:t xml:space="preserve"> Lielupes attiecīgajos posmos, kas norādīti Nolikuma 5. pielikumā</w:t>
            </w:r>
            <w:r w:rsidRPr="0057370E">
              <w:rPr>
                <w:rFonts w:ascii="Cambria" w:hAnsi="Cambria"/>
                <w:sz w:val="19"/>
                <w:szCs w:val="20"/>
              </w:rPr>
              <w:t xml:space="preserve">. </w:t>
            </w:r>
          </w:p>
          <w:p w14:paraId="64AE67A4" w14:textId="77777777" w:rsidR="00535E94" w:rsidRPr="0057370E" w:rsidRDefault="00535E94" w:rsidP="00AE4D39">
            <w:pPr>
              <w:autoSpaceDE w:val="0"/>
              <w:autoSpaceDN w:val="0"/>
              <w:adjustRightInd w:val="0"/>
              <w:jc w:val="both"/>
              <w:rPr>
                <w:rFonts w:ascii="Cambria" w:hAnsi="Cambria"/>
                <w:sz w:val="19"/>
                <w:szCs w:val="18"/>
              </w:rPr>
            </w:pPr>
            <w:r w:rsidRPr="0057370E">
              <w:rPr>
                <w:rFonts w:ascii="Cambria" w:hAnsi="Cambria"/>
                <w:sz w:val="19"/>
                <w:szCs w:val="18"/>
              </w:rPr>
              <w:t>2. Zemūdens medniekam ir pienākums atturēties no šāviena izdarīšanas, ja viņš nav pārliecināts par medījamās zivs garuma atbilstību makšķerēšanas noteikumos noteiktiem izmēriem un paturamajai sugai.</w:t>
            </w:r>
          </w:p>
          <w:p w14:paraId="11CAF57E" w14:textId="77777777" w:rsidR="00535E94" w:rsidRPr="0057370E" w:rsidRDefault="00535E94" w:rsidP="00AE4D39">
            <w:pPr>
              <w:autoSpaceDE w:val="0"/>
              <w:autoSpaceDN w:val="0"/>
              <w:adjustRightInd w:val="0"/>
              <w:jc w:val="both"/>
              <w:rPr>
                <w:rFonts w:ascii="Cambria" w:hAnsi="Cambria"/>
                <w:sz w:val="19"/>
                <w:szCs w:val="18"/>
              </w:rPr>
            </w:pPr>
            <w:r w:rsidRPr="0057370E">
              <w:rPr>
                <w:rFonts w:ascii="Cambria" w:hAnsi="Cambria"/>
                <w:sz w:val="19"/>
                <w:szCs w:val="18"/>
                <w:shd w:val="clear" w:color="auto" w:fill="F8F9FA"/>
              </w:rPr>
              <w:t>3. Zemūdens medību rīkus zivju medībām atļauts izmantot tikai tad, ja persona atrodas zem ūdens, bet bērni, kuri nav sasnieguši 16 gadu vecumu, izmantot zemūdens medību rīkus drīkst tikai vecāku vai pieaugušo uzraudzībā.</w:t>
            </w:r>
          </w:p>
          <w:p w14:paraId="3238A05E" w14:textId="77777777" w:rsidR="00535E94" w:rsidRPr="0057370E" w:rsidRDefault="00535E94" w:rsidP="00AE4D39">
            <w:pPr>
              <w:jc w:val="both"/>
              <w:rPr>
                <w:rFonts w:ascii="Cambria" w:hAnsi="Cambria"/>
                <w:sz w:val="19"/>
                <w:szCs w:val="20"/>
              </w:rPr>
            </w:pPr>
            <w:r w:rsidRPr="0057370E">
              <w:rPr>
                <w:rFonts w:ascii="Cambria" w:hAnsi="Cambria"/>
                <w:sz w:val="19"/>
                <w:szCs w:val="20"/>
              </w:rPr>
              <w:t xml:space="preserve">4. Par konstatētiem MK noteikumu Nr. 800 un licencēto zemūdens medību noteikumu pārkāpumiem </w:t>
            </w:r>
            <w:r w:rsidRPr="0057370E">
              <w:rPr>
                <w:rFonts w:ascii="Cambria" w:hAnsi="Cambria"/>
                <w:color w:val="000000"/>
                <w:sz w:val="19"/>
                <w:szCs w:val="20"/>
              </w:rPr>
              <w:t>pienākums</w:t>
            </w:r>
            <w:r w:rsidRPr="0057370E">
              <w:rPr>
                <w:rFonts w:ascii="Cambria" w:hAnsi="Cambria"/>
                <w:color w:val="FF0000"/>
                <w:sz w:val="19"/>
                <w:szCs w:val="20"/>
              </w:rPr>
              <w:t xml:space="preserve"> </w:t>
            </w:r>
            <w:r w:rsidRPr="0057370E">
              <w:rPr>
                <w:rFonts w:ascii="Cambria" w:hAnsi="Cambria"/>
                <w:sz w:val="19"/>
                <w:szCs w:val="20"/>
              </w:rPr>
              <w:t xml:space="preserve">ziņot kontroles institūcijām. </w:t>
            </w:r>
          </w:p>
          <w:p w14:paraId="416CF577" w14:textId="17408C70" w:rsidR="00535E94" w:rsidRPr="0057370E" w:rsidRDefault="00535E94" w:rsidP="00AE4D39">
            <w:pPr>
              <w:jc w:val="both"/>
              <w:rPr>
                <w:rFonts w:ascii="Cambria" w:hAnsi="Cambria"/>
                <w:sz w:val="19"/>
                <w:szCs w:val="20"/>
              </w:rPr>
            </w:pPr>
            <w:r w:rsidRPr="0057370E">
              <w:rPr>
                <w:rFonts w:ascii="Cambria" w:hAnsi="Cambria"/>
                <w:sz w:val="19"/>
                <w:szCs w:val="20"/>
              </w:rPr>
              <w:t xml:space="preserve">5. Tipogrāfiski iespiesto licenču īpašnieku obligāts pienākums ir licences kopā ar lomu uzskaites formu </w:t>
            </w:r>
            <w:r w:rsidRPr="0057370E">
              <w:rPr>
                <w:rFonts w:ascii="Cambria" w:hAnsi="Cambria"/>
                <w:b/>
                <w:bCs/>
                <w:sz w:val="19"/>
                <w:szCs w:val="20"/>
              </w:rPr>
              <w:t>5 dienu laikā</w:t>
            </w:r>
            <w:r w:rsidRPr="0057370E">
              <w:rPr>
                <w:rFonts w:ascii="Cambria" w:hAnsi="Cambria"/>
                <w:sz w:val="19"/>
                <w:szCs w:val="20"/>
              </w:rPr>
              <w:t xml:space="preserve"> pēc licences darbības termiņa beigām iesniegt licenču iegādes vietās vai arī nosūtīt pa pastu uz organizētāja adresi – </w:t>
            </w:r>
            <w:r w:rsidR="00035639">
              <w:rPr>
                <w:rFonts w:ascii="Cambria" w:hAnsi="Cambria"/>
                <w:spacing w:val="-1"/>
                <w:sz w:val="19"/>
                <w:szCs w:val="20"/>
              </w:rPr>
              <w:t>Pasta iela 37,</w:t>
            </w:r>
            <w:r w:rsidRPr="0057370E">
              <w:rPr>
                <w:rFonts w:ascii="Cambria" w:hAnsi="Cambria"/>
                <w:spacing w:val="-1"/>
                <w:sz w:val="19"/>
                <w:szCs w:val="20"/>
              </w:rPr>
              <w:t xml:space="preserve"> Jelgava, LV-3001. Ele</w:t>
            </w:r>
            <w:r w:rsidRPr="0057370E">
              <w:rPr>
                <w:rFonts w:ascii="Cambria" w:hAnsi="Cambria"/>
                <w:sz w:val="19"/>
                <w:szCs w:val="20"/>
              </w:rPr>
              <w:t>ktroniski iegādātas licences īpašniekam loms 5 dienu laikā pēc licences darbības termiņa beigām jāreģistrē tīmekļvietnē www.manacope.lv.</w:t>
            </w:r>
          </w:p>
          <w:p w14:paraId="0C119C5E" w14:textId="77777777" w:rsidR="00535E94" w:rsidRPr="0057370E" w:rsidRDefault="00535E94" w:rsidP="00AE4D39">
            <w:pPr>
              <w:jc w:val="both"/>
              <w:rPr>
                <w:rFonts w:ascii="Cambria" w:hAnsi="Cambria"/>
                <w:sz w:val="19"/>
                <w:szCs w:val="18"/>
                <w:shd w:val="clear" w:color="auto" w:fill="FFFFFF"/>
              </w:rPr>
            </w:pPr>
            <w:r w:rsidRPr="0057370E">
              <w:rPr>
                <w:rFonts w:ascii="Cambria" w:hAnsi="Cambria"/>
                <w:sz w:val="19"/>
                <w:szCs w:val="20"/>
              </w:rPr>
              <w:t xml:space="preserve">6. </w:t>
            </w:r>
            <w:r w:rsidRPr="0057370E">
              <w:rPr>
                <w:rFonts w:ascii="Cambria" w:hAnsi="Cambria"/>
                <w:sz w:val="19"/>
                <w:szCs w:val="18"/>
              </w:rPr>
              <w:t xml:space="preserve">Ja pēc Nolikuma 39. punktā minētā termiņa licences īpašnieks nav iesniedzis loma uzskaites pārskatu, Licencētās makšķerēšanas organizētājs par konstatēto pārkāpumu informē zivju resursu aizsardzības un </w:t>
            </w:r>
            <w:r w:rsidRPr="0057370E">
              <w:rPr>
                <w:rFonts w:ascii="Cambria" w:hAnsi="Cambria"/>
                <w:sz w:val="19"/>
                <w:szCs w:val="18"/>
              </w:rPr>
              <w:lastRenderedPageBreak/>
              <w:t>uzraudzības iestādes, kas savas tiesības īsteno atbilstoši Zvejniecības likumā noteiktajai kārtībai,</w:t>
            </w:r>
            <w:r w:rsidRPr="0057370E">
              <w:rPr>
                <w:rFonts w:ascii="Cambria" w:hAnsi="Cambria"/>
                <w:sz w:val="19"/>
                <w:szCs w:val="18"/>
                <w:shd w:val="clear" w:color="auto" w:fill="FFFFFF"/>
              </w:rPr>
              <w:t xml:space="preserve"> piemērojot </w:t>
            </w:r>
            <w:r w:rsidRPr="0057370E">
              <w:rPr>
                <w:rFonts w:ascii="Cambria" w:hAnsi="Cambria"/>
                <w:sz w:val="19"/>
                <w:szCs w:val="18"/>
              </w:rPr>
              <w:t xml:space="preserve">licences īpašniekam </w:t>
            </w:r>
            <w:r w:rsidRPr="0057370E">
              <w:rPr>
                <w:rFonts w:ascii="Cambria" w:hAnsi="Cambria"/>
                <w:sz w:val="19"/>
                <w:szCs w:val="18"/>
                <w:shd w:val="clear" w:color="auto" w:fill="FFFFFF"/>
              </w:rPr>
              <w:t>brīdinājumu vai naudas sodu no trim līdz septiņdesmit naudas soda vienībām, aizliedzot izmantot makšķerēšanas, vēžošanas un zemūdens medību tiesības uz laiku līdz vienam gadam.</w:t>
            </w:r>
          </w:p>
          <w:p w14:paraId="1AA8763A" w14:textId="77777777" w:rsidR="00535E94" w:rsidRPr="0057370E" w:rsidRDefault="00535E94" w:rsidP="00AE4D39">
            <w:pPr>
              <w:jc w:val="both"/>
              <w:rPr>
                <w:rFonts w:ascii="Cambria" w:hAnsi="Cambria"/>
                <w:color w:val="FF0000"/>
                <w:sz w:val="19"/>
                <w:szCs w:val="20"/>
                <w:shd w:val="clear" w:color="auto" w:fill="FFFFFF"/>
              </w:rPr>
            </w:pPr>
            <w:r w:rsidRPr="0057370E">
              <w:rPr>
                <w:rFonts w:ascii="Cambria" w:hAnsi="Cambria"/>
                <w:sz w:val="19"/>
                <w:szCs w:val="20"/>
                <w:shd w:val="clear" w:color="auto" w:fill="FFFFFF"/>
              </w:rPr>
              <w:t xml:space="preserve">7. </w:t>
            </w:r>
            <w:r w:rsidRPr="0057370E">
              <w:rPr>
                <w:rFonts w:ascii="Cambria" w:hAnsi="Cambria"/>
                <w:sz w:val="19"/>
                <w:szCs w:val="20"/>
              </w:rPr>
              <w:t xml:space="preserve">Saistošie noteikumi pieejami </w:t>
            </w:r>
            <w:r w:rsidRPr="0057370E">
              <w:rPr>
                <w:rFonts w:ascii="Cambria" w:hAnsi="Cambria"/>
                <w:sz w:val="19"/>
                <w:szCs w:val="20"/>
                <w:shd w:val="clear" w:color="auto" w:fill="FFFFFF"/>
              </w:rPr>
              <w:t>https://www.jelgavasnovads.lv/lv/pasvaldiba/normativie-akti/saistosie-noteikumi/.</w:t>
            </w:r>
          </w:p>
        </w:tc>
      </w:tr>
    </w:tbl>
    <w:p w14:paraId="2B36FBE4" w14:textId="77777777" w:rsidR="00535E94" w:rsidRDefault="00535E94"/>
    <w:sectPr w:rsidR="00535E9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E94"/>
    <w:rsid w:val="00035639"/>
    <w:rsid w:val="00103D22"/>
    <w:rsid w:val="00535E94"/>
    <w:rsid w:val="00E34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0042D"/>
  <w15:chartTrackingRefBased/>
  <w15:docId w15:val="{4A473946-3F92-475C-858A-6AB9E1873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535E94"/>
    <w:pPr>
      <w:spacing w:after="0" w:line="240" w:lineRule="auto"/>
    </w:pPr>
    <w:rPr>
      <w:rFonts w:ascii="Times New Roman" w:eastAsia="Times New Roman" w:hAnsi="Times New Roman" w:cs="Times New Roman"/>
      <w:kern w:val="0"/>
      <w:sz w:val="24"/>
      <w:szCs w:val="24"/>
      <w:lang w:val="lv-LV" w:eastAsia="lv-LV"/>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2691</Characters>
  <Application>Microsoft Office Word</Application>
  <DocSecurity>0</DocSecurity>
  <Lines>22</Lines>
  <Paragraphs>6</Paragraphs>
  <ScaleCrop>false</ScaleCrop>
  <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3</cp:revision>
  <dcterms:created xsi:type="dcterms:W3CDTF">2025-06-05T14:55:00Z</dcterms:created>
  <dcterms:modified xsi:type="dcterms:W3CDTF">2025-06-05T14:55:00Z</dcterms:modified>
</cp:coreProperties>
</file>