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B5D8" w14:textId="77777777" w:rsidR="009F2588" w:rsidRPr="00152572" w:rsidRDefault="009F2588" w:rsidP="009F2588">
      <w:pPr>
        <w:spacing w:before="130" w:line="260" w:lineRule="exact"/>
        <w:ind w:firstLine="539"/>
        <w:jc w:val="right"/>
        <w:rPr>
          <w:rFonts w:ascii="Cambria" w:hAnsi="Cambria" w:cs="Arial"/>
          <w:b/>
          <w:bCs/>
          <w:noProof/>
          <w:sz w:val="19"/>
          <w:szCs w:val="22"/>
          <w:shd w:val="clear" w:color="auto" w:fill="FFFFFF"/>
        </w:rPr>
      </w:pPr>
      <w:r>
        <w:rPr>
          <w:rFonts w:ascii="Cambria" w:hAnsi="Cambria" w:cs="Arial"/>
          <w:sz w:val="19"/>
        </w:rPr>
        <w:t>3</w:t>
      </w:r>
      <w:r w:rsidRPr="00152572">
        <w:rPr>
          <w:rFonts w:ascii="Cambria" w:hAnsi="Cambria" w:cs="Arial"/>
          <w:sz w:val="19"/>
        </w:rPr>
        <w:t>. pielikums</w:t>
      </w:r>
      <w:r w:rsidRPr="00152572">
        <w:rPr>
          <w:rFonts w:ascii="Cambria" w:hAnsi="Cambria" w:cs="Arial"/>
          <w:sz w:val="19"/>
        </w:rPr>
        <w:br/>
        <w:t>Valmieras novada pašvaldības domes</w:t>
      </w:r>
      <w:r w:rsidRPr="00152572">
        <w:rPr>
          <w:rFonts w:ascii="Cambria" w:hAnsi="Cambria" w:cs="Arial"/>
          <w:sz w:val="19"/>
        </w:rPr>
        <w:br/>
        <w:t>28.05.2026. saistošajiem noteikumiem Nr. 182</w:t>
      </w:r>
      <w:r w:rsidRPr="00152572">
        <w:rPr>
          <w:rFonts w:ascii="Cambria" w:hAnsi="Cambria" w:cs="Arial"/>
          <w:sz w:val="19"/>
        </w:rPr>
        <w:br/>
        <w:t>"</w:t>
      </w:r>
      <w:r w:rsidRPr="00152572">
        <w:rPr>
          <w:rFonts w:ascii="Cambria" w:hAnsi="Cambria" w:cs="Arial"/>
          <w:noProof/>
          <w:sz w:val="19"/>
        </w:rPr>
        <w:t>Grozījumi Valmieras novada pašvaldības domes</w:t>
      </w:r>
      <w:r>
        <w:rPr>
          <w:rFonts w:ascii="Cambria" w:hAnsi="Cambria" w:cs="Arial"/>
          <w:noProof/>
          <w:sz w:val="19"/>
        </w:rPr>
        <w:br/>
      </w:r>
      <w:r w:rsidRPr="00152572">
        <w:rPr>
          <w:rFonts w:ascii="Cambria" w:hAnsi="Cambria" w:cs="Arial"/>
          <w:noProof/>
          <w:sz w:val="19"/>
        </w:rPr>
        <w:t>2025. gada 24. aprīļa saistošajos noteikumos</w:t>
      </w:r>
      <w:r>
        <w:rPr>
          <w:rFonts w:ascii="Cambria" w:hAnsi="Cambria" w:cs="Arial"/>
          <w:noProof/>
          <w:sz w:val="19"/>
        </w:rPr>
        <w:br/>
      </w:r>
      <w:r w:rsidRPr="00152572">
        <w:rPr>
          <w:rFonts w:ascii="Cambria" w:hAnsi="Cambria" w:cs="Arial"/>
          <w:noProof/>
          <w:sz w:val="19"/>
        </w:rPr>
        <w:t>Nr. 153 "Valmieras novada pašvaldības jauniešu</w:t>
      </w:r>
      <w:r>
        <w:rPr>
          <w:rFonts w:ascii="Cambria" w:hAnsi="Cambria" w:cs="Arial"/>
          <w:noProof/>
          <w:sz w:val="19"/>
        </w:rPr>
        <w:br/>
      </w:r>
      <w:r w:rsidRPr="00152572">
        <w:rPr>
          <w:rFonts w:ascii="Cambria" w:hAnsi="Cambria" w:cs="Arial"/>
          <w:noProof/>
          <w:sz w:val="19"/>
        </w:rPr>
        <w:t>iniciatīvas projektu konkursa organizēšanas kārtība""</w:t>
      </w:r>
    </w:p>
    <w:p w14:paraId="6638E0A8" w14:textId="77777777" w:rsidR="009F2588" w:rsidRPr="00152572" w:rsidRDefault="009F2588" w:rsidP="009F2588">
      <w:pPr>
        <w:spacing w:before="130" w:line="260" w:lineRule="exact"/>
        <w:rPr>
          <w:rFonts w:ascii="Cambria" w:hAnsi="Cambria"/>
          <w:sz w:val="19"/>
        </w:rPr>
      </w:pPr>
    </w:p>
    <w:p w14:paraId="2F0F67EC" w14:textId="77777777" w:rsidR="009F2588" w:rsidRPr="00152572" w:rsidRDefault="009F2588" w:rsidP="009F2588">
      <w:pPr>
        <w:pStyle w:val="Paraststmeklis"/>
        <w:spacing w:before="130" w:beforeAutospacing="0" w:after="0" w:afterAutospacing="0" w:line="260" w:lineRule="exact"/>
        <w:jc w:val="center"/>
        <w:rPr>
          <w:rFonts w:ascii="Cambria" w:hAnsi="Cambria"/>
          <w:sz w:val="19"/>
        </w:rPr>
      </w:pPr>
      <w:r>
        <w:rPr>
          <w:rFonts w:ascii="Cambria" w:hAnsi="Cambria" w:cs="Arial"/>
          <w:sz w:val="19"/>
          <w:szCs w:val="20"/>
        </w:rPr>
        <w:t xml:space="preserve"> </w:t>
      </w:r>
      <w:r w:rsidRPr="00152572">
        <w:rPr>
          <w:rFonts w:ascii="Cambria" w:hAnsi="Cambria" w:cs="Arial"/>
          <w:sz w:val="19"/>
          <w:szCs w:val="22"/>
        </w:rPr>
        <w:t>Valmieras novada pašvaldības </w:t>
      </w:r>
      <w:r>
        <w:rPr>
          <w:rFonts w:ascii="Cambria" w:hAnsi="Cambria" w:cs="Arial"/>
          <w:sz w:val="19"/>
          <w:szCs w:val="22"/>
        </w:rPr>
        <w:br/>
      </w:r>
      <w:r w:rsidRPr="00152572">
        <w:rPr>
          <w:rFonts w:ascii="Cambria" w:hAnsi="Cambria" w:cs="Arial"/>
          <w:b/>
          <w:bCs/>
          <w:sz w:val="19"/>
          <w:szCs w:val="22"/>
        </w:rPr>
        <w:t>Jauniešu iniciatīvas projektu konkurss </w:t>
      </w:r>
    </w:p>
    <w:p w14:paraId="7D1288DF" w14:textId="77777777" w:rsidR="009F2588" w:rsidRPr="00152572" w:rsidRDefault="009F2588" w:rsidP="009F2588">
      <w:pPr>
        <w:pStyle w:val="Paraststmeklis"/>
        <w:spacing w:before="360" w:beforeAutospacing="0" w:after="0" w:afterAutospacing="0"/>
        <w:ind w:left="567" w:right="567"/>
        <w:jc w:val="center"/>
        <w:rPr>
          <w:rFonts w:ascii="Cambria" w:hAnsi="Cambria" w:cs="Arial"/>
          <w:b/>
          <w:bCs/>
          <w:sz w:val="22"/>
        </w:rPr>
      </w:pPr>
      <w:r w:rsidRPr="00152572">
        <w:rPr>
          <w:rFonts w:ascii="Cambria" w:hAnsi="Cambria" w:cs="Arial"/>
          <w:b/>
          <w:bCs/>
          <w:sz w:val="22"/>
        </w:rPr>
        <w:t>ATSKAITE</w:t>
      </w:r>
    </w:p>
    <w:p w14:paraId="4B19BF6F" w14:textId="77777777" w:rsidR="009F2588" w:rsidRPr="00152572" w:rsidRDefault="009F2588" w:rsidP="009F2588">
      <w:pPr>
        <w:pStyle w:val="Paraststmeklis"/>
        <w:spacing w:before="130" w:beforeAutospacing="0" w:after="0" w:afterAutospacing="0" w:line="260" w:lineRule="exact"/>
        <w:jc w:val="center"/>
        <w:rPr>
          <w:rFonts w:ascii="Cambria" w:hAnsi="Cambria"/>
          <w:sz w:val="19"/>
        </w:rPr>
      </w:pPr>
    </w:p>
    <w:p w14:paraId="35D1D8DF" w14:textId="77777777" w:rsidR="009F2588" w:rsidRPr="00152572" w:rsidRDefault="009F2588" w:rsidP="009F2588">
      <w:pPr>
        <w:pStyle w:val="Paraststmeklis"/>
        <w:spacing w:before="130" w:beforeAutospacing="0" w:after="60" w:afterAutospacing="0" w:line="260" w:lineRule="exact"/>
        <w:rPr>
          <w:rFonts w:ascii="Cambria" w:hAnsi="Cambria"/>
          <w:sz w:val="19"/>
        </w:rPr>
      </w:pPr>
      <w:r w:rsidRPr="00152572">
        <w:rPr>
          <w:rFonts w:ascii="Cambria" w:hAnsi="Cambria" w:cs="Arial"/>
          <w:b/>
          <w:bCs/>
          <w:sz w:val="19"/>
        </w:rPr>
        <w:t>SATURISKĀ ATSKAITE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9F2588" w:rsidRPr="00152572" w14:paraId="2C9A0809" w14:textId="77777777" w:rsidTr="00115D82">
        <w:tc>
          <w:tcPr>
            <w:tcW w:w="9634" w:type="dxa"/>
            <w:shd w:val="clear" w:color="auto" w:fill="D9D9D9"/>
            <w:vAlign w:val="center"/>
            <w:hideMark/>
          </w:tcPr>
          <w:p w14:paraId="4E79AACB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14:ligatures w14:val="standardContextual"/>
              </w:rPr>
              <w:t>1.1. Projekta nosaukums </w:t>
            </w:r>
          </w:p>
        </w:tc>
      </w:tr>
      <w:tr w:rsidR="009F2588" w:rsidRPr="00152572" w14:paraId="3EEEBAFE" w14:textId="77777777" w:rsidTr="00115D82">
        <w:tc>
          <w:tcPr>
            <w:tcW w:w="9634" w:type="dxa"/>
            <w:shd w:val="clear" w:color="auto" w:fill="FFFFFF"/>
            <w:vAlign w:val="center"/>
            <w:hideMark/>
          </w:tcPr>
          <w:p w14:paraId="2C331664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br/>
            </w:r>
          </w:p>
        </w:tc>
      </w:tr>
    </w:tbl>
    <w:p w14:paraId="678872BF" w14:textId="77777777" w:rsidR="009F2588" w:rsidRPr="00152572" w:rsidRDefault="009F2588" w:rsidP="009F2588">
      <w:pPr>
        <w:spacing w:before="130" w:line="260" w:lineRule="exact"/>
        <w:rPr>
          <w:rFonts w:ascii="Cambria" w:hAnsi="Cambria"/>
          <w:sz w:val="19"/>
          <w:lang w:eastAsia="lv-LV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9F2588" w:rsidRPr="00152572" w14:paraId="35E0B450" w14:textId="77777777" w:rsidTr="00115D82">
        <w:tc>
          <w:tcPr>
            <w:tcW w:w="9634" w:type="dxa"/>
            <w:shd w:val="clear" w:color="auto" w:fill="D9D9D9"/>
            <w:vAlign w:val="center"/>
            <w:hideMark/>
          </w:tcPr>
          <w:p w14:paraId="78A6E65F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14:ligatures w14:val="standardContextual"/>
              </w:rPr>
              <w:t>1.2. Projekta līguma numurs</w:t>
            </w:r>
          </w:p>
        </w:tc>
      </w:tr>
      <w:tr w:rsidR="009F2588" w:rsidRPr="00152572" w14:paraId="1E482440" w14:textId="77777777" w:rsidTr="00115D82">
        <w:tc>
          <w:tcPr>
            <w:tcW w:w="9634" w:type="dxa"/>
            <w:shd w:val="clear" w:color="auto" w:fill="FFFFFF"/>
            <w:vAlign w:val="center"/>
            <w:hideMark/>
          </w:tcPr>
          <w:p w14:paraId="087226D3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br/>
            </w:r>
          </w:p>
        </w:tc>
      </w:tr>
    </w:tbl>
    <w:p w14:paraId="50A37C8C" w14:textId="77777777" w:rsidR="009F2588" w:rsidRPr="00152572" w:rsidRDefault="009F2588" w:rsidP="009F2588">
      <w:pPr>
        <w:spacing w:before="130" w:line="260" w:lineRule="exact"/>
        <w:rPr>
          <w:rFonts w:ascii="Cambria" w:hAnsi="Cambria"/>
          <w:sz w:val="19"/>
          <w:lang w:eastAsia="lv-LV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9F2588" w:rsidRPr="00152572" w14:paraId="0347DF67" w14:textId="77777777" w:rsidTr="00115D82">
        <w:tc>
          <w:tcPr>
            <w:tcW w:w="9634" w:type="dxa"/>
            <w:shd w:val="clear" w:color="auto" w:fill="D9D9D9"/>
            <w:vAlign w:val="center"/>
            <w:hideMark/>
          </w:tcPr>
          <w:p w14:paraId="2AEDE3C6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14:ligatures w14:val="standardContextual"/>
              </w:rPr>
              <w:t>1.3. Atskaites periods (projekta īstenošanas laiks) </w:t>
            </w:r>
          </w:p>
        </w:tc>
      </w:tr>
      <w:tr w:rsidR="009F2588" w:rsidRPr="00152572" w14:paraId="23204F6A" w14:textId="77777777" w:rsidTr="00115D82">
        <w:tc>
          <w:tcPr>
            <w:tcW w:w="9634" w:type="dxa"/>
            <w:shd w:val="clear" w:color="auto" w:fill="FFFFFF"/>
            <w:vAlign w:val="center"/>
            <w:hideMark/>
          </w:tcPr>
          <w:p w14:paraId="775215EE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br/>
            </w:r>
          </w:p>
        </w:tc>
      </w:tr>
    </w:tbl>
    <w:p w14:paraId="29935AF8" w14:textId="77777777" w:rsidR="009F2588" w:rsidRPr="00152572" w:rsidRDefault="009F2588" w:rsidP="009F2588">
      <w:pPr>
        <w:spacing w:before="130" w:line="260" w:lineRule="exact"/>
        <w:rPr>
          <w:rFonts w:ascii="Cambria" w:hAnsi="Cambria"/>
          <w:sz w:val="19"/>
          <w:lang w:eastAsia="lv-LV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9F2588" w:rsidRPr="00152572" w14:paraId="79622C7D" w14:textId="77777777" w:rsidTr="00115D82">
        <w:tc>
          <w:tcPr>
            <w:tcW w:w="9634" w:type="dxa"/>
            <w:shd w:val="clear" w:color="auto" w:fill="D9D9D9"/>
            <w:vAlign w:val="center"/>
            <w:hideMark/>
          </w:tcPr>
          <w:p w14:paraId="15159E2F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14:ligatures w14:val="standardContextual"/>
              </w:rPr>
              <w:t>1.4. Projekta īstenošanas vieta / -</w:t>
            </w:r>
            <w:proofErr w:type="spellStart"/>
            <w:r w:rsidRPr="00152572">
              <w:rPr>
                <w:rFonts w:ascii="Cambria" w:hAnsi="Cambria" w:cs="Arial"/>
                <w:b/>
                <w:bCs/>
                <w:sz w:val="19"/>
                <w14:ligatures w14:val="standardContextual"/>
              </w:rPr>
              <w:t>as</w:t>
            </w:r>
            <w:proofErr w:type="spellEnd"/>
            <w:r w:rsidRPr="00152572">
              <w:rPr>
                <w:rFonts w:ascii="Cambria" w:hAnsi="Cambria" w:cs="Arial"/>
                <w:b/>
                <w:bCs/>
                <w:sz w:val="19"/>
                <w14:ligatures w14:val="standardContextual"/>
              </w:rPr>
              <w:t xml:space="preserve"> (nosaukums, adrese) </w:t>
            </w:r>
          </w:p>
        </w:tc>
      </w:tr>
      <w:tr w:rsidR="009F2588" w:rsidRPr="00152572" w14:paraId="483A30FE" w14:textId="77777777" w:rsidTr="00115D82">
        <w:tc>
          <w:tcPr>
            <w:tcW w:w="9634" w:type="dxa"/>
            <w:shd w:val="clear" w:color="auto" w:fill="FFFFFF"/>
            <w:vAlign w:val="center"/>
            <w:hideMark/>
          </w:tcPr>
          <w:p w14:paraId="4651B930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 w:rsidRPr="00152572"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br/>
            </w:r>
          </w:p>
        </w:tc>
      </w:tr>
    </w:tbl>
    <w:p w14:paraId="7B764FD8" w14:textId="77777777" w:rsidR="009F2588" w:rsidRPr="00152572" w:rsidRDefault="009F2588" w:rsidP="009F2588">
      <w:pPr>
        <w:spacing w:before="130" w:line="260" w:lineRule="exact"/>
        <w:rPr>
          <w:rFonts w:ascii="Cambria" w:hAnsi="Cambria"/>
          <w:sz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8"/>
        <w:gridCol w:w="1606"/>
        <w:gridCol w:w="2721"/>
        <w:gridCol w:w="3395"/>
      </w:tblGrid>
      <w:tr w:rsidR="009F2588" w:rsidRPr="00152572" w14:paraId="13F69A43" w14:textId="77777777" w:rsidTr="00115D82">
        <w:tc>
          <w:tcPr>
            <w:tcW w:w="0" w:type="auto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  <w:hideMark/>
          </w:tcPr>
          <w:p w14:paraId="04E20DEE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14:ligatures w14:val="standardContextual"/>
              </w:rPr>
              <w:t xml:space="preserve">1.5. Aktivitātes izklāsts </w:t>
            </w:r>
          </w:p>
          <w:p w14:paraId="6F3D0BB2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i/>
                <w:iCs/>
                <w:sz w:val="19"/>
                <w:szCs w:val="20"/>
                <w14:ligatures w14:val="standardContextual"/>
              </w:rPr>
              <w:t>Projekta īstenošanas apraksts par sagatavošanās, īstenošanas (pasākuma programma) un noslēguma aktivitātēm, iekļaujot projekta izvērtēšanas aktivitātes aprakstu.</w:t>
            </w:r>
          </w:p>
        </w:tc>
      </w:tr>
      <w:tr w:rsidR="009F2588" w:rsidRPr="00152572" w14:paraId="1484623F" w14:textId="77777777" w:rsidTr="00115D8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7688B3B5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proofErr w:type="spellStart"/>
            <w:r w:rsidRPr="00152572">
              <w:rPr>
                <w:rFonts w:ascii="Cambria" w:hAnsi="Cambria" w:cs="Arial"/>
                <w:sz w:val="19"/>
                <w:szCs w:val="20"/>
                <w14:ligatures w14:val="standardContextual"/>
              </w:rPr>
              <w:t>Nr.p.k</w:t>
            </w:r>
            <w:proofErr w:type="spellEnd"/>
            <w:r w:rsidRPr="00152572">
              <w:rPr>
                <w:rFonts w:ascii="Cambria" w:hAnsi="Cambria" w:cs="Arial"/>
                <w:sz w:val="19"/>
                <w:szCs w:val="20"/>
                <w14:ligatures w14:val="standardContextual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75632FDF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:szCs w:val="20"/>
                <w14:ligatures w14:val="standardContextual"/>
              </w:rPr>
              <w:t>Norises laiks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7930676F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:szCs w:val="20"/>
                <w14:ligatures w14:val="standardContextual"/>
              </w:rPr>
              <w:t>Aktivitātes nosaukums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50FCFD0B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:szCs w:val="20"/>
                <w14:ligatures w14:val="standardContextual"/>
              </w:rPr>
              <w:t>Aktivitātes detalizēts apraksts</w:t>
            </w:r>
          </w:p>
        </w:tc>
      </w:tr>
      <w:tr w:rsidR="009F2588" w:rsidRPr="00152572" w14:paraId="4D3B2B6E" w14:textId="77777777" w:rsidTr="00115D8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35B9B6CC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:szCs w:val="20"/>
                <w14:ligatures w14:val="standardContextual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30A67485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7CD0E5EF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7511F6EF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9F2588" w:rsidRPr="00152572" w14:paraId="6172C246" w14:textId="77777777" w:rsidTr="00115D8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71FDF77F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:szCs w:val="20"/>
                <w14:ligatures w14:val="standardContextual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370CA97D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7BCEFF0B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4F1B32A5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</w:tbl>
    <w:p w14:paraId="0A93EB92" w14:textId="77777777" w:rsidR="009F2588" w:rsidRPr="00152572" w:rsidRDefault="009F2588" w:rsidP="009F2588">
      <w:pPr>
        <w:spacing w:before="130" w:line="260" w:lineRule="exact"/>
        <w:rPr>
          <w:rFonts w:ascii="Cambria" w:hAnsi="Cambria"/>
          <w:sz w:val="19"/>
          <w:lang w:eastAsia="lv-LV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82"/>
        <w:gridCol w:w="48"/>
      </w:tblGrid>
      <w:tr w:rsidR="009F2588" w:rsidRPr="00152572" w14:paraId="440F311E" w14:textId="77777777" w:rsidTr="00115D82">
        <w:trPr>
          <w:gridAfter w:val="1"/>
          <w:wAfter w:w="50" w:type="dxa"/>
        </w:trPr>
        <w:tc>
          <w:tcPr>
            <w:tcW w:w="9634" w:type="dxa"/>
            <w:shd w:val="clear" w:color="auto" w:fill="D9D9D9"/>
            <w:vAlign w:val="center"/>
            <w:hideMark/>
          </w:tcPr>
          <w:p w14:paraId="67C10858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14:ligatures w14:val="standardContextual"/>
              </w:rPr>
              <w:t>1.6. Projektā iesaistītie dalībnieki, apmeklētāji</w:t>
            </w:r>
          </w:p>
          <w:p w14:paraId="7369FCAB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i/>
                <w:iCs/>
                <w:sz w:val="19"/>
                <w:szCs w:val="20"/>
                <w14:ligatures w14:val="standardContextual"/>
              </w:rPr>
              <w:t>Dalībnieku skaits un atbilstība projekta pieteikumā norādītajai mērķauditorijai. </w:t>
            </w:r>
          </w:p>
        </w:tc>
      </w:tr>
      <w:tr w:rsidR="009F2588" w:rsidRPr="00152572" w14:paraId="3C01F9EA" w14:textId="77777777" w:rsidTr="00115D82">
        <w:trPr>
          <w:gridAfter w:val="1"/>
          <w:wAfter w:w="50" w:type="dxa"/>
          <w:trHeight w:val="453"/>
        </w:trPr>
        <w:tc>
          <w:tcPr>
            <w:tcW w:w="9634" w:type="dxa"/>
            <w:vMerge w:val="restart"/>
            <w:shd w:val="clear" w:color="auto" w:fill="FFFFFF"/>
            <w:vAlign w:val="center"/>
            <w:hideMark/>
          </w:tcPr>
          <w:p w14:paraId="15DC35A0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br/>
            </w: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br/>
            </w:r>
          </w:p>
        </w:tc>
      </w:tr>
      <w:tr w:rsidR="009F2588" w:rsidRPr="00152572" w14:paraId="57908339" w14:textId="77777777" w:rsidTr="00115D82">
        <w:tc>
          <w:tcPr>
            <w:tcW w:w="9634" w:type="dxa"/>
            <w:vMerge/>
            <w:vAlign w:val="center"/>
            <w:hideMark/>
          </w:tcPr>
          <w:p w14:paraId="32DD6817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F0B46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</w:tbl>
    <w:p w14:paraId="5E071937" w14:textId="77777777" w:rsidR="009F2588" w:rsidRDefault="009F2588" w:rsidP="009F2588">
      <w:pPr>
        <w:spacing w:before="130" w:line="260" w:lineRule="exact"/>
        <w:rPr>
          <w:rFonts w:ascii="Cambria" w:hAnsi="Cambria"/>
          <w:sz w:val="19"/>
          <w:lang w:eastAsia="lv-LV"/>
        </w:rPr>
      </w:pPr>
    </w:p>
    <w:p w14:paraId="515F4851" w14:textId="77777777" w:rsidR="009F2588" w:rsidRDefault="009F2588" w:rsidP="009F2588">
      <w:pPr>
        <w:suppressAutoHyphens w:val="0"/>
        <w:rPr>
          <w:rFonts w:ascii="Cambria" w:hAnsi="Cambria"/>
          <w:sz w:val="19"/>
          <w:lang w:eastAsia="lv-LV"/>
        </w:rPr>
      </w:pPr>
      <w:r>
        <w:rPr>
          <w:rFonts w:ascii="Cambria" w:hAnsi="Cambria"/>
          <w:sz w:val="19"/>
          <w:lang w:eastAsia="lv-LV"/>
        </w:rPr>
        <w:br w:type="page"/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9F2588" w:rsidRPr="00152572" w14:paraId="4B8A261E" w14:textId="77777777" w:rsidTr="00115D82">
        <w:tc>
          <w:tcPr>
            <w:tcW w:w="0" w:type="auto"/>
            <w:shd w:val="clear" w:color="auto" w:fill="D9D9D9"/>
            <w:vAlign w:val="center"/>
            <w:hideMark/>
          </w:tcPr>
          <w:p w14:paraId="4F66367F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14:ligatures w14:val="standardContextual"/>
              </w:rPr>
              <w:lastRenderedPageBreak/>
              <w:t xml:space="preserve">1.7. Rezultāti un ieguvumi </w:t>
            </w:r>
          </w:p>
          <w:p w14:paraId="1F4595A2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i/>
                <w:iCs/>
                <w:sz w:val="19"/>
                <w:szCs w:val="20"/>
                <w14:ligatures w14:val="standardContextual"/>
              </w:rPr>
              <w:t>Cik lielā mērā sasniegts projekta mērķis, cik lielā mērā panākti plānotie rezultāti, vai aktivitāšu rezultāts izmantojam pēc projekta noslēguma?</w:t>
            </w:r>
          </w:p>
        </w:tc>
      </w:tr>
      <w:tr w:rsidR="009F2588" w:rsidRPr="00152572" w14:paraId="2AB89616" w14:textId="77777777" w:rsidTr="00115D82">
        <w:tc>
          <w:tcPr>
            <w:tcW w:w="0" w:type="auto"/>
            <w:shd w:val="clear" w:color="auto" w:fill="FFFFFF"/>
            <w:vAlign w:val="center"/>
            <w:hideMark/>
          </w:tcPr>
          <w:p w14:paraId="0DE52491" w14:textId="77777777" w:rsidR="009F2588" w:rsidRPr="00152572" w:rsidRDefault="009F2588" w:rsidP="00115D82">
            <w:pPr>
              <w:rPr>
                <w:rFonts w:ascii="Cambria" w:hAnsi="Cambria"/>
                <w:sz w:val="19"/>
                <w:szCs w:val="24"/>
                <w:lang w:eastAsia="lv-LV"/>
                <w14:ligatures w14:val="standardContextual"/>
              </w:rPr>
            </w:pPr>
            <w:r w:rsidRPr="00152572">
              <w:rPr>
                <w:rFonts w:ascii="Cambria" w:hAnsi="Cambria"/>
                <w:sz w:val="19"/>
                <w14:ligatures w14:val="standardContextual"/>
              </w:rPr>
              <w:br/>
            </w:r>
            <w:r w:rsidRPr="00152572">
              <w:rPr>
                <w:rFonts w:ascii="Cambria" w:hAnsi="Cambria"/>
                <w:sz w:val="19"/>
                <w14:ligatures w14:val="standardContextual"/>
              </w:rPr>
              <w:br/>
            </w:r>
          </w:p>
        </w:tc>
      </w:tr>
    </w:tbl>
    <w:p w14:paraId="06628171" w14:textId="77777777" w:rsidR="009F2588" w:rsidRPr="00152572" w:rsidRDefault="009F2588" w:rsidP="009F2588">
      <w:pPr>
        <w:spacing w:before="130" w:line="260" w:lineRule="exact"/>
        <w:rPr>
          <w:rFonts w:ascii="Cambria" w:hAnsi="Cambria"/>
          <w:sz w:val="19"/>
          <w:lang w:eastAsia="lv-LV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9F2588" w:rsidRPr="00152572" w14:paraId="58E6944C" w14:textId="77777777" w:rsidTr="00115D82">
        <w:tc>
          <w:tcPr>
            <w:tcW w:w="0" w:type="auto"/>
            <w:shd w:val="clear" w:color="auto" w:fill="D9D9D9"/>
            <w:vAlign w:val="center"/>
            <w:hideMark/>
          </w:tcPr>
          <w:p w14:paraId="0C0C8F6A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14:ligatures w14:val="standardContextual"/>
              </w:rPr>
              <w:t>1.8. Pielikumi</w:t>
            </w:r>
          </w:p>
        </w:tc>
      </w:tr>
      <w:tr w:rsidR="009F2588" w:rsidRPr="00152572" w14:paraId="1C069127" w14:textId="77777777" w:rsidTr="00115D82">
        <w:tc>
          <w:tcPr>
            <w:tcW w:w="0" w:type="auto"/>
            <w:shd w:val="clear" w:color="auto" w:fill="FFFFFF"/>
            <w:vAlign w:val="center"/>
            <w:hideMark/>
          </w:tcPr>
          <w:p w14:paraId="20D409B1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mallCaps/>
                <w:sz w:val="19"/>
                <w:szCs w:val="22"/>
                <w14:ligatures w14:val="standardContextual"/>
              </w:rPr>
              <w:t>1.</w:t>
            </w:r>
            <w:r w:rsidRPr="00152572">
              <w:rPr>
                <w:rFonts w:ascii="Cambria" w:hAnsi="Cambria" w:cs="Arial"/>
                <w:sz w:val="19"/>
                <w:szCs w:val="22"/>
                <w14:ligatures w14:val="standardContextual"/>
              </w:rPr>
              <w:t xml:space="preserve"> 2–5 fotogrāfijas, kas atspoguļo projekta īstenošanas procesu un/ vai rezultātu, kā arī citu būtisku informāciju, kas pamato atskaitē iepriekš minēto informāciju, publicitāte sociālajos tīklos </w:t>
            </w:r>
            <w:r w:rsidRPr="00152572">
              <w:rPr>
                <w:rFonts w:ascii="Cambria" w:hAnsi="Cambria" w:cs="Arial"/>
                <w:i/>
                <w:iCs/>
                <w:sz w:val="19"/>
                <w:szCs w:val="22"/>
                <w14:ligatures w14:val="standardContextual"/>
              </w:rPr>
              <w:t>(norādīt saiti uz publikāciju).</w:t>
            </w:r>
          </w:p>
          <w:p w14:paraId="01849C3A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mallCaps/>
                <w:sz w:val="19"/>
                <w:szCs w:val="22"/>
                <w14:ligatures w14:val="standardContextual"/>
              </w:rPr>
              <w:t>2.</w:t>
            </w:r>
            <w:r w:rsidRPr="00152572">
              <w:rPr>
                <w:rFonts w:ascii="Cambria" w:hAnsi="Cambria" w:cs="Arial"/>
                <w:sz w:val="19"/>
                <w:szCs w:val="22"/>
                <w14:ligatures w14:val="standardContextual"/>
              </w:rPr>
              <w:t xml:space="preserve"> Visu apmaksas dokumentu kopijas </w:t>
            </w:r>
            <w:r w:rsidRPr="00152572">
              <w:rPr>
                <w:rFonts w:ascii="Cambria" w:hAnsi="Cambria" w:cs="Arial"/>
                <w:i/>
                <w:iCs/>
                <w:sz w:val="19"/>
                <w:szCs w:val="22"/>
                <w14:ligatures w14:val="standardContextual"/>
              </w:rPr>
              <w:t>(tikai par Valmieras novada pašvaldības piešķirto finansējumu).</w:t>
            </w:r>
            <w:r w:rsidRPr="00152572">
              <w:rPr>
                <w:rFonts w:ascii="Cambria" w:hAnsi="Cambria" w:cs="Arial"/>
                <w:sz w:val="19"/>
                <w:szCs w:val="22"/>
                <w14:ligatures w14:val="standardContextual"/>
              </w:rPr>
              <w:t> </w:t>
            </w:r>
          </w:p>
          <w:p w14:paraId="576A1723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:szCs w:val="22"/>
                <w14:ligatures w14:val="standardContextual"/>
              </w:rPr>
              <w:t>3. Dalībnieku reģistrācijas veidlapa (</w:t>
            </w:r>
            <w:r w:rsidRPr="00152572">
              <w:rPr>
                <w:rFonts w:ascii="Cambria" w:hAnsi="Cambria" w:cs="Arial"/>
                <w:i/>
                <w:iCs/>
                <w:sz w:val="19"/>
                <w:szCs w:val="22"/>
                <w14:ligatures w14:val="standardContextual"/>
              </w:rPr>
              <w:t>4. pielikums)</w:t>
            </w:r>
          </w:p>
        </w:tc>
      </w:tr>
    </w:tbl>
    <w:p w14:paraId="42FB58A3" w14:textId="77777777" w:rsidR="009F2588" w:rsidRPr="00152572" w:rsidRDefault="009F2588" w:rsidP="009F2588">
      <w:pPr>
        <w:pStyle w:val="Paraststmeklis"/>
        <w:spacing w:before="130" w:beforeAutospacing="0" w:after="60" w:afterAutospacing="0" w:line="260" w:lineRule="exact"/>
        <w:rPr>
          <w:rFonts w:ascii="Cambria" w:hAnsi="Cambria"/>
          <w:sz w:val="19"/>
        </w:rPr>
      </w:pPr>
      <w:r w:rsidRPr="00152572">
        <w:rPr>
          <w:rFonts w:ascii="Cambria" w:hAnsi="Cambria" w:cs="Arial"/>
          <w:b/>
          <w:bCs/>
          <w:sz w:val="19"/>
        </w:rPr>
        <w:t>FINANŠU ATSKAITE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9F2588" w:rsidRPr="00152572" w14:paraId="517376BD" w14:textId="77777777" w:rsidTr="00115D82">
        <w:tc>
          <w:tcPr>
            <w:tcW w:w="9634" w:type="dxa"/>
            <w:shd w:val="clear" w:color="auto" w:fill="D9D9D9"/>
            <w:vAlign w:val="center"/>
            <w:hideMark/>
          </w:tcPr>
          <w:p w14:paraId="3F844C64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14:ligatures w14:val="standardContextual"/>
              </w:rPr>
              <w:t xml:space="preserve">1.9. Piešķirtais finansējums, EUR </w:t>
            </w:r>
          </w:p>
        </w:tc>
      </w:tr>
      <w:tr w:rsidR="009F2588" w:rsidRPr="00152572" w14:paraId="509F2AF7" w14:textId="77777777" w:rsidTr="00115D82">
        <w:tc>
          <w:tcPr>
            <w:tcW w:w="9634" w:type="dxa"/>
            <w:shd w:val="clear" w:color="auto" w:fill="FFFFFF"/>
            <w:vAlign w:val="center"/>
            <w:hideMark/>
          </w:tcPr>
          <w:p w14:paraId="559F0567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br/>
            </w:r>
          </w:p>
        </w:tc>
      </w:tr>
    </w:tbl>
    <w:p w14:paraId="05402AD0" w14:textId="77777777" w:rsidR="009F2588" w:rsidRPr="00152572" w:rsidRDefault="009F2588" w:rsidP="009F2588">
      <w:pPr>
        <w:spacing w:before="130" w:line="260" w:lineRule="exact"/>
        <w:rPr>
          <w:rFonts w:ascii="Cambria" w:hAnsi="Cambria"/>
          <w:sz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7"/>
        <w:gridCol w:w="1726"/>
        <w:gridCol w:w="2933"/>
        <w:gridCol w:w="1826"/>
        <w:gridCol w:w="1558"/>
      </w:tblGrid>
      <w:tr w:rsidR="009F2588" w:rsidRPr="00152572" w14:paraId="25BF54AD" w14:textId="77777777" w:rsidTr="00115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B72251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proofErr w:type="spellStart"/>
            <w:r w:rsidRPr="00152572">
              <w:rPr>
                <w:rFonts w:ascii="Cambria" w:hAnsi="Cambria" w:cs="Arial"/>
                <w:sz w:val="19"/>
                <w14:ligatures w14:val="standardContextual"/>
              </w:rPr>
              <w:t>Nr.p.k</w:t>
            </w:r>
            <w:proofErr w:type="spellEnd"/>
            <w:r w:rsidRPr="00152572">
              <w:rPr>
                <w:rFonts w:ascii="Cambria" w:hAnsi="Cambria" w:cs="Arial"/>
                <w:sz w:val="19"/>
                <w14:ligatures w14:val="standardContextual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AC2C1B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14:ligatures w14:val="standardContextual"/>
              </w:rPr>
              <w:t>Izmaksu pozīcijas nosaukums*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24E7DE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14:ligatures w14:val="standardContextual"/>
              </w:rPr>
              <w:t>Apliecinoša dokumenta (rēķins, pavadzīme utt.) nosaukums, datums, numurs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E0043F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14:ligatures w14:val="standardContextual"/>
              </w:rPr>
              <w:t>Summa EUR, kas apstiprināta tāmē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0F9B23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14:ligatures w14:val="standardContextual"/>
              </w:rPr>
              <w:t>Summa EUR, kas faktiski izlietota</w:t>
            </w:r>
          </w:p>
        </w:tc>
      </w:tr>
      <w:tr w:rsidR="009F2588" w:rsidRPr="00152572" w14:paraId="2C005E57" w14:textId="77777777" w:rsidTr="00115D82">
        <w:tc>
          <w:tcPr>
            <w:tcW w:w="0" w:type="auto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382024D9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:szCs w:val="22"/>
                <w14:ligatures w14:val="standardContextual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274EB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BC3E46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ADFAA3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753F0C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9F2588" w:rsidRPr="00152572" w14:paraId="507B8607" w14:textId="77777777" w:rsidTr="00115D8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2530052D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:szCs w:val="22"/>
                <w14:ligatures w14:val="standardContextual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435375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58D9D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69F44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C8EEBC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9F2588" w:rsidRPr="00152572" w14:paraId="7E06EEF4" w14:textId="77777777" w:rsidTr="00115D8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2DD18B64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:szCs w:val="22"/>
                <w14:ligatures w14:val="standardContextual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DD54CB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0AC4F0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32192E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FCEC6D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9F2588" w:rsidRPr="00152572" w14:paraId="3BFDDEE8" w14:textId="77777777" w:rsidTr="00115D8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6B0A1347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:szCs w:val="22"/>
                <w14:ligatures w14:val="standardContextual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288BE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94EE44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856951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60E42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9F2588" w:rsidRPr="00152572" w14:paraId="034A9E85" w14:textId="77777777" w:rsidTr="00115D8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155D3776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:szCs w:val="22"/>
                <w14:ligatures w14:val="standardContextual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2560CA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FF04B2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63D5F1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1337A6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9F2588" w:rsidRPr="00152572" w14:paraId="69A02717" w14:textId="77777777" w:rsidTr="00115D82">
        <w:tc>
          <w:tcPr>
            <w:tcW w:w="0" w:type="auto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60B0052B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jc w:val="right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:szCs w:val="22"/>
                <w14:ligatures w14:val="standardContextual"/>
              </w:rPr>
              <w:t>KOPĀ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C32CF2" w14:textId="77777777" w:rsidR="009F2588" w:rsidRPr="00152572" w:rsidRDefault="009F2588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</w:tbl>
    <w:p w14:paraId="40087BC4" w14:textId="77777777" w:rsidR="009F2588" w:rsidRPr="00152572" w:rsidRDefault="009F2588" w:rsidP="009F2588">
      <w:pPr>
        <w:pStyle w:val="Paraststmeklis"/>
        <w:spacing w:before="130" w:beforeAutospacing="0" w:after="0" w:afterAutospacing="0" w:line="260" w:lineRule="exact"/>
        <w:jc w:val="both"/>
        <w:rPr>
          <w:rFonts w:ascii="Cambria" w:hAnsi="Cambria"/>
          <w:sz w:val="17"/>
          <w:szCs w:val="17"/>
        </w:rPr>
      </w:pPr>
      <w:r w:rsidRPr="00152572">
        <w:rPr>
          <w:rFonts w:ascii="Cambria" w:hAnsi="Cambria" w:cs="Arial"/>
          <w:i/>
          <w:iCs/>
          <w:sz w:val="17"/>
          <w:szCs w:val="17"/>
        </w:rPr>
        <w:t>* Pieaicināto speciālistu pakalpojums, Kancelejas preces un materiāli, Preces, Telpu noma, Transporta noma, Inventāra aparatūras noma, Inventāra iegāde, Ēdināšana</w:t>
      </w:r>
    </w:p>
    <w:p w14:paraId="2080E2F3" w14:textId="77777777" w:rsidR="009F2588" w:rsidRPr="00152572" w:rsidRDefault="009F2588" w:rsidP="009F2588">
      <w:pPr>
        <w:spacing w:before="130" w:line="260" w:lineRule="exact"/>
        <w:rPr>
          <w:rFonts w:ascii="Cambria" w:hAnsi="Cambria"/>
          <w:sz w:val="19"/>
        </w:rPr>
      </w:pPr>
    </w:p>
    <w:p w14:paraId="0B8F4877" w14:textId="77777777" w:rsidR="009F2588" w:rsidRPr="00152572" w:rsidRDefault="009F2588" w:rsidP="009F2588">
      <w:pPr>
        <w:pStyle w:val="Paraststmeklis"/>
        <w:spacing w:before="130" w:beforeAutospacing="0" w:after="0" w:afterAutospacing="0" w:line="260" w:lineRule="exact"/>
        <w:rPr>
          <w:rFonts w:ascii="Cambria" w:hAnsi="Cambria"/>
          <w:sz w:val="19"/>
        </w:rPr>
      </w:pPr>
      <w:r w:rsidRPr="00152572">
        <w:rPr>
          <w:rFonts w:ascii="Cambria" w:hAnsi="Cambria" w:cs="Arial"/>
          <w:sz w:val="19"/>
          <w:szCs w:val="20"/>
        </w:rPr>
        <w:t>Apstiprinu, ka projekta aktivitāšu nodrošināšanai pārskaitītie līdzekļi izlietoti tikai paredzētajiem mērķiem, atbilstoši tāmei un šai atskaitei.</w:t>
      </w:r>
    </w:p>
    <w:p w14:paraId="12DBBBF3" w14:textId="77777777" w:rsidR="009F2588" w:rsidRPr="00152572" w:rsidRDefault="009F2588" w:rsidP="009F2588">
      <w:pPr>
        <w:spacing w:before="130" w:line="260" w:lineRule="exact"/>
        <w:rPr>
          <w:rFonts w:ascii="Cambria" w:hAnsi="Cambria"/>
          <w:sz w:val="19"/>
        </w:rPr>
      </w:pPr>
    </w:p>
    <w:p w14:paraId="12C60E08" w14:textId="77777777" w:rsidR="009F2588" w:rsidRPr="00152572" w:rsidRDefault="009F2588" w:rsidP="009F2588">
      <w:pPr>
        <w:pStyle w:val="Paraststmeklis"/>
        <w:spacing w:before="130" w:beforeAutospacing="0" w:after="60" w:afterAutospacing="0" w:line="260" w:lineRule="exact"/>
        <w:rPr>
          <w:rFonts w:ascii="Cambria" w:hAnsi="Cambria"/>
          <w:sz w:val="19"/>
        </w:rPr>
      </w:pPr>
      <w:r w:rsidRPr="00152572">
        <w:rPr>
          <w:rFonts w:ascii="Cambria" w:hAnsi="Cambria" w:cs="Arial"/>
          <w:b/>
          <w:bCs/>
          <w:sz w:val="19"/>
        </w:rPr>
        <w:t>PARAKSTI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9F2588" w:rsidRPr="00152572" w14:paraId="666B158C" w14:textId="77777777" w:rsidTr="00115D82">
        <w:tc>
          <w:tcPr>
            <w:tcW w:w="9634" w:type="dxa"/>
            <w:shd w:val="clear" w:color="auto" w:fill="D9D9D9"/>
            <w:vAlign w:val="center"/>
            <w:hideMark/>
          </w:tcPr>
          <w:p w14:paraId="5314F796" w14:textId="77777777" w:rsidR="009F2588" w:rsidRPr="00152572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i/>
                <w:iCs/>
                <w:sz w:val="19"/>
                <w:szCs w:val="22"/>
                <w14:ligatures w14:val="standardContextual"/>
              </w:rPr>
              <w:t>Ar šo apliecinu, ka sniegtā informācija ir patiesa.</w:t>
            </w:r>
          </w:p>
        </w:tc>
      </w:tr>
      <w:tr w:rsidR="009F2588" w:rsidRPr="00152572" w14:paraId="30A2A96B" w14:textId="77777777" w:rsidTr="00115D82">
        <w:tc>
          <w:tcPr>
            <w:tcW w:w="9634" w:type="dxa"/>
            <w:shd w:val="clear" w:color="auto" w:fill="FFFFFF"/>
            <w:vAlign w:val="center"/>
          </w:tcPr>
          <w:p w14:paraId="352696D1" w14:textId="77777777" w:rsidR="009F2588" w:rsidRDefault="009F2588" w:rsidP="00115D82">
            <w:pPr>
              <w:rPr>
                <w:rFonts w:ascii="Cambria" w:hAnsi="Cambria"/>
                <w:sz w:val="19"/>
                <w:szCs w:val="24"/>
                <w:lang w:eastAsia="lv-LV"/>
                <w14:ligatures w14:val="standardContextual"/>
              </w:rPr>
            </w:pPr>
          </w:p>
          <w:tbl>
            <w:tblPr>
              <w:tblStyle w:val="Reatab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2098"/>
              <w:gridCol w:w="5370"/>
            </w:tblGrid>
            <w:tr w:rsidR="009F2588" w:rsidRPr="00152572" w14:paraId="47A943EE" w14:textId="77777777" w:rsidTr="00115D82">
              <w:tc>
                <w:tcPr>
                  <w:tcW w:w="1129" w:type="dxa"/>
                </w:tcPr>
                <w:p w14:paraId="2474AC8A" w14:textId="77777777" w:rsidR="009F2588" w:rsidRPr="00152572" w:rsidRDefault="009F2588" w:rsidP="00115D82">
                  <w:pPr>
                    <w:rPr>
                      <w:rFonts w:ascii="Cambria" w:hAnsi="Cambria"/>
                      <w:sz w:val="19"/>
                      <w:szCs w:val="24"/>
                      <w:lang w:eastAsia="lv-LV"/>
                      <w14:ligatures w14:val="standardContextual"/>
                    </w:rPr>
                  </w:pPr>
                  <w:r w:rsidRPr="00152572">
                    <w:rPr>
                      <w:rFonts w:ascii="Cambria" w:hAnsi="Cambria" w:cs="Arial"/>
                      <w:smallCaps/>
                      <w:sz w:val="19"/>
                      <w:szCs w:val="22"/>
                      <w14:ligatures w14:val="standardContextual"/>
                    </w:rPr>
                    <w:t>20__. GADA</w:t>
                  </w:r>
                </w:p>
              </w:tc>
              <w:tc>
                <w:tcPr>
                  <w:tcW w:w="2127" w:type="dxa"/>
                </w:tcPr>
                <w:p w14:paraId="2B0BF117" w14:textId="77777777" w:rsidR="009F2588" w:rsidRPr="00152572" w:rsidRDefault="009F2588" w:rsidP="00115D82">
                  <w:pPr>
                    <w:rPr>
                      <w:rFonts w:ascii="Cambria" w:hAnsi="Cambria"/>
                      <w:sz w:val="19"/>
                      <w14:ligatures w14:val="standardContextual"/>
                    </w:rPr>
                  </w:pPr>
                  <w:r w:rsidRPr="00152572">
                    <w:rPr>
                      <w:rFonts w:ascii="Cambria" w:hAnsi="Cambria" w:cs="Arial"/>
                      <w:smallCaps/>
                      <w:sz w:val="19"/>
                      <w:szCs w:val="22"/>
                      <w14:ligatures w14:val="standardContextual"/>
                    </w:rPr>
                    <w:t>____.______________________</w:t>
                  </w:r>
                </w:p>
              </w:tc>
              <w:tc>
                <w:tcPr>
                  <w:tcW w:w="6259" w:type="dxa"/>
                </w:tcPr>
                <w:p w14:paraId="042CD9B9" w14:textId="77777777" w:rsidR="009F2588" w:rsidRPr="00152572" w:rsidRDefault="009F2588" w:rsidP="00115D82">
                  <w:pPr>
                    <w:rPr>
                      <w:rFonts w:ascii="Cambria" w:hAnsi="Cambria"/>
                      <w:sz w:val="19"/>
                      <w:szCs w:val="24"/>
                      <w:lang w:eastAsia="lv-LV"/>
                      <w14:ligatures w14:val="standardContextual"/>
                    </w:rPr>
                  </w:pPr>
                </w:p>
              </w:tc>
            </w:tr>
            <w:tr w:rsidR="009F2588" w:rsidRPr="00152572" w14:paraId="772994A3" w14:textId="77777777" w:rsidTr="00115D82">
              <w:tc>
                <w:tcPr>
                  <w:tcW w:w="1129" w:type="dxa"/>
                </w:tcPr>
                <w:p w14:paraId="439FE45E" w14:textId="77777777" w:rsidR="009F2588" w:rsidRPr="00152572" w:rsidRDefault="009F2588" w:rsidP="00115D82">
                  <w:pPr>
                    <w:jc w:val="center"/>
                    <w:rPr>
                      <w:rFonts w:ascii="Cambria" w:hAnsi="Cambria"/>
                      <w:sz w:val="17"/>
                      <w:szCs w:val="17"/>
                      <w:lang w:eastAsia="lv-LV"/>
                      <w14:ligatures w14:val="standardContextual"/>
                    </w:rPr>
                  </w:pPr>
                </w:p>
              </w:tc>
              <w:tc>
                <w:tcPr>
                  <w:tcW w:w="2127" w:type="dxa"/>
                </w:tcPr>
                <w:p w14:paraId="6808BAFE" w14:textId="77777777" w:rsidR="009F2588" w:rsidRPr="00152572" w:rsidRDefault="009F2588" w:rsidP="00115D82">
                  <w:pPr>
                    <w:jc w:val="center"/>
                    <w:rPr>
                      <w:rFonts w:ascii="Cambria" w:hAnsi="Cambria"/>
                      <w:sz w:val="17"/>
                      <w:szCs w:val="17"/>
                      <w:lang w:eastAsia="lv-LV"/>
                      <w14:ligatures w14:val="standardContextual"/>
                    </w:rPr>
                  </w:pPr>
                  <w:r w:rsidRPr="00152572">
                    <w:rPr>
                      <w:rFonts w:ascii="Cambria" w:hAnsi="Cambria" w:cs="Arial"/>
                      <w:sz w:val="17"/>
                      <w:szCs w:val="17"/>
                      <w14:ligatures w14:val="standardContextual"/>
                    </w:rPr>
                    <w:t>(datums)*</w:t>
                  </w:r>
                </w:p>
              </w:tc>
              <w:tc>
                <w:tcPr>
                  <w:tcW w:w="6259" w:type="dxa"/>
                </w:tcPr>
                <w:p w14:paraId="31FAA21A" w14:textId="77777777" w:rsidR="009F2588" w:rsidRPr="00152572" w:rsidRDefault="009F2588" w:rsidP="00115D82">
                  <w:pPr>
                    <w:rPr>
                      <w:rFonts w:ascii="Cambria" w:hAnsi="Cambria"/>
                      <w:sz w:val="19"/>
                      <w:szCs w:val="24"/>
                      <w:lang w:eastAsia="lv-LV"/>
                      <w14:ligatures w14:val="standardContextual"/>
                    </w:rPr>
                  </w:pPr>
                </w:p>
              </w:tc>
            </w:tr>
          </w:tbl>
          <w:p w14:paraId="11381F36" w14:textId="77777777" w:rsidR="009F2588" w:rsidRPr="00152572" w:rsidRDefault="009F2588" w:rsidP="00115D82">
            <w:pPr>
              <w:rPr>
                <w:rFonts w:ascii="Cambria" w:hAnsi="Cambria"/>
                <w:sz w:val="19"/>
                <w:szCs w:val="24"/>
                <w:lang w:eastAsia="lv-LV"/>
                <w14:ligatures w14:val="standardContextual"/>
              </w:rPr>
            </w:pPr>
          </w:p>
          <w:p w14:paraId="311226F8" w14:textId="77777777" w:rsidR="009F2588" w:rsidRPr="00152572" w:rsidRDefault="009F2588" w:rsidP="00115D82">
            <w:pPr>
              <w:rPr>
                <w:rFonts w:ascii="Cambria" w:hAnsi="Cambria"/>
                <w:sz w:val="19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:szCs w:val="22"/>
                <w14:ligatures w14:val="standardContextual"/>
              </w:rPr>
              <w:t> _______________________________</w:t>
            </w:r>
            <w:r>
              <w:rPr>
                <w:rFonts w:ascii="Cambria" w:hAnsi="Cambria" w:cs="Arial"/>
                <w:sz w:val="19"/>
                <w:szCs w:val="22"/>
                <w14:ligatures w14:val="standardContextual"/>
              </w:rPr>
              <w:t>___</w:t>
            </w:r>
            <w:r w:rsidRPr="00152572">
              <w:rPr>
                <w:rFonts w:ascii="Cambria" w:hAnsi="Cambria" w:cs="Arial"/>
                <w:sz w:val="19"/>
                <w:szCs w:val="22"/>
                <w14:ligatures w14:val="standardContextual"/>
              </w:rPr>
              <w:t>___/___________________/_________________</w:t>
            </w:r>
          </w:p>
          <w:p w14:paraId="206DD575" w14:textId="77777777" w:rsidR="009F2588" w:rsidRPr="005B6E80" w:rsidRDefault="009F2588" w:rsidP="00115D82">
            <w:pPr>
              <w:pStyle w:val="Paraststmeklis"/>
              <w:spacing w:before="0" w:beforeAutospacing="0" w:after="0" w:afterAutospacing="0"/>
              <w:rPr>
                <w:rFonts w:ascii="Cambria" w:hAnsi="Cambria"/>
                <w:sz w:val="17"/>
                <w:szCs w:val="17"/>
                <w14:ligatures w14:val="standardContextual"/>
              </w:rPr>
            </w:pPr>
            <w:r w:rsidRPr="00152572">
              <w:rPr>
                <w:rFonts w:ascii="Cambria" w:hAnsi="Cambria" w:cs="Arial"/>
                <w:sz w:val="19"/>
                <w:szCs w:val="22"/>
                <w14:ligatures w14:val="standardContextual"/>
              </w:rPr>
              <w:t xml:space="preserve"> </w:t>
            </w:r>
            <w:r w:rsidRPr="005B6E80">
              <w:rPr>
                <w:rFonts w:ascii="Cambria" w:hAnsi="Cambria" w:cs="Arial"/>
                <w:sz w:val="17"/>
                <w:szCs w:val="17"/>
                <w14:ligatures w14:val="standardContextual"/>
              </w:rPr>
              <w:t xml:space="preserve">Projekta vadītāja vārds, uzvārds </w:t>
            </w:r>
            <w:r>
              <w:rPr>
                <w:rFonts w:ascii="Cambria" w:hAnsi="Cambria" w:cs="Arial"/>
                <w:sz w:val="17"/>
                <w:szCs w:val="17"/>
                <w14:ligatures w14:val="standardContextual"/>
              </w:rPr>
              <w:t xml:space="preserve">      </w:t>
            </w:r>
            <w:r w:rsidRPr="005B6E80">
              <w:rPr>
                <w:rFonts w:ascii="Cambria" w:hAnsi="Cambria" w:cs="Arial"/>
                <w:sz w:val="17"/>
                <w:szCs w:val="17"/>
                <w14:ligatures w14:val="standardContextual"/>
              </w:rPr>
              <w:t xml:space="preserve">/ paraksts*         </w:t>
            </w:r>
            <w:r>
              <w:rPr>
                <w:rFonts w:ascii="Cambria" w:hAnsi="Cambria" w:cs="Arial"/>
                <w:sz w:val="17"/>
                <w:szCs w:val="17"/>
                <w14:ligatures w14:val="standardContextual"/>
              </w:rPr>
              <w:t xml:space="preserve">     </w:t>
            </w:r>
            <w:r w:rsidRPr="005B6E80">
              <w:rPr>
                <w:rFonts w:ascii="Cambria" w:hAnsi="Cambria" w:cs="Arial"/>
                <w:sz w:val="17"/>
                <w:szCs w:val="17"/>
                <w14:ligatures w14:val="standardContextual"/>
              </w:rPr>
              <w:t xml:space="preserve">  / paraksta atšifrējums*</w:t>
            </w:r>
          </w:p>
        </w:tc>
      </w:tr>
    </w:tbl>
    <w:p w14:paraId="6B4A4563" w14:textId="77777777" w:rsidR="009F2588" w:rsidRPr="00152572" w:rsidRDefault="009F2588" w:rsidP="009F2588">
      <w:pPr>
        <w:spacing w:before="130" w:line="260" w:lineRule="exact"/>
        <w:rPr>
          <w:rFonts w:ascii="Cambria" w:hAnsi="Cambria"/>
          <w:sz w:val="19"/>
          <w:lang w:eastAsia="lv-LV"/>
        </w:rPr>
      </w:pPr>
    </w:p>
    <w:p w14:paraId="1B54C6CD" w14:textId="77777777" w:rsidR="009F2588" w:rsidRPr="00152572" w:rsidRDefault="009F2588" w:rsidP="009F2588">
      <w:pPr>
        <w:pStyle w:val="Paraststmeklis"/>
        <w:spacing w:before="130" w:beforeAutospacing="0" w:after="0" w:afterAutospacing="0" w:line="260" w:lineRule="exact"/>
        <w:jc w:val="both"/>
        <w:rPr>
          <w:rFonts w:ascii="Cambria" w:hAnsi="Cambria"/>
          <w:sz w:val="17"/>
          <w:szCs w:val="17"/>
        </w:rPr>
      </w:pPr>
      <w:r w:rsidRPr="00152572">
        <w:rPr>
          <w:rFonts w:ascii="Cambria" w:hAnsi="Cambria" w:cs="Arial"/>
          <w:sz w:val="17"/>
          <w:szCs w:val="17"/>
        </w:rPr>
        <w:t>*Dokumenta rekvizītus "datums" un "paraksts" neaizpilda, ja elektroniskais dokuments ir noformēts atbilstoši elektronisko dokumentu noformēšanai normatīv</w:t>
      </w:r>
      <w:r>
        <w:rPr>
          <w:rFonts w:ascii="Cambria" w:hAnsi="Cambria" w:cs="Arial"/>
          <w:sz w:val="17"/>
          <w:szCs w:val="17"/>
        </w:rPr>
        <w:t>ajos aktos noteiktajām prasībām</w:t>
      </w:r>
    </w:p>
    <w:p w14:paraId="19BA7989" w14:textId="77777777" w:rsidR="009F2588" w:rsidRDefault="009F2588"/>
    <w:sectPr w:rsidR="009F25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88"/>
    <w:rsid w:val="009F2588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5644"/>
  <w15:chartTrackingRefBased/>
  <w15:docId w15:val="{BF2322A1-CB66-4731-BC92-948A5BA3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2588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lv-LV" w:eastAsia="ar-SA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F258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F258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F258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F258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F258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F258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F258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F258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F258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F2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F2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F2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F258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F258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F258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F258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F258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F258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F25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F2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F258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F2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F258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F258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F258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F258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F2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F258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F2588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9F25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9F258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2026-06-01T13:14:00Z</dcterms:created>
  <dcterms:modified xsi:type="dcterms:W3CDTF">2026-06-01T13:15:00Z</dcterms:modified>
</cp:coreProperties>
</file>