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B448" w14:textId="7486DC6D" w:rsidR="00C323F6" w:rsidRPr="007E1F3C" w:rsidRDefault="00C323F6" w:rsidP="00C323F6">
      <w:pPr>
        <w:pStyle w:val="NApielikums"/>
        <w:spacing w:before="130" w:line="260" w:lineRule="exact"/>
        <w:ind w:firstLine="539"/>
        <w:rPr>
          <w:rFonts w:ascii="Cambria" w:hAnsi="Cambria"/>
          <w:sz w:val="19"/>
        </w:rPr>
      </w:pPr>
      <w:r w:rsidRPr="007E1F3C">
        <w:rPr>
          <w:rFonts w:ascii="Cambria" w:hAnsi="Cambria"/>
          <w:sz w:val="19"/>
        </w:rPr>
        <w:t>12.</w:t>
      </w:r>
      <w:r w:rsidRPr="007E1F3C">
        <w:rPr>
          <w:rFonts w:ascii="Cambria" w:hAnsi="Cambria"/>
          <w:sz w:val="19"/>
          <w:vertAlign w:val="superscript"/>
        </w:rPr>
        <w:t>1</w:t>
      </w:r>
      <w:r w:rsidRPr="007E1F3C">
        <w:rPr>
          <w:rFonts w:ascii="Cambria" w:hAnsi="Cambria"/>
          <w:sz w:val="19"/>
        </w:rPr>
        <w:t> pielikums</w:t>
      </w:r>
      <w:r>
        <w:rPr>
          <w:rFonts w:ascii="Cambria" w:hAnsi="Cambria"/>
          <w:sz w:val="19"/>
        </w:rPr>
        <w:br/>
      </w:r>
      <w:r w:rsidRPr="007E1F3C">
        <w:rPr>
          <w:rFonts w:ascii="Cambria" w:hAnsi="Cambria"/>
          <w:sz w:val="19"/>
        </w:rPr>
        <w:t>Latvijas Bankas 2024. gada 30. septembra</w:t>
      </w:r>
      <w:r>
        <w:rPr>
          <w:rFonts w:ascii="Cambria" w:hAnsi="Cambria"/>
          <w:sz w:val="19"/>
        </w:rPr>
        <w:br/>
      </w:r>
      <w:r w:rsidRPr="007E1F3C">
        <w:rPr>
          <w:rFonts w:ascii="Cambria" w:hAnsi="Cambria"/>
          <w:sz w:val="19"/>
        </w:rPr>
        <w:t>noteikumiem Nr. 319</w:t>
      </w:r>
    </w:p>
    <w:p w14:paraId="3C6BF411" w14:textId="77777777" w:rsidR="00C323F6" w:rsidRPr="007E1F3C" w:rsidRDefault="00C323F6" w:rsidP="00C323F6">
      <w:pPr>
        <w:spacing w:before="130" w:line="260" w:lineRule="exact"/>
        <w:ind w:firstLine="539"/>
        <w:jc w:val="center"/>
        <w:rPr>
          <w:rFonts w:ascii="Cambria" w:hAnsi="Cambria"/>
          <w:b/>
          <w:bCs/>
          <w:color w:val="000000" w:themeColor="text1"/>
          <w:sz w:val="19"/>
          <w:szCs w:val="24"/>
        </w:rPr>
      </w:pPr>
      <w:r w:rsidRPr="007E1F3C">
        <w:rPr>
          <w:rFonts w:ascii="Cambria" w:hAnsi="Cambria"/>
          <w:b/>
          <w:bCs/>
          <w:color w:val="000000" w:themeColor="text1"/>
          <w:sz w:val="19"/>
          <w:szCs w:val="24"/>
        </w:rPr>
        <w:t>Pārskats par pensiju plānu vai PEPP plānu darbības rezultātiem</w:t>
      </w:r>
    </w:p>
    <w:p w14:paraId="147EF5B6" w14:textId="77777777" w:rsidR="00C323F6" w:rsidRPr="007E1F3C" w:rsidRDefault="00C323F6" w:rsidP="00C323F6">
      <w:pPr>
        <w:spacing w:before="130" w:line="260" w:lineRule="exact"/>
        <w:ind w:firstLine="539"/>
        <w:rPr>
          <w:rFonts w:ascii="Cambria" w:hAnsi="Cambria"/>
          <w:b/>
          <w:bCs/>
          <w:color w:val="000000" w:themeColor="text1"/>
          <w:sz w:val="19"/>
          <w:szCs w:val="24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9"/>
        <w:gridCol w:w="1583"/>
        <w:gridCol w:w="1871"/>
        <w:gridCol w:w="1870"/>
        <w:gridCol w:w="1727"/>
      </w:tblGrid>
      <w:tr w:rsidR="00C323F6" w:rsidRPr="007E1F3C" w14:paraId="7D7AD8C6" w14:textId="77777777" w:rsidTr="00D54109">
        <w:tc>
          <w:tcPr>
            <w:tcW w:w="1555" w:type="dxa"/>
          </w:tcPr>
          <w:p w14:paraId="65A5102C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7E1F3C">
              <w:rPr>
                <w:rFonts w:ascii="Cambria" w:eastAsia="Times New Roman" w:hAnsi="Cambria"/>
                <w:sz w:val="19"/>
                <w:szCs w:val="24"/>
              </w:rPr>
              <w:t>P</w:t>
            </w:r>
            <w:r w:rsidRPr="007E1F3C">
              <w:rPr>
                <w:rFonts w:ascii="Cambria" w:hAnsi="Cambria"/>
                <w:sz w:val="19"/>
                <w:szCs w:val="24"/>
              </w:rPr>
              <w:t xml:space="preserve">lāna </w:t>
            </w:r>
            <w:r w:rsidRPr="007E1F3C">
              <w:rPr>
                <w:rFonts w:ascii="Cambria" w:eastAsia="Times New Roman" w:hAnsi="Cambria"/>
                <w:sz w:val="19"/>
                <w:szCs w:val="24"/>
              </w:rPr>
              <w:t>kods</w:t>
            </w:r>
          </w:p>
        </w:tc>
        <w:tc>
          <w:tcPr>
            <w:tcW w:w="1559" w:type="dxa"/>
          </w:tcPr>
          <w:p w14:paraId="086A45A6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7E1F3C">
              <w:rPr>
                <w:rFonts w:ascii="Cambria" w:eastAsia="Times New Roman" w:hAnsi="Cambria"/>
                <w:sz w:val="19"/>
                <w:szCs w:val="24"/>
              </w:rPr>
              <w:t>P</w:t>
            </w:r>
            <w:r w:rsidRPr="007E1F3C">
              <w:rPr>
                <w:rFonts w:ascii="Cambria" w:hAnsi="Cambria"/>
                <w:sz w:val="19"/>
                <w:szCs w:val="24"/>
              </w:rPr>
              <w:t>lāna daļu skaits</w:t>
            </w:r>
          </w:p>
        </w:tc>
        <w:tc>
          <w:tcPr>
            <w:tcW w:w="1843" w:type="dxa"/>
          </w:tcPr>
          <w:p w14:paraId="6FFEA6BA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7E1F3C">
              <w:rPr>
                <w:rFonts w:ascii="Cambria" w:eastAsia="Times New Roman" w:hAnsi="Cambria"/>
                <w:sz w:val="19"/>
                <w:szCs w:val="24"/>
              </w:rPr>
              <w:t>P</w:t>
            </w:r>
            <w:r w:rsidRPr="007E1F3C">
              <w:rPr>
                <w:rFonts w:ascii="Cambria" w:hAnsi="Cambria"/>
                <w:sz w:val="19"/>
                <w:szCs w:val="24"/>
              </w:rPr>
              <w:t>lāna neto aktīvi (</w:t>
            </w:r>
            <w:proofErr w:type="spellStart"/>
            <w:r w:rsidRPr="007E1F3C">
              <w:rPr>
                <w:rFonts w:ascii="Cambria" w:eastAsia="Times New Roman" w:hAnsi="Cambria"/>
                <w:i/>
                <w:iCs/>
                <w:sz w:val="19"/>
                <w:szCs w:val="24"/>
              </w:rPr>
              <w:t>euro</w:t>
            </w:r>
            <w:proofErr w:type="spellEnd"/>
            <w:r w:rsidRPr="007E1F3C">
              <w:rPr>
                <w:rFonts w:ascii="Cambria" w:eastAsia="Times New Roman" w:hAnsi="Cambria"/>
                <w:sz w:val="19"/>
                <w:szCs w:val="24"/>
              </w:rPr>
              <w:t>)</w:t>
            </w:r>
          </w:p>
        </w:tc>
        <w:tc>
          <w:tcPr>
            <w:tcW w:w="1842" w:type="dxa"/>
          </w:tcPr>
          <w:p w14:paraId="174F1AF8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7E1F3C">
              <w:rPr>
                <w:rFonts w:ascii="Cambria" w:eastAsia="Times New Roman" w:hAnsi="Cambria"/>
                <w:sz w:val="19"/>
                <w:szCs w:val="24"/>
              </w:rPr>
              <w:t>P</w:t>
            </w:r>
            <w:r w:rsidRPr="007E1F3C">
              <w:rPr>
                <w:rFonts w:ascii="Cambria" w:hAnsi="Cambria"/>
                <w:sz w:val="19"/>
                <w:szCs w:val="24"/>
              </w:rPr>
              <w:t>lāna daļas vērtība (</w:t>
            </w:r>
            <w:proofErr w:type="spellStart"/>
            <w:r w:rsidRPr="007E1F3C">
              <w:rPr>
                <w:rFonts w:ascii="Cambria" w:eastAsia="Times New Roman" w:hAnsi="Cambria"/>
                <w:i/>
                <w:iCs/>
                <w:sz w:val="19"/>
                <w:szCs w:val="24"/>
              </w:rPr>
              <w:t>euro</w:t>
            </w:r>
            <w:proofErr w:type="spellEnd"/>
            <w:r w:rsidRPr="007E1F3C">
              <w:rPr>
                <w:rFonts w:ascii="Cambria" w:eastAsia="Times New Roman" w:hAnsi="Cambria"/>
                <w:sz w:val="19"/>
                <w:szCs w:val="24"/>
              </w:rPr>
              <w:t>)</w:t>
            </w:r>
          </w:p>
        </w:tc>
        <w:tc>
          <w:tcPr>
            <w:tcW w:w="1701" w:type="dxa"/>
          </w:tcPr>
          <w:p w14:paraId="50CA5710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7E1F3C">
              <w:rPr>
                <w:rFonts w:ascii="Cambria" w:eastAsia="Times New Roman" w:hAnsi="Cambria"/>
                <w:sz w:val="19"/>
                <w:szCs w:val="24"/>
              </w:rPr>
              <w:t>P</w:t>
            </w:r>
            <w:r w:rsidRPr="007E1F3C">
              <w:rPr>
                <w:rFonts w:ascii="Cambria" w:hAnsi="Cambria"/>
                <w:sz w:val="19"/>
                <w:szCs w:val="24"/>
              </w:rPr>
              <w:t>lāna dalībnieku skaits</w:t>
            </w:r>
          </w:p>
        </w:tc>
      </w:tr>
      <w:tr w:rsidR="00C323F6" w:rsidRPr="007E1F3C" w14:paraId="70237643" w14:textId="77777777" w:rsidTr="00D54109">
        <w:tc>
          <w:tcPr>
            <w:tcW w:w="1555" w:type="dxa"/>
            <w:vAlign w:val="bottom"/>
          </w:tcPr>
          <w:p w14:paraId="6CDB2D92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7E1F3C">
              <w:rPr>
                <w:rFonts w:ascii="Cambria" w:hAnsi="Cambria"/>
                <w:color w:val="000000"/>
                <w:sz w:val="19"/>
                <w:szCs w:val="24"/>
              </w:rPr>
              <w:t>A</w:t>
            </w:r>
          </w:p>
        </w:tc>
        <w:tc>
          <w:tcPr>
            <w:tcW w:w="1559" w:type="dxa"/>
            <w:vAlign w:val="bottom"/>
          </w:tcPr>
          <w:p w14:paraId="2F702DCE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7E1F3C">
              <w:rPr>
                <w:rFonts w:ascii="Cambria" w:eastAsia="Times New Roman" w:hAnsi="Cambria"/>
                <w:sz w:val="19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14:paraId="7D9A03BC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7E1F3C">
              <w:rPr>
                <w:rFonts w:ascii="Cambria" w:hAnsi="Cambria"/>
                <w:color w:val="000000"/>
                <w:sz w:val="19"/>
                <w:szCs w:val="24"/>
              </w:rPr>
              <w:t>02</w:t>
            </w:r>
          </w:p>
        </w:tc>
        <w:tc>
          <w:tcPr>
            <w:tcW w:w="1842" w:type="dxa"/>
            <w:vAlign w:val="bottom"/>
          </w:tcPr>
          <w:p w14:paraId="188E4394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7E1F3C">
              <w:rPr>
                <w:rFonts w:ascii="Cambria" w:hAnsi="Cambria"/>
                <w:color w:val="000000"/>
                <w:sz w:val="19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14:paraId="24C3370B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  <w:r w:rsidRPr="007E1F3C">
              <w:rPr>
                <w:rFonts w:ascii="Cambria" w:hAnsi="Cambria"/>
                <w:color w:val="000000"/>
                <w:sz w:val="19"/>
                <w:szCs w:val="24"/>
              </w:rPr>
              <w:t>04</w:t>
            </w:r>
          </w:p>
        </w:tc>
      </w:tr>
      <w:tr w:rsidR="00C323F6" w:rsidRPr="007E1F3C" w14:paraId="7EF4F516" w14:textId="77777777" w:rsidTr="00D54109">
        <w:tc>
          <w:tcPr>
            <w:tcW w:w="1555" w:type="dxa"/>
          </w:tcPr>
          <w:p w14:paraId="1B7CDD4E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559" w:type="dxa"/>
          </w:tcPr>
          <w:p w14:paraId="2042C1A5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3C0B9548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842" w:type="dxa"/>
          </w:tcPr>
          <w:p w14:paraId="236AC9CB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701" w:type="dxa"/>
          </w:tcPr>
          <w:p w14:paraId="52CC3408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323F6" w:rsidRPr="007E1F3C" w14:paraId="3F4843DB" w14:textId="77777777" w:rsidTr="00D54109">
        <w:tc>
          <w:tcPr>
            <w:tcW w:w="1555" w:type="dxa"/>
          </w:tcPr>
          <w:p w14:paraId="166B598F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559" w:type="dxa"/>
          </w:tcPr>
          <w:p w14:paraId="2F579380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4DC25317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842" w:type="dxa"/>
          </w:tcPr>
          <w:p w14:paraId="32FA7F09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1701" w:type="dxa"/>
          </w:tcPr>
          <w:p w14:paraId="4EE84267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323F6" w:rsidRPr="007E1F3C" w14:paraId="72773AEC" w14:textId="77777777" w:rsidTr="00D54109">
        <w:tc>
          <w:tcPr>
            <w:tcW w:w="1555" w:type="dxa"/>
          </w:tcPr>
          <w:p w14:paraId="52600B9D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559" w:type="dxa"/>
          </w:tcPr>
          <w:p w14:paraId="49AA64D2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843" w:type="dxa"/>
          </w:tcPr>
          <w:p w14:paraId="28EA9D83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842" w:type="dxa"/>
          </w:tcPr>
          <w:p w14:paraId="4BA98088" w14:textId="77777777" w:rsidR="00C323F6" w:rsidRPr="007E1F3C" w:rsidRDefault="00C323F6" w:rsidP="00D54109">
            <w:pPr>
              <w:tabs>
                <w:tab w:val="left" w:pos="495"/>
                <w:tab w:val="left" w:pos="2552"/>
              </w:tabs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701" w:type="dxa"/>
          </w:tcPr>
          <w:p w14:paraId="40B4C85C" w14:textId="7F19C5BD" w:rsidR="00C323F6" w:rsidRPr="007E1F3C" w:rsidRDefault="00C323F6" w:rsidP="00D54109">
            <w:pPr>
              <w:tabs>
                <w:tab w:val="left" w:pos="495"/>
                <w:tab w:val="left" w:pos="2552"/>
              </w:tabs>
              <w:jc w:val="right"/>
              <w:rPr>
                <w:rFonts w:ascii="Cambria" w:eastAsia="Times New Roman" w:hAnsi="Cambria"/>
                <w:sz w:val="19"/>
              </w:rPr>
            </w:pPr>
          </w:p>
        </w:tc>
      </w:tr>
    </w:tbl>
    <w:p w14:paraId="632E668C" w14:textId="77777777" w:rsidR="00C323F6" w:rsidRDefault="00C323F6"/>
    <w:sectPr w:rsidR="00C323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F6"/>
    <w:rsid w:val="006C7790"/>
    <w:rsid w:val="00C3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B9D5"/>
  <w15:chartTrackingRefBased/>
  <w15:docId w15:val="{20C0B29F-35C6-41DD-8C88-2E62250B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F6"/>
    <w:pPr>
      <w:spacing w:after="0" w:line="240" w:lineRule="auto"/>
    </w:pPr>
    <w:rPr>
      <w:rFonts w:ascii="Times New Roman" w:eastAsiaTheme="minorEastAsia" w:hAnsi="Times New Roman" w:cs="Times New Roman"/>
      <w:kern w:val="0"/>
      <w:szCs w:val="22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3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3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3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3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3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3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3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3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3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3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3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2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3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2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3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323F6"/>
    <w:pPr>
      <w:spacing w:after="0" w:line="240" w:lineRule="auto"/>
    </w:pPr>
    <w:rPr>
      <w:rFonts w:eastAsiaTheme="minorEastAsia" w:cs="Times New Roman"/>
      <w:kern w:val="0"/>
      <w:sz w:val="22"/>
      <w:szCs w:val="22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pielikums">
    <w:name w:val="NA pielikums"/>
    <w:basedOn w:val="Normal"/>
    <w:link w:val="NApielikumsCharChar"/>
    <w:rsid w:val="00C323F6"/>
    <w:pPr>
      <w:jc w:val="right"/>
    </w:pPr>
    <w:rPr>
      <w:szCs w:val="24"/>
    </w:rPr>
  </w:style>
  <w:style w:type="character" w:customStyle="1" w:styleId="NApielikumsCharChar">
    <w:name w:val="NA pielikums Char Char"/>
    <w:basedOn w:val="DefaultParagraphFont"/>
    <w:link w:val="NApielikums"/>
    <w:locked/>
    <w:rsid w:val="00C323F6"/>
    <w:rPr>
      <w:rFonts w:ascii="Times New Roman" w:eastAsiaTheme="minorEastAsia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Agnese Upīte</cp:lastModifiedBy>
  <cp:revision>1</cp:revision>
  <dcterms:created xsi:type="dcterms:W3CDTF">2026-03-11T10:00:00Z</dcterms:created>
  <dcterms:modified xsi:type="dcterms:W3CDTF">2026-03-11T10:02:00Z</dcterms:modified>
</cp:coreProperties>
</file>