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CC4AC" w14:textId="77777777" w:rsidR="00916B6F" w:rsidRPr="00677363" w:rsidRDefault="00916B6F" w:rsidP="00916B6F">
      <w:pPr>
        <w:suppressAutoHyphens/>
        <w:spacing w:before="130" w:line="260" w:lineRule="exact"/>
        <w:ind w:firstLine="539"/>
        <w:jc w:val="right"/>
        <w:rPr>
          <w:rFonts w:ascii="Cambria" w:hAnsi="Cambria"/>
          <w:sz w:val="19"/>
        </w:rPr>
      </w:pPr>
      <w:r w:rsidRPr="00677363">
        <w:rPr>
          <w:rFonts w:ascii="Cambria" w:hAnsi="Cambria"/>
          <w:sz w:val="19"/>
        </w:rPr>
        <w:t>2. pielikums</w:t>
      </w:r>
      <w:r>
        <w:rPr>
          <w:rFonts w:ascii="Cambria" w:hAnsi="Cambria"/>
          <w:sz w:val="19"/>
        </w:rPr>
        <w:br/>
      </w:r>
      <w:r w:rsidRPr="00677363">
        <w:rPr>
          <w:rFonts w:ascii="Cambria" w:hAnsi="Cambria"/>
          <w:sz w:val="19"/>
        </w:rPr>
        <w:t>Latvijas Bankas 2022. gada 3. oktobra</w:t>
      </w:r>
      <w:r>
        <w:rPr>
          <w:rFonts w:ascii="Cambria" w:hAnsi="Cambria"/>
          <w:sz w:val="19"/>
        </w:rPr>
        <w:br/>
      </w:r>
      <w:r w:rsidRPr="00677363">
        <w:rPr>
          <w:rFonts w:ascii="Cambria" w:hAnsi="Cambria"/>
          <w:sz w:val="19"/>
        </w:rPr>
        <w:t>noteikumiem Nr. 221</w:t>
      </w:r>
    </w:p>
    <w:tbl>
      <w:tblPr>
        <w:tblW w:w="5000" w:type="pct"/>
        <w:tblCellMar>
          <w:top w:w="28" w:type="dxa"/>
          <w:left w:w="28" w:type="dxa"/>
          <w:bottom w:w="28" w:type="dxa"/>
          <w:right w:w="28" w:type="dxa"/>
        </w:tblCellMar>
        <w:tblLook w:val="04A0" w:firstRow="1" w:lastRow="0" w:firstColumn="1" w:lastColumn="0" w:noHBand="0" w:noVBand="1"/>
      </w:tblPr>
      <w:tblGrid>
        <w:gridCol w:w="1187"/>
        <w:gridCol w:w="250"/>
        <w:gridCol w:w="831"/>
        <w:gridCol w:w="795"/>
        <w:gridCol w:w="1173"/>
        <w:gridCol w:w="252"/>
        <w:gridCol w:w="1691"/>
        <w:gridCol w:w="820"/>
        <w:gridCol w:w="820"/>
        <w:gridCol w:w="821"/>
      </w:tblGrid>
      <w:tr w:rsidR="00916B6F" w:rsidRPr="00F46A10" w14:paraId="33A629E1" w14:textId="77777777" w:rsidTr="004D0482">
        <w:tc>
          <w:tcPr>
            <w:tcW w:w="1304" w:type="dxa"/>
            <w:tcBorders>
              <w:bottom w:val="single" w:sz="4" w:space="0" w:color="auto"/>
            </w:tcBorders>
          </w:tcPr>
          <w:p w14:paraId="59F1D452" w14:textId="77777777" w:rsidR="00916B6F" w:rsidRPr="00F46A10" w:rsidRDefault="00916B6F" w:rsidP="004D0482">
            <w:pPr>
              <w:tabs>
                <w:tab w:val="right" w:pos="9000"/>
                <w:tab w:val="right" w:pos="9072"/>
              </w:tabs>
              <w:suppressAutoHyphens/>
              <w:outlineLvl w:val="0"/>
              <w:rPr>
                <w:rFonts w:ascii="Cambria" w:hAnsi="Cambria"/>
                <w:sz w:val="19"/>
              </w:rPr>
            </w:pPr>
          </w:p>
        </w:tc>
        <w:tc>
          <w:tcPr>
            <w:tcW w:w="284" w:type="dxa"/>
          </w:tcPr>
          <w:p w14:paraId="2D6B45D3" w14:textId="77777777" w:rsidR="00916B6F" w:rsidRPr="00F46A10" w:rsidRDefault="00916B6F" w:rsidP="004D0482">
            <w:pPr>
              <w:tabs>
                <w:tab w:val="right" w:pos="9000"/>
                <w:tab w:val="right" w:pos="9072"/>
              </w:tabs>
              <w:suppressAutoHyphens/>
              <w:outlineLvl w:val="0"/>
              <w:rPr>
                <w:rFonts w:ascii="Cambria" w:hAnsi="Cambria"/>
                <w:sz w:val="19"/>
              </w:rPr>
            </w:pPr>
          </w:p>
        </w:tc>
        <w:tc>
          <w:tcPr>
            <w:tcW w:w="887" w:type="dxa"/>
            <w:tcBorders>
              <w:bottom w:val="single" w:sz="4" w:space="0" w:color="auto"/>
            </w:tcBorders>
          </w:tcPr>
          <w:p w14:paraId="0762890C" w14:textId="77777777" w:rsidR="00916B6F" w:rsidRPr="00F46A10" w:rsidRDefault="00916B6F" w:rsidP="004D0482">
            <w:pPr>
              <w:tabs>
                <w:tab w:val="right" w:pos="9000"/>
                <w:tab w:val="right" w:pos="9072"/>
              </w:tabs>
              <w:suppressAutoHyphens/>
              <w:outlineLvl w:val="0"/>
              <w:rPr>
                <w:rFonts w:ascii="Cambria" w:hAnsi="Cambria"/>
                <w:sz w:val="19"/>
              </w:rPr>
            </w:pPr>
          </w:p>
        </w:tc>
        <w:tc>
          <w:tcPr>
            <w:tcW w:w="845" w:type="dxa"/>
          </w:tcPr>
          <w:p w14:paraId="6A303938" w14:textId="77777777" w:rsidR="00916B6F" w:rsidRPr="00F46A10" w:rsidRDefault="00916B6F" w:rsidP="004D0482">
            <w:pPr>
              <w:tabs>
                <w:tab w:val="right" w:pos="9000"/>
                <w:tab w:val="right" w:pos="9072"/>
              </w:tabs>
              <w:suppressAutoHyphens/>
              <w:jc w:val="center"/>
              <w:outlineLvl w:val="0"/>
              <w:rPr>
                <w:rFonts w:ascii="Cambria" w:hAnsi="Cambria"/>
                <w:sz w:val="19"/>
              </w:rPr>
            </w:pPr>
            <w:r w:rsidRPr="00F46A10">
              <w:rPr>
                <w:rFonts w:ascii="Cambria" w:hAnsi="Cambria"/>
                <w:sz w:val="19"/>
              </w:rPr>
              <w:t>. gada</w:t>
            </w:r>
          </w:p>
        </w:tc>
        <w:tc>
          <w:tcPr>
            <w:tcW w:w="1253" w:type="dxa"/>
            <w:tcBorders>
              <w:bottom w:val="single" w:sz="4" w:space="0" w:color="auto"/>
            </w:tcBorders>
          </w:tcPr>
          <w:p w14:paraId="57100B75" w14:textId="77777777" w:rsidR="00916B6F" w:rsidRPr="00F46A10" w:rsidRDefault="00916B6F" w:rsidP="004D0482">
            <w:pPr>
              <w:tabs>
                <w:tab w:val="right" w:pos="9000"/>
                <w:tab w:val="right" w:pos="9072"/>
              </w:tabs>
              <w:suppressAutoHyphens/>
              <w:outlineLvl w:val="0"/>
              <w:rPr>
                <w:rFonts w:ascii="Cambria" w:hAnsi="Cambria"/>
                <w:sz w:val="19"/>
              </w:rPr>
            </w:pPr>
          </w:p>
        </w:tc>
        <w:tc>
          <w:tcPr>
            <w:tcW w:w="280" w:type="dxa"/>
          </w:tcPr>
          <w:p w14:paraId="1D9479D9" w14:textId="77777777" w:rsidR="00916B6F" w:rsidRPr="00F46A10" w:rsidRDefault="00916B6F" w:rsidP="004D0482">
            <w:pPr>
              <w:tabs>
                <w:tab w:val="right" w:pos="9000"/>
                <w:tab w:val="right" w:pos="9072"/>
              </w:tabs>
              <w:suppressAutoHyphens/>
              <w:jc w:val="center"/>
              <w:outlineLvl w:val="0"/>
              <w:rPr>
                <w:rFonts w:ascii="Cambria" w:hAnsi="Cambria"/>
                <w:sz w:val="19"/>
              </w:rPr>
            </w:pPr>
            <w:r w:rsidRPr="00F46A10">
              <w:rPr>
                <w:rFonts w:ascii="Cambria" w:hAnsi="Cambria"/>
                <w:sz w:val="19"/>
              </w:rPr>
              <w:t>.</w:t>
            </w:r>
          </w:p>
        </w:tc>
        <w:tc>
          <w:tcPr>
            <w:tcW w:w="1856" w:type="dxa"/>
            <w:tcBorders>
              <w:bottom w:val="single" w:sz="4" w:space="0" w:color="auto"/>
            </w:tcBorders>
          </w:tcPr>
          <w:p w14:paraId="64133459" w14:textId="77777777" w:rsidR="00916B6F" w:rsidRPr="00F46A10" w:rsidRDefault="00916B6F" w:rsidP="004D0482">
            <w:pPr>
              <w:tabs>
                <w:tab w:val="right" w:pos="9000"/>
                <w:tab w:val="right" w:pos="9072"/>
              </w:tabs>
              <w:suppressAutoHyphens/>
              <w:outlineLvl w:val="0"/>
              <w:rPr>
                <w:rFonts w:ascii="Cambria" w:hAnsi="Cambria"/>
                <w:sz w:val="19"/>
              </w:rPr>
            </w:pPr>
          </w:p>
        </w:tc>
        <w:tc>
          <w:tcPr>
            <w:tcW w:w="957" w:type="dxa"/>
          </w:tcPr>
          <w:p w14:paraId="4FCC3537" w14:textId="77777777" w:rsidR="00916B6F" w:rsidRPr="00F46A10" w:rsidRDefault="00916B6F" w:rsidP="004D0482">
            <w:pPr>
              <w:tabs>
                <w:tab w:val="right" w:pos="9000"/>
                <w:tab w:val="right" w:pos="9072"/>
              </w:tabs>
              <w:suppressAutoHyphens/>
              <w:outlineLvl w:val="0"/>
              <w:rPr>
                <w:rFonts w:ascii="Cambria" w:hAnsi="Cambria"/>
                <w:sz w:val="19"/>
              </w:rPr>
            </w:pPr>
          </w:p>
        </w:tc>
        <w:tc>
          <w:tcPr>
            <w:tcW w:w="957" w:type="dxa"/>
          </w:tcPr>
          <w:p w14:paraId="6822549F" w14:textId="77777777" w:rsidR="00916B6F" w:rsidRPr="00F46A10" w:rsidRDefault="00916B6F" w:rsidP="004D0482">
            <w:pPr>
              <w:tabs>
                <w:tab w:val="right" w:pos="9000"/>
                <w:tab w:val="right" w:pos="9072"/>
              </w:tabs>
              <w:suppressAutoHyphens/>
              <w:outlineLvl w:val="0"/>
              <w:rPr>
                <w:rFonts w:ascii="Cambria" w:hAnsi="Cambria"/>
                <w:sz w:val="19"/>
              </w:rPr>
            </w:pPr>
          </w:p>
        </w:tc>
        <w:tc>
          <w:tcPr>
            <w:tcW w:w="958" w:type="dxa"/>
          </w:tcPr>
          <w:p w14:paraId="08154935" w14:textId="77777777" w:rsidR="00916B6F" w:rsidRPr="00F46A10" w:rsidRDefault="00916B6F" w:rsidP="004D0482">
            <w:pPr>
              <w:tabs>
                <w:tab w:val="right" w:pos="9000"/>
                <w:tab w:val="right" w:pos="9072"/>
              </w:tabs>
              <w:suppressAutoHyphens/>
              <w:outlineLvl w:val="0"/>
              <w:rPr>
                <w:rFonts w:ascii="Cambria" w:hAnsi="Cambria"/>
                <w:sz w:val="19"/>
              </w:rPr>
            </w:pPr>
          </w:p>
        </w:tc>
      </w:tr>
      <w:tr w:rsidR="00916B6F" w:rsidRPr="00F46A10" w14:paraId="28BD2F04" w14:textId="77777777" w:rsidTr="004D0482">
        <w:tc>
          <w:tcPr>
            <w:tcW w:w="1304" w:type="dxa"/>
            <w:tcBorders>
              <w:top w:val="single" w:sz="4" w:space="0" w:color="auto"/>
            </w:tcBorders>
          </w:tcPr>
          <w:p w14:paraId="08A17C5A"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(vieta)</w:t>
            </w:r>
          </w:p>
        </w:tc>
        <w:tc>
          <w:tcPr>
            <w:tcW w:w="284" w:type="dxa"/>
          </w:tcPr>
          <w:p w14:paraId="362C337B"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c>
          <w:tcPr>
            <w:tcW w:w="887" w:type="dxa"/>
            <w:tcBorders>
              <w:top w:val="single" w:sz="4" w:space="0" w:color="auto"/>
            </w:tcBorders>
          </w:tcPr>
          <w:p w14:paraId="58BFC4A8"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(gads)</w:t>
            </w:r>
          </w:p>
        </w:tc>
        <w:tc>
          <w:tcPr>
            <w:tcW w:w="845" w:type="dxa"/>
          </w:tcPr>
          <w:p w14:paraId="4FE84C1A"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c>
          <w:tcPr>
            <w:tcW w:w="1253" w:type="dxa"/>
            <w:tcBorders>
              <w:top w:val="single" w:sz="4" w:space="0" w:color="auto"/>
            </w:tcBorders>
          </w:tcPr>
          <w:p w14:paraId="1DBC70F1"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(datums)</w:t>
            </w:r>
          </w:p>
        </w:tc>
        <w:tc>
          <w:tcPr>
            <w:tcW w:w="280" w:type="dxa"/>
          </w:tcPr>
          <w:p w14:paraId="61458BD1"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c>
          <w:tcPr>
            <w:tcW w:w="1856" w:type="dxa"/>
            <w:tcBorders>
              <w:top w:val="single" w:sz="4" w:space="0" w:color="auto"/>
            </w:tcBorders>
          </w:tcPr>
          <w:p w14:paraId="4411A898"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r w:rsidRPr="00F46A10">
              <w:rPr>
                <w:rFonts w:ascii="Cambria" w:hAnsi="Cambria"/>
                <w:sz w:val="17"/>
                <w:szCs w:val="17"/>
              </w:rPr>
              <w:t>(mēnesis)</w:t>
            </w:r>
          </w:p>
        </w:tc>
        <w:tc>
          <w:tcPr>
            <w:tcW w:w="957" w:type="dxa"/>
          </w:tcPr>
          <w:p w14:paraId="747D969F"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c>
          <w:tcPr>
            <w:tcW w:w="957" w:type="dxa"/>
          </w:tcPr>
          <w:p w14:paraId="110855F0"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c>
          <w:tcPr>
            <w:tcW w:w="958" w:type="dxa"/>
          </w:tcPr>
          <w:p w14:paraId="07D59B8D" w14:textId="77777777" w:rsidR="00916B6F" w:rsidRPr="00F46A10" w:rsidRDefault="00916B6F" w:rsidP="004D0482">
            <w:pPr>
              <w:tabs>
                <w:tab w:val="right" w:pos="9000"/>
                <w:tab w:val="right" w:pos="9072"/>
              </w:tabs>
              <w:suppressAutoHyphens/>
              <w:jc w:val="center"/>
              <w:outlineLvl w:val="0"/>
              <w:rPr>
                <w:rFonts w:ascii="Cambria" w:hAnsi="Cambria"/>
                <w:sz w:val="17"/>
                <w:szCs w:val="17"/>
              </w:rPr>
            </w:pPr>
          </w:p>
        </w:tc>
      </w:tr>
    </w:tbl>
    <w:p w14:paraId="7CC1682B" w14:textId="77777777" w:rsidR="00916B6F" w:rsidRDefault="00916B6F" w:rsidP="00916B6F">
      <w:pPr>
        <w:tabs>
          <w:tab w:val="right" w:pos="9000"/>
          <w:tab w:val="right" w:pos="9072"/>
        </w:tabs>
        <w:suppressAutoHyphens/>
        <w:spacing w:before="130" w:line="260" w:lineRule="exact"/>
        <w:ind w:firstLine="539"/>
        <w:outlineLvl w:val="0"/>
        <w:rPr>
          <w:rFonts w:ascii="Cambria" w:hAnsi="Cambria"/>
          <w:sz w:val="19"/>
        </w:rPr>
      </w:pPr>
    </w:p>
    <w:p w14:paraId="22C630E9" w14:textId="77777777" w:rsidR="00916B6F" w:rsidRPr="00677363" w:rsidRDefault="00916B6F" w:rsidP="00916B6F">
      <w:pPr>
        <w:suppressAutoHyphens/>
        <w:spacing w:before="130" w:line="260" w:lineRule="exact"/>
        <w:ind w:firstLine="539"/>
        <w:rPr>
          <w:rFonts w:ascii="Cambria" w:hAnsi="Cambria"/>
          <w:sz w:val="19"/>
        </w:rPr>
      </w:pPr>
      <w:r w:rsidRPr="00677363">
        <w:rPr>
          <w:rFonts w:ascii="Cambria" w:hAnsi="Cambria"/>
          <w:sz w:val="19"/>
        </w:rPr>
        <w:t>Nr. _______________</w:t>
      </w:r>
    </w:p>
    <w:p w14:paraId="284F14B7" w14:textId="77777777" w:rsidR="00916B6F" w:rsidRPr="00677363" w:rsidRDefault="00916B6F" w:rsidP="00916B6F">
      <w:pPr>
        <w:suppressAutoHyphens/>
        <w:spacing w:before="130" w:line="260" w:lineRule="exact"/>
        <w:ind w:firstLine="539"/>
        <w:jc w:val="right"/>
        <w:outlineLvl w:val="0"/>
        <w:rPr>
          <w:rFonts w:ascii="Cambria" w:hAnsi="Cambria"/>
          <w:sz w:val="19"/>
        </w:rPr>
      </w:pPr>
      <w:r w:rsidRPr="00677363">
        <w:rPr>
          <w:rFonts w:ascii="Cambria" w:hAnsi="Cambria"/>
          <w:sz w:val="19"/>
        </w:rPr>
        <w:t>LATVIJAS BANKAI</w:t>
      </w:r>
    </w:p>
    <w:p w14:paraId="7CDA818D" w14:textId="77777777" w:rsidR="00916B6F" w:rsidRPr="00416843" w:rsidRDefault="00916B6F" w:rsidP="00916B6F">
      <w:pPr>
        <w:shd w:val="clear" w:color="auto" w:fill="FFFFFF"/>
        <w:suppressAutoHyphens/>
        <w:spacing w:before="360"/>
        <w:ind w:left="567" w:right="567"/>
        <w:jc w:val="center"/>
        <w:rPr>
          <w:rFonts w:ascii="Cambria" w:hAnsi="Cambria"/>
          <w:b/>
          <w:bCs/>
          <w:sz w:val="22"/>
          <w:szCs w:val="24"/>
        </w:rPr>
      </w:pPr>
      <w:r w:rsidRPr="00416843">
        <w:rPr>
          <w:rFonts w:ascii="Cambria" w:hAnsi="Cambria"/>
          <w:b/>
          <w:bCs/>
          <w:sz w:val="22"/>
          <w:szCs w:val="24"/>
        </w:rPr>
        <w:t>Paziņojums</w:t>
      </w:r>
      <w:r w:rsidRPr="00416843">
        <w:rPr>
          <w:rFonts w:ascii="Cambria" w:hAnsi="Cambria"/>
          <w:b/>
          <w:bCs/>
          <w:sz w:val="22"/>
          <w:szCs w:val="24"/>
        </w:rPr>
        <w:br/>
        <w:t xml:space="preserve">par </w:t>
      </w:r>
      <w:bookmarkStart w:id="0" w:name="_Hlk105569653"/>
      <w:r w:rsidRPr="00416843">
        <w:rPr>
          <w:rFonts w:ascii="Cambria" w:hAnsi="Cambria"/>
          <w:b/>
          <w:bCs/>
          <w:sz w:val="22"/>
          <w:szCs w:val="24"/>
        </w:rPr>
        <w:t xml:space="preserve">kapitālsabiedrības akcionāru vai dalībnieku (līdz fiziskajai personai, kura ir patiesais labuma guvējs Noziedzīgi iegūtu līdzekļu legalizācijas un terorisma un proliferācijas finansēšanas novēršanas likuma izpratnē), padomes (ja tāda ir izveidota) priekšsēdētāju, padomes locekli, valdes priekšsēdētāju, valdes locekli, prokūristu un par Noziedzīgi iegūtu līdzekļu legalizācijas un terorisma un proliferācijas finansēšanas likuma prasību ievērošanu </w:t>
      </w:r>
      <w:bookmarkEnd w:id="0"/>
      <w:r w:rsidRPr="00416843">
        <w:rPr>
          <w:rFonts w:ascii="Cambria" w:hAnsi="Cambria"/>
          <w:b/>
          <w:bCs/>
          <w:sz w:val="22"/>
          <w:szCs w:val="24"/>
        </w:rPr>
        <w:t>valūtu tirdzniecības sabiedrībā atbildīgo personu</w:t>
      </w:r>
    </w:p>
    <w:p w14:paraId="65A8EC97" w14:textId="77777777" w:rsidR="00916B6F" w:rsidRDefault="00916B6F" w:rsidP="00916B6F">
      <w:pPr>
        <w:pStyle w:val="NormalWeb"/>
        <w:shd w:val="clear" w:color="auto" w:fill="FFFFFF"/>
        <w:suppressAutoHyphens/>
        <w:spacing w:before="130" w:beforeAutospacing="0" w:after="0" w:afterAutospacing="0" w:line="260" w:lineRule="exact"/>
        <w:ind w:firstLine="539"/>
        <w:rPr>
          <w:rFonts w:ascii="Cambria" w:hAnsi="Cambria"/>
          <w:sz w:val="19"/>
        </w:rPr>
      </w:pPr>
      <w:r w:rsidRPr="00677363">
        <w:rPr>
          <w:rFonts w:ascii="Cambria" w:hAnsi="Cambria"/>
          <w:sz w:val="19"/>
        </w:rPr>
        <w:t>Kapitālsabiedrības (valūtu tirdzniecības sabiedrības) nosaukums (firma)</w:t>
      </w:r>
    </w:p>
    <w:tbl>
      <w:tblPr>
        <w:tblW w:w="5000" w:type="pct"/>
        <w:tblBorders>
          <w:bottom w:val="single" w:sz="4"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5A3A3759" w14:textId="77777777" w:rsidTr="004D0482">
        <w:trPr>
          <w:trHeight w:val="227"/>
        </w:trPr>
        <w:tc>
          <w:tcPr>
            <w:tcW w:w="0" w:type="auto"/>
            <w:shd w:val="clear" w:color="auto" w:fill="FFFFFF"/>
            <w:hideMark/>
          </w:tcPr>
          <w:p w14:paraId="1C894C20" w14:textId="77777777" w:rsidR="00916B6F" w:rsidRPr="00416843" w:rsidRDefault="00916B6F" w:rsidP="004D0482">
            <w:pPr>
              <w:suppressAutoHyphens/>
              <w:rPr>
                <w:rFonts w:ascii="Cambria" w:hAnsi="Cambria"/>
                <w:sz w:val="19"/>
                <w:szCs w:val="24"/>
              </w:rPr>
            </w:pPr>
          </w:p>
        </w:tc>
      </w:tr>
    </w:tbl>
    <w:p w14:paraId="066A355D"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rPr>
          <w:rFonts w:ascii="Cambria" w:hAnsi="Cambria"/>
          <w:sz w:val="19"/>
        </w:rPr>
      </w:pPr>
      <w:r w:rsidRPr="00677363">
        <w:rPr>
          <w:rFonts w:ascii="Cambria" w:hAnsi="Cambria"/>
          <w:sz w:val="19"/>
        </w:rPr>
        <w:t>Paziņojuma sniegšanas iemesls:</w:t>
      </w:r>
    </w:p>
    <w:p w14:paraId="338DF712"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Valūtu tirdzniecības sabiedrības reģistrēšana</w:t>
      </w:r>
    </w:p>
    <w:p w14:paraId="684C2F8C"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Pirmreizēja statusa iegūšana vai iecelšana amatā</w:t>
      </w:r>
    </w:p>
    <w:p w14:paraId="4DC90F09"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Pārmaiņas iepriekš sniegtajā informācijā</w:t>
      </w:r>
    </w:p>
    <w:p w14:paraId="3552ABCE"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Statusa vai amata maiņa</w:t>
      </w:r>
    </w:p>
    <w:p w14:paraId="3F95C804" w14:textId="77777777" w:rsidR="00916B6F" w:rsidRDefault="00916B6F" w:rsidP="00916B6F">
      <w:pPr>
        <w:pStyle w:val="NormalWeb"/>
        <w:shd w:val="clear" w:color="auto" w:fill="FFFFFF"/>
        <w:suppressAutoHyphens/>
        <w:spacing w:before="130" w:beforeAutospacing="0" w:after="0" w:afterAutospacing="0" w:line="260" w:lineRule="exact"/>
        <w:ind w:firstLine="539"/>
        <w:rPr>
          <w:rFonts w:ascii="Cambria" w:hAnsi="Cambria"/>
          <w:sz w:val="19"/>
        </w:rPr>
      </w:pPr>
      <w:r w:rsidRPr="00677363">
        <w:rPr>
          <w:rFonts w:ascii="Cambria" w:hAnsi="Cambria"/>
          <w:sz w:val="19"/>
        </w:rPr>
        <w:t>Personas vārds, uzvārds, personas kods / identifikācijas numurs</w:t>
      </w:r>
    </w:p>
    <w:tbl>
      <w:tblPr>
        <w:tblW w:w="5000" w:type="pct"/>
        <w:tblBorders>
          <w:bottom w:val="single" w:sz="4"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264C298F" w14:textId="77777777" w:rsidTr="004D0482">
        <w:trPr>
          <w:trHeight w:val="227"/>
        </w:trPr>
        <w:tc>
          <w:tcPr>
            <w:tcW w:w="0" w:type="auto"/>
            <w:shd w:val="clear" w:color="auto" w:fill="FFFFFF"/>
            <w:hideMark/>
          </w:tcPr>
          <w:p w14:paraId="7027148C" w14:textId="77777777" w:rsidR="00916B6F" w:rsidRPr="00416843" w:rsidRDefault="00916B6F" w:rsidP="004D0482">
            <w:pPr>
              <w:suppressAutoHyphens/>
              <w:rPr>
                <w:rFonts w:ascii="Cambria" w:hAnsi="Cambria"/>
                <w:sz w:val="19"/>
                <w:szCs w:val="24"/>
              </w:rPr>
            </w:pPr>
          </w:p>
        </w:tc>
      </w:tr>
    </w:tbl>
    <w:p w14:paraId="52E31F9A"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rPr>
          <w:rFonts w:ascii="Cambria" w:hAnsi="Cambria"/>
          <w:sz w:val="19"/>
        </w:rPr>
      </w:pPr>
      <w:r w:rsidRPr="00677363">
        <w:rPr>
          <w:rFonts w:ascii="Cambria" w:hAnsi="Cambria"/>
          <w:sz w:val="19"/>
        </w:rPr>
        <w:t>Lūdzu atzīmēt atbilstošo(-os) personas statusu(-us) vai amatu(-us), ko persona pildīs kapitālsabiedrībā (valūtu tirdzniecības sabiedrībā):</w:t>
      </w:r>
    </w:p>
    <w:p w14:paraId="6E4029D0"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Akcion</w:t>
      </w:r>
      <w:r w:rsidRPr="00677363">
        <w:rPr>
          <w:rFonts w:ascii="Cambria" w:hAnsi="Cambria" w:hint="eastAsia"/>
          <w:sz w:val="19"/>
        </w:rPr>
        <w:t>ā</w:t>
      </w:r>
      <w:r w:rsidRPr="00677363">
        <w:rPr>
          <w:rFonts w:ascii="Cambria" w:hAnsi="Cambria"/>
          <w:sz w:val="19"/>
        </w:rPr>
        <w:t>rs vai dal</w:t>
      </w:r>
      <w:r w:rsidRPr="00677363">
        <w:rPr>
          <w:rFonts w:ascii="Cambria" w:hAnsi="Cambria" w:hint="eastAsia"/>
          <w:sz w:val="19"/>
        </w:rPr>
        <w:t>ī</w:t>
      </w:r>
      <w:r w:rsidRPr="00677363">
        <w:rPr>
          <w:rFonts w:ascii="Cambria" w:hAnsi="Cambria"/>
          <w:sz w:val="19"/>
        </w:rPr>
        <w:t>bnieks (l</w:t>
      </w:r>
      <w:r w:rsidRPr="00677363">
        <w:rPr>
          <w:rFonts w:ascii="Cambria" w:hAnsi="Cambria" w:hint="eastAsia"/>
          <w:sz w:val="19"/>
        </w:rPr>
        <w:t>ī</w:t>
      </w:r>
      <w:r w:rsidRPr="00677363">
        <w:rPr>
          <w:rFonts w:ascii="Cambria" w:hAnsi="Cambria"/>
          <w:sz w:val="19"/>
        </w:rPr>
        <w:t>dz fiziskajai personai, kura ir patiesais labuma guv</w:t>
      </w:r>
      <w:r w:rsidRPr="00677363">
        <w:rPr>
          <w:rFonts w:ascii="Cambria" w:hAnsi="Cambria" w:hint="eastAsia"/>
          <w:sz w:val="19"/>
        </w:rPr>
        <w:t>ē</w:t>
      </w:r>
      <w:r w:rsidRPr="00677363">
        <w:rPr>
          <w:rFonts w:ascii="Cambria" w:hAnsi="Cambria"/>
          <w:sz w:val="19"/>
        </w:rPr>
        <w:t>js Noziedz</w:t>
      </w:r>
      <w:r w:rsidRPr="00677363">
        <w:rPr>
          <w:rFonts w:ascii="Cambria" w:hAnsi="Cambria" w:hint="eastAsia"/>
          <w:sz w:val="19"/>
        </w:rPr>
        <w:t>ī</w:t>
      </w:r>
      <w:r w:rsidRPr="00677363">
        <w:rPr>
          <w:rFonts w:ascii="Cambria" w:hAnsi="Cambria"/>
          <w:sz w:val="19"/>
        </w:rPr>
        <w:t>gi ieg</w:t>
      </w:r>
      <w:r w:rsidRPr="00677363">
        <w:rPr>
          <w:rFonts w:ascii="Cambria" w:hAnsi="Cambria" w:hint="eastAsia"/>
          <w:sz w:val="19"/>
        </w:rPr>
        <w:t>ū</w:t>
      </w:r>
      <w:r w:rsidRPr="00677363">
        <w:rPr>
          <w:rFonts w:ascii="Cambria" w:hAnsi="Cambria"/>
          <w:sz w:val="19"/>
        </w:rPr>
        <w:t>tu l</w:t>
      </w:r>
      <w:r w:rsidRPr="00677363">
        <w:rPr>
          <w:rFonts w:ascii="Cambria" w:hAnsi="Cambria" w:hint="eastAsia"/>
          <w:sz w:val="19"/>
        </w:rPr>
        <w:t>ī</w:t>
      </w:r>
      <w:r w:rsidRPr="00677363">
        <w:rPr>
          <w:rFonts w:ascii="Cambria" w:hAnsi="Cambria"/>
          <w:sz w:val="19"/>
        </w:rPr>
        <w:t>dzek</w:t>
      </w:r>
      <w:r w:rsidRPr="00677363">
        <w:rPr>
          <w:rFonts w:ascii="Cambria" w:hAnsi="Cambria" w:hint="eastAsia"/>
          <w:sz w:val="19"/>
        </w:rPr>
        <w:t>ļ</w:t>
      </w:r>
      <w:r w:rsidRPr="00677363">
        <w:rPr>
          <w:rFonts w:ascii="Cambria" w:hAnsi="Cambria"/>
          <w:sz w:val="19"/>
        </w:rPr>
        <w:t>u legaliz</w:t>
      </w:r>
      <w:r w:rsidRPr="00677363">
        <w:rPr>
          <w:rFonts w:ascii="Cambria" w:hAnsi="Cambria" w:hint="eastAsia"/>
          <w:sz w:val="19"/>
        </w:rPr>
        <w:t>ā</w:t>
      </w:r>
      <w:r w:rsidRPr="00677363">
        <w:rPr>
          <w:rFonts w:ascii="Cambria" w:hAnsi="Cambria"/>
          <w:sz w:val="19"/>
        </w:rPr>
        <w:t>cijas un terorisma un prolifer</w:t>
      </w:r>
      <w:r w:rsidRPr="00677363">
        <w:rPr>
          <w:rFonts w:ascii="Cambria" w:hAnsi="Cambria" w:hint="eastAsia"/>
          <w:sz w:val="19"/>
        </w:rPr>
        <w:t>ā</w:t>
      </w:r>
      <w:r w:rsidRPr="00677363">
        <w:rPr>
          <w:rFonts w:ascii="Cambria" w:hAnsi="Cambria"/>
          <w:sz w:val="19"/>
        </w:rPr>
        <w:t>cijas finans</w:t>
      </w:r>
      <w:r w:rsidRPr="00677363">
        <w:rPr>
          <w:rFonts w:ascii="Cambria" w:hAnsi="Cambria" w:hint="eastAsia"/>
          <w:sz w:val="19"/>
        </w:rPr>
        <w:t>ēš</w:t>
      </w:r>
      <w:r w:rsidRPr="00677363">
        <w:rPr>
          <w:rFonts w:ascii="Cambria" w:hAnsi="Cambria"/>
          <w:sz w:val="19"/>
        </w:rPr>
        <w:t>anas nov</w:t>
      </w:r>
      <w:r w:rsidRPr="00677363">
        <w:rPr>
          <w:rFonts w:ascii="Cambria" w:hAnsi="Cambria" w:hint="eastAsia"/>
          <w:sz w:val="19"/>
        </w:rPr>
        <w:t>ē</w:t>
      </w:r>
      <w:r w:rsidRPr="00677363">
        <w:rPr>
          <w:rFonts w:ascii="Cambria" w:hAnsi="Cambria"/>
          <w:sz w:val="19"/>
        </w:rPr>
        <w:t>ršanas likuma izpratn</w:t>
      </w:r>
      <w:r w:rsidRPr="00677363">
        <w:rPr>
          <w:rFonts w:ascii="Cambria" w:hAnsi="Cambria" w:hint="eastAsia"/>
          <w:sz w:val="19"/>
        </w:rPr>
        <w:t>ē</w:t>
      </w:r>
      <w:r w:rsidRPr="00677363">
        <w:rPr>
          <w:rFonts w:ascii="Cambria" w:hAnsi="Cambria"/>
          <w:sz w:val="19"/>
        </w:rPr>
        <w:t>)</w:t>
      </w:r>
    </w:p>
    <w:p w14:paraId="2E910CB8"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Padomes priekšsēdētājs</w:t>
      </w:r>
    </w:p>
    <w:p w14:paraId="0DA1C7F0"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Padomes loceklis</w:t>
      </w:r>
    </w:p>
    <w:p w14:paraId="127FF48B"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Valdes priekšsēdētājs (CEO)</w:t>
      </w:r>
    </w:p>
    <w:p w14:paraId="51D52E5E"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Valdes loceklis</w:t>
      </w:r>
    </w:p>
    <w:p w14:paraId="7A60BCFD"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Valdes loceklis, kas atbildīgs par noziedz</w:t>
      </w:r>
      <w:r w:rsidRPr="00677363">
        <w:rPr>
          <w:rFonts w:ascii="Cambria" w:hAnsi="Cambria" w:hint="eastAsia"/>
          <w:sz w:val="19"/>
        </w:rPr>
        <w:t>ī</w:t>
      </w:r>
      <w:r w:rsidRPr="00677363">
        <w:rPr>
          <w:rFonts w:ascii="Cambria" w:hAnsi="Cambria"/>
          <w:sz w:val="19"/>
        </w:rPr>
        <w:t>gi ieg</w:t>
      </w:r>
      <w:r w:rsidRPr="00677363">
        <w:rPr>
          <w:rFonts w:ascii="Cambria" w:hAnsi="Cambria" w:hint="eastAsia"/>
          <w:sz w:val="19"/>
        </w:rPr>
        <w:t>ū</w:t>
      </w:r>
      <w:r w:rsidRPr="00677363">
        <w:rPr>
          <w:rFonts w:ascii="Cambria" w:hAnsi="Cambria"/>
          <w:sz w:val="19"/>
        </w:rPr>
        <w:t>tu l</w:t>
      </w:r>
      <w:r w:rsidRPr="00677363">
        <w:rPr>
          <w:rFonts w:ascii="Cambria" w:hAnsi="Cambria" w:hint="eastAsia"/>
          <w:sz w:val="19"/>
        </w:rPr>
        <w:t>ī</w:t>
      </w:r>
      <w:r w:rsidRPr="00677363">
        <w:rPr>
          <w:rFonts w:ascii="Cambria" w:hAnsi="Cambria"/>
          <w:sz w:val="19"/>
        </w:rPr>
        <w:t>dzek</w:t>
      </w:r>
      <w:r w:rsidRPr="00677363">
        <w:rPr>
          <w:rFonts w:ascii="Cambria" w:hAnsi="Cambria" w:hint="eastAsia"/>
          <w:sz w:val="19"/>
        </w:rPr>
        <w:t>ļ</w:t>
      </w:r>
      <w:r w:rsidRPr="00677363">
        <w:rPr>
          <w:rFonts w:ascii="Cambria" w:hAnsi="Cambria"/>
          <w:sz w:val="19"/>
        </w:rPr>
        <w:t>u legaliz</w:t>
      </w:r>
      <w:r w:rsidRPr="00677363">
        <w:rPr>
          <w:rFonts w:ascii="Cambria" w:hAnsi="Cambria" w:hint="eastAsia"/>
          <w:sz w:val="19"/>
        </w:rPr>
        <w:t>ā</w:t>
      </w:r>
      <w:r w:rsidRPr="00677363">
        <w:rPr>
          <w:rFonts w:ascii="Cambria" w:hAnsi="Cambria"/>
          <w:sz w:val="19"/>
        </w:rPr>
        <w:t>cijas un terorisma un prolifer</w:t>
      </w:r>
      <w:r w:rsidRPr="00677363">
        <w:rPr>
          <w:rFonts w:ascii="Cambria" w:hAnsi="Cambria" w:hint="eastAsia"/>
          <w:sz w:val="19"/>
        </w:rPr>
        <w:t>ā</w:t>
      </w:r>
      <w:r w:rsidRPr="00677363">
        <w:rPr>
          <w:rFonts w:ascii="Cambria" w:hAnsi="Cambria"/>
          <w:sz w:val="19"/>
        </w:rPr>
        <w:t>cijas finans</w:t>
      </w:r>
      <w:r w:rsidRPr="00677363">
        <w:rPr>
          <w:rFonts w:ascii="Cambria" w:hAnsi="Cambria" w:hint="eastAsia"/>
          <w:sz w:val="19"/>
        </w:rPr>
        <w:t>ēš</w:t>
      </w:r>
      <w:r w:rsidRPr="00677363">
        <w:rPr>
          <w:rFonts w:ascii="Cambria" w:hAnsi="Cambria"/>
          <w:sz w:val="19"/>
        </w:rPr>
        <w:t>anas nov</w:t>
      </w:r>
      <w:r w:rsidRPr="00677363">
        <w:rPr>
          <w:rFonts w:ascii="Cambria" w:hAnsi="Cambria" w:hint="eastAsia"/>
          <w:sz w:val="19"/>
        </w:rPr>
        <w:t>ē</w:t>
      </w:r>
      <w:r w:rsidRPr="00677363">
        <w:rPr>
          <w:rFonts w:ascii="Cambria" w:hAnsi="Cambria"/>
          <w:sz w:val="19"/>
        </w:rPr>
        <w:t>ršanas jomu</w:t>
      </w:r>
    </w:p>
    <w:p w14:paraId="6C3F24E0"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Prokūrists</w:t>
      </w:r>
    </w:p>
    <w:p w14:paraId="4D76A607"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par Noziedzīgi iegūtu līdzekļu legalizācijas un terorisma un proliferācijas finansēšanas novēršanas likuma prasību izpildi atbildīgā persona</w:t>
      </w:r>
    </w:p>
    <w:p w14:paraId="5BCC2FBC" w14:textId="77777777" w:rsidR="00916B6F" w:rsidRPr="00677363" w:rsidRDefault="00916B6F" w:rsidP="00916B6F">
      <w:pPr>
        <w:pStyle w:val="NormalWeb"/>
        <w:shd w:val="clear" w:color="auto" w:fill="FFFFFF"/>
        <w:tabs>
          <w:tab w:val="left" w:pos="720"/>
        </w:tabs>
        <w:suppressAutoHyphens/>
        <w:spacing w:before="130" w:beforeAutospacing="0" w:after="0" w:afterAutospacing="0" w:line="260" w:lineRule="exact"/>
        <w:ind w:firstLine="539"/>
        <w:rPr>
          <w:rFonts w:ascii="Cambria" w:hAnsi="Cambria"/>
          <w:sz w:val="19"/>
        </w:rPr>
      </w:pPr>
      <w:r>
        <w:rPr>
          <w:rFonts w:ascii="Cambria" w:hAnsi="Cambria"/>
          <w:sz w:val="19"/>
        </w:rPr>
        <w:lastRenderedPageBreak/>
        <w:sym w:font="Wingdings 2" w:char="F0A3"/>
      </w:r>
      <w:r>
        <w:rPr>
          <w:rFonts w:ascii="Cambria" w:hAnsi="Cambria"/>
          <w:sz w:val="19"/>
        </w:rPr>
        <w:t xml:space="preserve"> </w:t>
      </w:r>
      <w:r w:rsidRPr="00677363">
        <w:rPr>
          <w:rFonts w:ascii="Cambria" w:hAnsi="Cambria"/>
          <w:sz w:val="19"/>
        </w:rPr>
        <w:t>Cits amats </w:t>
      </w:r>
      <w:r w:rsidRPr="00677363">
        <w:rPr>
          <w:rFonts w:ascii="Cambria" w:hAnsi="Cambria"/>
          <w:i/>
          <w:iCs/>
          <w:sz w:val="19"/>
        </w:rPr>
        <w:t>(lūdzu norādīt)</w:t>
      </w:r>
      <w:r w:rsidRPr="00677363">
        <w:rPr>
          <w:rFonts w:ascii="Cambria" w:hAnsi="Cambria"/>
          <w:sz w:val="19"/>
        </w:rPr>
        <w:t>:</w:t>
      </w:r>
    </w:p>
    <w:p w14:paraId="43502D4B" w14:textId="77777777" w:rsidR="00916B6F" w:rsidRDefault="00916B6F" w:rsidP="00916B6F">
      <w:pPr>
        <w:pStyle w:val="NormalWeb"/>
        <w:shd w:val="clear" w:color="auto" w:fill="FFFFFF"/>
        <w:suppressAutoHyphens/>
        <w:spacing w:before="130" w:beforeAutospacing="0" w:after="0" w:afterAutospacing="0" w:line="260" w:lineRule="exact"/>
        <w:ind w:firstLine="539"/>
        <w:rPr>
          <w:rFonts w:ascii="Cambria" w:hAnsi="Cambria"/>
          <w:sz w:val="19"/>
        </w:rPr>
      </w:pPr>
      <w:r w:rsidRPr="00677363">
        <w:rPr>
          <w:rFonts w:ascii="Cambria" w:hAnsi="Cambria"/>
          <w:sz w:val="19"/>
        </w:rPr>
        <w:t>Dzimšanas datums un vieta</w:t>
      </w:r>
    </w:p>
    <w:tbl>
      <w:tblPr>
        <w:tblW w:w="5000" w:type="pct"/>
        <w:tblBorders>
          <w:bottom w:val="single" w:sz="4"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226164F2" w14:textId="77777777" w:rsidTr="004D0482">
        <w:trPr>
          <w:trHeight w:val="227"/>
        </w:trPr>
        <w:tc>
          <w:tcPr>
            <w:tcW w:w="0" w:type="auto"/>
            <w:shd w:val="clear" w:color="auto" w:fill="FFFFFF"/>
            <w:hideMark/>
          </w:tcPr>
          <w:p w14:paraId="75E66298" w14:textId="77777777" w:rsidR="00916B6F" w:rsidRPr="00416843" w:rsidRDefault="00916B6F" w:rsidP="004D0482">
            <w:pPr>
              <w:suppressAutoHyphens/>
              <w:jc w:val="both"/>
              <w:rPr>
                <w:rFonts w:ascii="Cambria" w:hAnsi="Cambria"/>
                <w:sz w:val="19"/>
                <w:szCs w:val="24"/>
              </w:rPr>
            </w:pPr>
          </w:p>
        </w:tc>
      </w:tr>
    </w:tbl>
    <w:p w14:paraId="0D6A57FB"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Deklarētās dzīvesvietas adrese, tālruņa numurs, e-pasta adrese)</w:t>
      </w:r>
    </w:p>
    <w:tbl>
      <w:tblPr>
        <w:tblW w:w="5000" w:type="pct"/>
        <w:tblCellMar>
          <w:top w:w="28" w:type="dxa"/>
          <w:left w:w="28" w:type="dxa"/>
          <w:bottom w:w="28" w:type="dxa"/>
          <w:right w:w="28" w:type="dxa"/>
        </w:tblCellMar>
        <w:tblLook w:val="04A0" w:firstRow="1" w:lastRow="0" w:firstColumn="1" w:lastColumn="0" w:noHBand="0" w:noVBand="1"/>
      </w:tblPr>
      <w:tblGrid>
        <w:gridCol w:w="8640"/>
      </w:tblGrid>
      <w:tr w:rsidR="00916B6F" w:rsidRPr="00F46A10" w14:paraId="69C41005" w14:textId="77777777" w:rsidTr="004D0482">
        <w:trPr>
          <w:trHeight w:val="227"/>
        </w:trPr>
        <w:tc>
          <w:tcPr>
            <w:tcW w:w="9581" w:type="dxa"/>
            <w:tcBorders>
              <w:bottom w:val="single" w:sz="4" w:space="0" w:color="auto"/>
            </w:tcBorders>
          </w:tcPr>
          <w:p w14:paraId="43BDF746" w14:textId="77777777" w:rsidR="00916B6F" w:rsidRPr="00F46A10" w:rsidRDefault="00916B6F" w:rsidP="004D0482">
            <w:pPr>
              <w:pStyle w:val="NormalWeb"/>
              <w:suppressAutoHyphens/>
              <w:spacing w:before="0" w:beforeAutospacing="0" w:after="0" w:afterAutospacing="0"/>
              <w:jc w:val="both"/>
              <w:rPr>
                <w:rFonts w:ascii="Cambria" w:hAnsi="Cambria"/>
                <w:sz w:val="19"/>
              </w:rPr>
            </w:pPr>
          </w:p>
        </w:tc>
      </w:tr>
    </w:tbl>
    <w:p w14:paraId="21A7769F" w14:textId="77777777" w:rsidR="00916B6F" w:rsidRPr="00416843"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p>
    <w:p w14:paraId="307E6D55"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Pilsonība</w:t>
      </w:r>
    </w:p>
    <w:tbl>
      <w:tblPr>
        <w:tblW w:w="5000" w:type="pct"/>
        <w:tblBorders>
          <w:bottom w:val="single" w:sz="4"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7907BEF5" w14:textId="77777777" w:rsidTr="004D0482">
        <w:tc>
          <w:tcPr>
            <w:tcW w:w="0" w:type="auto"/>
            <w:shd w:val="clear" w:color="auto" w:fill="FFFFFF"/>
            <w:hideMark/>
          </w:tcPr>
          <w:p w14:paraId="7D3518DD" w14:textId="77777777" w:rsidR="00916B6F" w:rsidRPr="00416843" w:rsidRDefault="00916B6F" w:rsidP="004D0482">
            <w:pPr>
              <w:suppressAutoHyphens/>
              <w:jc w:val="both"/>
              <w:rPr>
                <w:rFonts w:ascii="Cambria" w:hAnsi="Cambria"/>
                <w:sz w:val="19"/>
                <w:szCs w:val="24"/>
              </w:rPr>
            </w:pPr>
          </w:p>
        </w:tc>
      </w:tr>
    </w:tbl>
    <w:p w14:paraId="3935B3C4"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Statusa iegūšanas vai amata pienākumu pildīšanas sākuma datums un termiņš</w:t>
      </w:r>
    </w:p>
    <w:tbl>
      <w:tblPr>
        <w:tblW w:w="5000" w:type="pct"/>
        <w:tblBorders>
          <w:bottom w:val="single" w:sz="4"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5A9BFE22" w14:textId="77777777" w:rsidTr="004D0482">
        <w:trPr>
          <w:trHeight w:val="227"/>
        </w:trPr>
        <w:tc>
          <w:tcPr>
            <w:tcW w:w="0" w:type="auto"/>
            <w:shd w:val="clear" w:color="auto" w:fill="FFFFFF"/>
            <w:hideMark/>
          </w:tcPr>
          <w:p w14:paraId="5C3E3C4B" w14:textId="77777777" w:rsidR="00916B6F" w:rsidRPr="00416843" w:rsidRDefault="00916B6F" w:rsidP="004D0482">
            <w:pPr>
              <w:suppressAutoHyphens/>
              <w:jc w:val="both"/>
              <w:rPr>
                <w:rFonts w:ascii="Cambria" w:hAnsi="Cambria"/>
                <w:sz w:val="19"/>
                <w:szCs w:val="24"/>
              </w:rPr>
            </w:pPr>
          </w:p>
        </w:tc>
      </w:tr>
    </w:tbl>
    <w:p w14:paraId="2D7145FB"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Personas galveno uzdevumu un pienākumu īss apraksts</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3E60F43B" w14:textId="77777777" w:rsidTr="004D0482">
        <w:trPr>
          <w:trHeight w:val="227"/>
        </w:trPr>
        <w:tc>
          <w:tcPr>
            <w:tcW w:w="0" w:type="auto"/>
            <w:shd w:val="clear" w:color="auto" w:fill="FFFFFF"/>
            <w:hideMark/>
          </w:tcPr>
          <w:p w14:paraId="6D9669AD" w14:textId="77777777" w:rsidR="00916B6F" w:rsidRPr="00416843" w:rsidRDefault="00916B6F" w:rsidP="004D0482">
            <w:pPr>
              <w:suppressAutoHyphens/>
              <w:jc w:val="both"/>
              <w:rPr>
                <w:rFonts w:ascii="Cambria" w:hAnsi="Cambria"/>
                <w:sz w:val="19"/>
                <w:szCs w:val="24"/>
              </w:rPr>
            </w:pPr>
          </w:p>
        </w:tc>
      </w:tr>
      <w:tr w:rsidR="00916B6F" w:rsidRPr="00416843" w14:paraId="419C9178" w14:textId="77777777" w:rsidTr="004D0482">
        <w:trPr>
          <w:trHeight w:val="227"/>
        </w:trPr>
        <w:tc>
          <w:tcPr>
            <w:tcW w:w="0" w:type="auto"/>
            <w:shd w:val="clear" w:color="auto" w:fill="FFFFFF"/>
            <w:hideMark/>
          </w:tcPr>
          <w:p w14:paraId="288641F1" w14:textId="77777777" w:rsidR="00916B6F" w:rsidRPr="00416843" w:rsidRDefault="00916B6F" w:rsidP="004D0482">
            <w:pPr>
              <w:suppressAutoHyphens/>
              <w:jc w:val="both"/>
              <w:rPr>
                <w:rFonts w:ascii="Cambria" w:hAnsi="Cambria"/>
                <w:sz w:val="19"/>
                <w:szCs w:val="24"/>
              </w:rPr>
            </w:pPr>
          </w:p>
        </w:tc>
      </w:tr>
    </w:tbl>
    <w:p w14:paraId="2E85770C"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cita uzraudzības institūcija ir veikusi personas reputācijas novērtējumu? (Ja ir, lūdzu norādīt iestādi, novērtēšanas datumu un tās pieņemto lēmumu)</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6FF609A5" w14:textId="77777777" w:rsidTr="004D0482">
        <w:trPr>
          <w:trHeight w:val="227"/>
        </w:trPr>
        <w:tc>
          <w:tcPr>
            <w:tcW w:w="0" w:type="auto"/>
            <w:shd w:val="clear" w:color="auto" w:fill="FFFFFF"/>
            <w:hideMark/>
          </w:tcPr>
          <w:p w14:paraId="5134C1A7" w14:textId="77777777" w:rsidR="00916B6F" w:rsidRPr="00416843" w:rsidRDefault="00916B6F" w:rsidP="004D0482">
            <w:pPr>
              <w:suppressAutoHyphens/>
              <w:jc w:val="both"/>
              <w:rPr>
                <w:rFonts w:ascii="Cambria" w:hAnsi="Cambria"/>
                <w:sz w:val="19"/>
                <w:szCs w:val="24"/>
              </w:rPr>
            </w:pPr>
          </w:p>
        </w:tc>
      </w:tr>
      <w:tr w:rsidR="00916B6F" w:rsidRPr="00416843" w14:paraId="50AE943B" w14:textId="77777777" w:rsidTr="004D0482">
        <w:trPr>
          <w:trHeight w:val="227"/>
        </w:trPr>
        <w:tc>
          <w:tcPr>
            <w:tcW w:w="0" w:type="auto"/>
            <w:shd w:val="clear" w:color="auto" w:fill="FFFFFF"/>
            <w:hideMark/>
          </w:tcPr>
          <w:p w14:paraId="4CDCE0F2" w14:textId="77777777" w:rsidR="00916B6F" w:rsidRPr="00416843" w:rsidRDefault="00916B6F" w:rsidP="004D0482">
            <w:pPr>
              <w:suppressAutoHyphens/>
              <w:jc w:val="both"/>
              <w:rPr>
                <w:rFonts w:ascii="Cambria" w:hAnsi="Cambria"/>
                <w:sz w:val="19"/>
                <w:szCs w:val="24"/>
              </w:rPr>
            </w:pPr>
          </w:p>
        </w:tc>
      </w:tr>
    </w:tbl>
    <w:p w14:paraId="54797FFD"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cita ar finanšu sektoru nesaistīta iestāde ir veikusi personas reputācijas novērtēšanu? (Ja ir, lūdzu norādīt iestādi, novērtēšanas datumu un tās pieņemto lēmumu)</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4B557533" w14:textId="77777777" w:rsidTr="004D0482">
        <w:trPr>
          <w:trHeight w:val="227"/>
        </w:trPr>
        <w:tc>
          <w:tcPr>
            <w:tcW w:w="0" w:type="auto"/>
            <w:shd w:val="clear" w:color="auto" w:fill="FFFFFF"/>
            <w:hideMark/>
          </w:tcPr>
          <w:p w14:paraId="542FDD9B" w14:textId="77777777" w:rsidR="00916B6F" w:rsidRPr="00416843" w:rsidRDefault="00916B6F" w:rsidP="004D0482">
            <w:pPr>
              <w:suppressAutoHyphens/>
              <w:jc w:val="both"/>
              <w:rPr>
                <w:rFonts w:ascii="Cambria" w:hAnsi="Cambria"/>
                <w:sz w:val="19"/>
                <w:szCs w:val="24"/>
              </w:rPr>
            </w:pPr>
          </w:p>
        </w:tc>
      </w:tr>
      <w:tr w:rsidR="00916B6F" w:rsidRPr="00416843" w14:paraId="0544849E" w14:textId="77777777" w:rsidTr="004D0482">
        <w:trPr>
          <w:trHeight w:val="227"/>
        </w:trPr>
        <w:tc>
          <w:tcPr>
            <w:tcW w:w="0" w:type="auto"/>
            <w:shd w:val="clear" w:color="auto" w:fill="FFFFFF"/>
            <w:hideMark/>
          </w:tcPr>
          <w:p w14:paraId="287E02F7" w14:textId="77777777" w:rsidR="00916B6F" w:rsidRPr="00416843" w:rsidRDefault="00916B6F" w:rsidP="004D0482">
            <w:pPr>
              <w:suppressAutoHyphens/>
              <w:jc w:val="both"/>
              <w:rPr>
                <w:rFonts w:ascii="Cambria" w:hAnsi="Cambria"/>
                <w:sz w:val="19"/>
                <w:szCs w:val="24"/>
              </w:rPr>
            </w:pPr>
          </w:p>
        </w:tc>
      </w:tr>
    </w:tbl>
    <w:p w14:paraId="30A04E6E"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persona ir bijusi notiesāta par tīša noziedzīga nodarījuma izdarīšanu vai tai par tīša noziedzīga nodarījuma izdarīšanu piemērots prokurora priekšraksts par sodu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09D8FE28" w14:textId="77777777" w:rsidTr="004D0482">
        <w:trPr>
          <w:trHeight w:val="227"/>
        </w:trPr>
        <w:tc>
          <w:tcPr>
            <w:tcW w:w="0" w:type="auto"/>
            <w:shd w:val="clear" w:color="auto" w:fill="FFFFFF"/>
            <w:hideMark/>
          </w:tcPr>
          <w:p w14:paraId="10EDB22C" w14:textId="77777777" w:rsidR="00916B6F" w:rsidRPr="00416843" w:rsidRDefault="00916B6F" w:rsidP="004D0482">
            <w:pPr>
              <w:suppressAutoHyphens/>
              <w:jc w:val="both"/>
              <w:rPr>
                <w:rFonts w:ascii="Cambria" w:hAnsi="Cambria"/>
                <w:sz w:val="19"/>
                <w:szCs w:val="24"/>
              </w:rPr>
            </w:pPr>
          </w:p>
        </w:tc>
      </w:tr>
    </w:tbl>
    <w:p w14:paraId="649AF289"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persona ir bijusi notiesāta par tīša noziedzīga nodarījuma izdarīšanu vai tai par tīša noziedzīga nodarījuma izdarīšanu piemērots prokurora priekšraksts par sodu, pat ja tā ir atbrīvota no soda izciešanas sakarā ar noilgumu, apžēlošanu vai amnestiju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5E048E6D" w14:textId="77777777" w:rsidTr="004D0482">
        <w:trPr>
          <w:trHeight w:val="227"/>
        </w:trPr>
        <w:tc>
          <w:tcPr>
            <w:tcW w:w="0" w:type="auto"/>
            <w:shd w:val="clear" w:color="auto" w:fill="FFFFFF"/>
            <w:hideMark/>
          </w:tcPr>
          <w:p w14:paraId="27575FD7" w14:textId="77777777" w:rsidR="00916B6F" w:rsidRPr="00416843" w:rsidRDefault="00916B6F" w:rsidP="004D0482">
            <w:pPr>
              <w:suppressAutoHyphens/>
              <w:jc w:val="both"/>
              <w:rPr>
                <w:rFonts w:ascii="Cambria" w:hAnsi="Cambria"/>
                <w:sz w:val="19"/>
                <w:szCs w:val="24"/>
              </w:rPr>
            </w:pPr>
          </w:p>
        </w:tc>
      </w:tr>
    </w:tbl>
    <w:p w14:paraId="6FD8C4D6"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pret personu uzsāktais kriminālprocess par tīša noziedzīga nodarījuma izdarīšanu izbeigts sakarā ar noilgumu vai amnestiju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3D27F2D6" w14:textId="77777777" w:rsidTr="004D0482">
        <w:trPr>
          <w:trHeight w:val="227"/>
        </w:trPr>
        <w:tc>
          <w:tcPr>
            <w:tcW w:w="0" w:type="auto"/>
            <w:shd w:val="clear" w:color="auto" w:fill="FFFFFF"/>
            <w:hideMark/>
          </w:tcPr>
          <w:p w14:paraId="6A042C64" w14:textId="77777777" w:rsidR="00916B6F" w:rsidRPr="00416843" w:rsidRDefault="00916B6F" w:rsidP="004D0482">
            <w:pPr>
              <w:suppressAutoHyphens/>
              <w:jc w:val="both"/>
              <w:rPr>
                <w:rFonts w:ascii="Cambria" w:hAnsi="Cambria"/>
                <w:sz w:val="19"/>
                <w:szCs w:val="24"/>
              </w:rPr>
            </w:pPr>
          </w:p>
        </w:tc>
      </w:tr>
    </w:tbl>
    <w:p w14:paraId="409BD4E8"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pret personu uzsāktais kriminālprocess par tīša noziedzīga nodarījuma izdarīšanu izbeigts, atbrīvojot no kriminālatbildības, ja ar nodarījumu nav radīts tāds kaitējums, lai piespriestu kriminālsodu, vai ja panākts izlīgums ar cietušo vai viņa pārstāvi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7F8F86D8" w14:textId="77777777" w:rsidTr="004D0482">
        <w:trPr>
          <w:trHeight w:val="227"/>
        </w:trPr>
        <w:tc>
          <w:tcPr>
            <w:tcW w:w="0" w:type="auto"/>
            <w:shd w:val="clear" w:color="auto" w:fill="FFFFFF"/>
            <w:hideMark/>
          </w:tcPr>
          <w:p w14:paraId="3543A7F7" w14:textId="77777777" w:rsidR="00916B6F" w:rsidRPr="00416843" w:rsidRDefault="00916B6F" w:rsidP="004D0482">
            <w:pPr>
              <w:suppressAutoHyphens/>
              <w:jc w:val="both"/>
              <w:rPr>
                <w:rFonts w:ascii="Cambria" w:hAnsi="Cambria"/>
                <w:sz w:val="19"/>
                <w:szCs w:val="24"/>
              </w:rPr>
            </w:pPr>
          </w:p>
        </w:tc>
      </w:tr>
    </w:tbl>
    <w:p w14:paraId="4034FDB0"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pret personu uzsāktais kriminālprocess par tīša noziedzīga nodarījuma izdarīšanu izbeigts, ja tā būtiski palīdzējusi atklāt smagu vai sevišķi smagu noziegumu, kas ir smagāks vai bīstamāks par pašas šīs personas izdarīto noziedzīgo nodarījumu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132AA1A9" w14:textId="77777777" w:rsidTr="004D0482">
        <w:trPr>
          <w:trHeight w:val="227"/>
        </w:trPr>
        <w:tc>
          <w:tcPr>
            <w:tcW w:w="0" w:type="auto"/>
            <w:shd w:val="clear" w:color="auto" w:fill="FFFFFF"/>
            <w:hideMark/>
          </w:tcPr>
          <w:p w14:paraId="4BF50E19" w14:textId="77777777" w:rsidR="00916B6F" w:rsidRPr="00416843" w:rsidRDefault="00916B6F" w:rsidP="004D0482">
            <w:pPr>
              <w:suppressAutoHyphens/>
              <w:jc w:val="both"/>
              <w:rPr>
                <w:rFonts w:ascii="Cambria" w:hAnsi="Cambria"/>
                <w:sz w:val="19"/>
                <w:szCs w:val="24"/>
              </w:rPr>
            </w:pPr>
          </w:p>
        </w:tc>
      </w:tr>
    </w:tbl>
    <w:p w14:paraId="65889C4C" w14:textId="77777777" w:rsidR="00916B6F"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Vai pret personu uzsāktais kriminālprocess par tīša noziedzīga nodarījuma izdarīšanu izbeigts, nosacīti atbrīvojot no kriminālatbildības (jā/nē)?</w:t>
      </w:r>
    </w:p>
    <w:tbl>
      <w:tblPr>
        <w:tblW w:w="5000" w:type="pct"/>
        <w:tblBorders>
          <w:bottom w:val="single" w:sz="4" w:space="0" w:color="414142"/>
          <w:insideH w:val="single" w:sz="4" w:space="0" w:color="414142"/>
          <w:insideV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8640"/>
      </w:tblGrid>
      <w:tr w:rsidR="00916B6F" w:rsidRPr="00416843" w14:paraId="036B9253" w14:textId="77777777" w:rsidTr="004D0482">
        <w:trPr>
          <w:trHeight w:val="227"/>
        </w:trPr>
        <w:tc>
          <w:tcPr>
            <w:tcW w:w="0" w:type="auto"/>
            <w:shd w:val="clear" w:color="auto" w:fill="FFFFFF"/>
            <w:hideMark/>
          </w:tcPr>
          <w:p w14:paraId="44E0E986" w14:textId="77777777" w:rsidR="00916B6F" w:rsidRPr="00416843" w:rsidRDefault="00916B6F" w:rsidP="004D0482">
            <w:pPr>
              <w:suppressAutoHyphens/>
              <w:jc w:val="both"/>
              <w:rPr>
                <w:rFonts w:ascii="Cambria" w:hAnsi="Cambria"/>
                <w:sz w:val="19"/>
                <w:szCs w:val="24"/>
              </w:rPr>
            </w:pPr>
          </w:p>
        </w:tc>
      </w:tr>
    </w:tbl>
    <w:p w14:paraId="3608F30D" w14:textId="4531BFF0" w:rsidR="00916B6F" w:rsidRPr="00677363" w:rsidRDefault="00916B6F" w:rsidP="00916B6F">
      <w:pPr>
        <w:pStyle w:val="NormalWeb"/>
        <w:shd w:val="clear" w:color="auto" w:fill="FFFFFF"/>
        <w:suppressAutoHyphens/>
        <w:spacing w:before="130" w:beforeAutospacing="0" w:after="0" w:afterAutospacing="0" w:line="260" w:lineRule="exact"/>
        <w:ind w:firstLine="539"/>
        <w:rPr>
          <w:rFonts w:ascii="Cambria" w:hAnsi="Cambria"/>
          <w:b/>
          <w:bCs/>
          <w:sz w:val="19"/>
        </w:rPr>
      </w:pPr>
      <w:r w:rsidRPr="00677363">
        <w:rPr>
          <w:rFonts w:ascii="Cambria" w:hAnsi="Cambria"/>
          <w:b/>
          <w:bCs/>
          <w:sz w:val="19"/>
        </w:rPr>
        <w:t>Paziņojumam pievienoti šādi dokumenti (ar zīmi "x" atzīmēt pievienotos dokumentus):</w:t>
      </w:r>
    </w:p>
    <w:p w14:paraId="106101F5" w14:textId="77777777" w:rsidR="00916B6F" w:rsidRPr="00677363" w:rsidRDefault="00916B6F" w:rsidP="00916B6F">
      <w:pPr>
        <w:pStyle w:val="NormalWeb"/>
        <w:shd w:val="clear" w:color="auto" w:fill="FFFFFF"/>
        <w:tabs>
          <w:tab w:val="left" w:pos="644"/>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Personas profesionālā biogrāfija (CV – vismaz par pēdējiem 10 gadiem, norādot arī amatus un veiktās funkcijas)</w:t>
      </w:r>
    </w:p>
    <w:p w14:paraId="7494CB5F" w14:textId="7D3BBEF2" w:rsidR="00916B6F" w:rsidRPr="00677363" w:rsidRDefault="00916B6F" w:rsidP="00916B6F">
      <w:pPr>
        <w:pStyle w:val="ListParagraph"/>
        <w:tabs>
          <w:tab w:val="left" w:pos="644"/>
        </w:tabs>
        <w:suppressAutoHyphens/>
        <w:overflowPunct w:val="0"/>
        <w:autoSpaceDE w:val="0"/>
        <w:autoSpaceDN w:val="0"/>
        <w:adjustRightInd w:val="0"/>
        <w:spacing w:before="130" w:line="260" w:lineRule="exact"/>
        <w:ind w:left="0" w:firstLine="539"/>
        <w:contextualSpacing w:val="0"/>
        <w:jc w:val="both"/>
        <w:textAlignment w:val="baseline"/>
        <w:rPr>
          <w:rFonts w:ascii="Cambria" w:hAnsi="Cambria"/>
          <w:sz w:val="19"/>
          <w:szCs w:val="24"/>
        </w:rPr>
      </w:pPr>
      <w:r>
        <w:rPr>
          <w:rFonts w:ascii="Cambria" w:hAnsi="Cambria"/>
          <w:sz w:val="19"/>
        </w:rPr>
        <w:sym w:font="Wingdings 2" w:char="F0A3"/>
      </w:r>
      <w:r>
        <w:rPr>
          <w:rFonts w:ascii="Cambria" w:hAnsi="Cambria"/>
          <w:sz w:val="19"/>
          <w:szCs w:val="24"/>
        </w:rPr>
        <w:t xml:space="preserve"> </w:t>
      </w:r>
      <w:r w:rsidR="00A4530B" w:rsidRPr="00A4530B">
        <w:rPr>
          <w:rFonts w:ascii="Cambria" w:hAnsi="Cambria"/>
          <w:sz w:val="19"/>
          <w:szCs w:val="24"/>
        </w:rPr>
        <w:t>Kompetentas valsts institūcijas ne agrāk kā sešus mēnešus pirms paziņojuma iesniegšanas datuma izsniegts dokuments, kas apliecina, ka uz personu – nerezidentu – nav</w:t>
      </w:r>
      <w:r w:rsidR="00A4530B">
        <w:rPr>
          <w:rFonts w:ascii="Cambria" w:hAnsi="Cambria"/>
          <w:sz w:val="19"/>
          <w:szCs w:val="24"/>
        </w:rPr>
        <w:t xml:space="preserve"> </w:t>
      </w:r>
      <w:r w:rsidRPr="00677363">
        <w:rPr>
          <w:rFonts w:ascii="Cambria" w:hAnsi="Cambria"/>
          <w:sz w:val="19"/>
          <w:szCs w:val="24"/>
        </w:rPr>
        <w:t>attiecin</w:t>
      </w:r>
      <w:r w:rsidRPr="00677363">
        <w:rPr>
          <w:rFonts w:ascii="Cambria" w:hAnsi="Cambria" w:hint="eastAsia"/>
          <w:sz w:val="19"/>
          <w:szCs w:val="24"/>
        </w:rPr>
        <w:t>ā</w:t>
      </w:r>
      <w:r w:rsidRPr="00677363">
        <w:rPr>
          <w:rFonts w:ascii="Cambria" w:hAnsi="Cambria"/>
          <w:sz w:val="19"/>
          <w:szCs w:val="24"/>
        </w:rPr>
        <w:t>mi Maks</w:t>
      </w:r>
      <w:r w:rsidRPr="00677363">
        <w:rPr>
          <w:rFonts w:ascii="Cambria" w:hAnsi="Cambria" w:hint="eastAsia"/>
          <w:sz w:val="19"/>
          <w:szCs w:val="24"/>
        </w:rPr>
        <w:t>ā</w:t>
      </w:r>
      <w:r w:rsidRPr="00677363">
        <w:rPr>
          <w:rFonts w:ascii="Cambria" w:hAnsi="Cambria"/>
          <w:sz w:val="19"/>
          <w:szCs w:val="24"/>
        </w:rPr>
        <w:t>jumu pakalpojumu un elektronisk</w:t>
      </w:r>
      <w:r w:rsidRPr="00677363">
        <w:rPr>
          <w:rFonts w:ascii="Cambria" w:hAnsi="Cambria" w:hint="eastAsia"/>
          <w:sz w:val="19"/>
          <w:szCs w:val="24"/>
        </w:rPr>
        <w:t>ā</w:t>
      </w:r>
      <w:r w:rsidRPr="00677363">
        <w:rPr>
          <w:rFonts w:ascii="Cambria" w:hAnsi="Cambria"/>
          <w:sz w:val="19"/>
          <w:szCs w:val="24"/>
        </w:rPr>
        <w:t>s naudas likuma 21. pant</w:t>
      </w:r>
      <w:r w:rsidRPr="00677363">
        <w:rPr>
          <w:rFonts w:ascii="Cambria" w:hAnsi="Cambria" w:hint="eastAsia"/>
          <w:sz w:val="19"/>
          <w:szCs w:val="24"/>
        </w:rPr>
        <w:t>ā</w:t>
      </w:r>
      <w:r w:rsidRPr="00677363">
        <w:rPr>
          <w:rFonts w:ascii="Cambria" w:hAnsi="Cambria"/>
          <w:sz w:val="19"/>
          <w:szCs w:val="24"/>
        </w:rPr>
        <w:t xml:space="preserve"> min</w:t>
      </w:r>
      <w:r w:rsidRPr="00677363">
        <w:rPr>
          <w:rFonts w:ascii="Cambria" w:hAnsi="Cambria" w:hint="eastAsia"/>
          <w:sz w:val="19"/>
          <w:szCs w:val="24"/>
        </w:rPr>
        <w:t>ē</w:t>
      </w:r>
      <w:r w:rsidRPr="00677363">
        <w:rPr>
          <w:rFonts w:ascii="Cambria" w:hAnsi="Cambria"/>
          <w:sz w:val="19"/>
          <w:szCs w:val="24"/>
        </w:rPr>
        <w:t>tie apst</w:t>
      </w:r>
      <w:r w:rsidRPr="00677363">
        <w:rPr>
          <w:rFonts w:ascii="Cambria" w:hAnsi="Cambria" w:hint="eastAsia"/>
          <w:sz w:val="19"/>
          <w:szCs w:val="24"/>
        </w:rPr>
        <w:t>ā</w:t>
      </w:r>
      <w:r w:rsidRPr="00677363">
        <w:rPr>
          <w:rFonts w:ascii="Cambria" w:hAnsi="Cambria"/>
          <w:sz w:val="19"/>
          <w:szCs w:val="24"/>
        </w:rPr>
        <w:t>k</w:t>
      </w:r>
      <w:r w:rsidRPr="00677363">
        <w:rPr>
          <w:rFonts w:ascii="Cambria" w:hAnsi="Cambria" w:hint="eastAsia"/>
          <w:sz w:val="19"/>
          <w:szCs w:val="24"/>
        </w:rPr>
        <w:t>ļ</w:t>
      </w:r>
      <w:r w:rsidRPr="00677363">
        <w:rPr>
          <w:rFonts w:ascii="Cambria" w:hAnsi="Cambria"/>
          <w:sz w:val="19"/>
          <w:szCs w:val="24"/>
        </w:rPr>
        <w:t>i</w:t>
      </w:r>
    </w:p>
    <w:p w14:paraId="0B4B04A2" w14:textId="77777777" w:rsidR="00916B6F" w:rsidRPr="00677363" w:rsidRDefault="00916B6F" w:rsidP="00916B6F">
      <w:pPr>
        <w:pStyle w:val="NormalWeb"/>
        <w:shd w:val="clear" w:color="auto" w:fill="FFFFFF"/>
        <w:tabs>
          <w:tab w:val="left" w:pos="644"/>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Personai, kas ir atbild</w:t>
      </w:r>
      <w:r w:rsidRPr="00677363">
        <w:rPr>
          <w:rFonts w:ascii="Cambria" w:hAnsi="Cambria" w:hint="eastAsia"/>
          <w:sz w:val="19"/>
        </w:rPr>
        <w:t>ī</w:t>
      </w:r>
      <w:r w:rsidRPr="00677363">
        <w:rPr>
          <w:rFonts w:ascii="Cambria" w:hAnsi="Cambria"/>
          <w:sz w:val="19"/>
        </w:rPr>
        <w:t>ga par Noziedz</w:t>
      </w:r>
      <w:r w:rsidRPr="00677363">
        <w:rPr>
          <w:rFonts w:ascii="Cambria" w:hAnsi="Cambria" w:hint="eastAsia"/>
          <w:sz w:val="19"/>
        </w:rPr>
        <w:t>ī</w:t>
      </w:r>
      <w:r w:rsidRPr="00677363">
        <w:rPr>
          <w:rFonts w:ascii="Cambria" w:hAnsi="Cambria"/>
          <w:sz w:val="19"/>
        </w:rPr>
        <w:t>gi ieg</w:t>
      </w:r>
      <w:r w:rsidRPr="00677363">
        <w:rPr>
          <w:rFonts w:ascii="Cambria" w:hAnsi="Cambria" w:hint="eastAsia"/>
          <w:sz w:val="19"/>
        </w:rPr>
        <w:t>ū</w:t>
      </w:r>
      <w:r w:rsidRPr="00677363">
        <w:rPr>
          <w:rFonts w:ascii="Cambria" w:hAnsi="Cambria"/>
          <w:sz w:val="19"/>
        </w:rPr>
        <w:t>tu l</w:t>
      </w:r>
      <w:r w:rsidRPr="00677363">
        <w:rPr>
          <w:rFonts w:ascii="Cambria" w:hAnsi="Cambria" w:hint="eastAsia"/>
          <w:sz w:val="19"/>
        </w:rPr>
        <w:t>ī</w:t>
      </w:r>
      <w:r w:rsidRPr="00677363">
        <w:rPr>
          <w:rFonts w:ascii="Cambria" w:hAnsi="Cambria"/>
          <w:sz w:val="19"/>
        </w:rPr>
        <w:t>dzek</w:t>
      </w:r>
      <w:r w:rsidRPr="00677363">
        <w:rPr>
          <w:rFonts w:ascii="Cambria" w:hAnsi="Cambria" w:hint="eastAsia"/>
          <w:sz w:val="19"/>
        </w:rPr>
        <w:t>ļ</w:t>
      </w:r>
      <w:r w:rsidRPr="00677363">
        <w:rPr>
          <w:rFonts w:ascii="Cambria" w:hAnsi="Cambria"/>
          <w:sz w:val="19"/>
        </w:rPr>
        <w:t>u legaliz</w:t>
      </w:r>
      <w:r w:rsidRPr="00677363">
        <w:rPr>
          <w:rFonts w:ascii="Cambria" w:hAnsi="Cambria" w:hint="eastAsia"/>
          <w:sz w:val="19"/>
        </w:rPr>
        <w:t>ā</w:t>
      </w:r>
      <w:r w:rsidRPr="00677363">
        <w:rPr>
          <w:rFonts w:ascii="Cambria" w:hAnsi="Cambria"/>
          <w:sz w:val="19"/>
        </w:rPr>
        <w:t>cijas un terorisma un prolifer</w:t>
      </w:r>
      <w:r w:rsidRPr="00677363">
        <w:rPr>
          <w:rFonts w:ascii="Cambria" w:hAnsi="Cambria" w:hint="eastAsia"/>
          <w:sz w:val="19"/>
        </w:rPr>
        <w:t>ā</w:t>
      </w:r>
      <w:r w:rsidRPr="00677363">
        <w:rPr>
          <w:rFonts w:ascii="Cambria" w:hAnsi="Cambria"/>
          <w:sz w:val="19"/>
        </w:rPr>
        <w:t>cijas finans</w:t>
      </w:r>
      <w:r w:rsidRPr="00677363">
        <w:rPr>
          <w:rFonts w:ascii="Cambria" w:hAnsi="Cambria" w:hint="eastAsia"/>
          <w:sz w:val="19"/>
        </w:rPr>
        <w:t>ēš</w:t>
      </w:r>
      <w:r w:rsidRPr="00677363">
        <w:rPr>
          <w:rFonts w:ascii="Cambria" w:hAnsi="Cambria"/>
          <w:sz w:val="19"/>
        </w:rPr>
        <w:t>anas nov</w:t>
      </w:r>
      <w:r w:rsidRPr="00677363">
        <w:rPr>
          <w:rFonts w:ascii="Cambria" w:hAnsi="Cambria" w:hint="eastAsia"/>
          <w:sz w:val="19"/>
        </w:rPr>
        <w:t>ē</w:t>
      </w:r>
      <w:r w:rsidRPr="00677363">
        <w:rPr>
          <w:rFonts w:ascii="Cambria" w:hAnsi="Cambria"/>
          <w:sz w:val="19"/>
        </w:rPr>
        <w:t>ršanas likuma pras</w:t>
      </w:r>
      <w:r w:rsidRPr="00677363">
        <w:rPr>
          <w:rFonts w:ascii="Cambria" w:hAnsi="Cambria" w:hint="eastAsia"/>
          <w:sz w:val="19"/>
        </w:rPr>
        <w:t>ī</w:t>
      </w:r>
      <w:r w:rsidRPr="00677363">
        <w:rPr>
          <w:rFonts w:ascii="Cambria" w:hAnsi="Cambria"/>
          <w:sz w:val="19"/>
        </w:rPr>
        <w:t>bu ievērošanu, – kapit</w:t>
      </w:r>
      <w:r w:rsidRPr="00677363">
        <w:rPr>
          <w:rFonts w:ascii="Cambria" w:hAnsi="Cambria" w:hint="eastAsia"/>
          <w:sz w:val="19"/>
        </w:rPr>
        <w:t>ā</w:t>
      </w:r>
      <w:r w:rsidRPr="00677363">
        <w:rPr>
          <w:rFonts w:ascii="Cambria" w:hAnsi="Cambria"/>
          <w:sz w:val="19"/>
        </w:rPr>
        <w:t>lsabiedr</w:t>
      </w:r>
      <w:r w:rsidRPr="00677363">
        <w:rPr>
          <w:rFonts w:ascii="Cambria" w:hAnsi="Cambria" w:hint="eastAsia"/>
          <w:sz w:val="19"/>
        </w:rPr>
        <w:t>ī</w:t>
      </w:r>
      <w:r w:rsidRPr="00677363">
        <w:rPr>
          <w:rFonts w:ascii="Cambria" w:hAnsi="Cambria"/>
          <w:sz w:val="19"/>
        </w:rPr>
        <w:t>bas veikts min</w:t>
      </w:r>
      <w:r w:rsidRPr="00677363">
        <w:rPr>
          <w:rFonts w:ascii="Cambria" w:hAnsi="Cambria" w:hint="eastAsia"/>
          <w:sz w:val="19"/>
        </w:rPr>
        <w:t>ē</w:t>
      </w:r>
      <w:r w:rsidRPr="00677363">
        <w:rPr>
          <w:rFonts w:ascii="Cambria" w:hAnsi="Cambria"/>
          <w:sz w:val="19"/>
        </w:rPr>
        <w:t>tās personas piem</w:t>
      </w:r>
      <w:r w:rsidRPr="00677363">
        <w:rPr>
          <w:rFonts w:ascii="Cambria" w:hAnsi="Cambria" w:hint="eastAsia"/>
          <w:sz w:val="19"/>
        </w:rPr>
        <w:t>ē</w:t>
      </w:r>
      <w:r w:rsidRPr="00677363">
        <w:rPr>
          <w:rFonts w:ascii="Cambria" w:hAnsi="Cambria"/>
          <w:sz w:val="19"/>
        </w:rPr>
        <w:t>rot</w:t>
      </w:r>
      <w:r w:rsidRPr="00677363">
        <w:rPr>
          <w:rFonts w:ascii="Cambria" w:hAnsi="Cambria" w:hint="eastAsia"/>
          <w:sz w:val="19"/>
        </w:rPr>
        <w:t>ī</w:t>
      </w:r>
      <w:r w:rsidRPr="00677363">
        <w:rPr>
          <w:rFonts w:ascii="Cambria" w:hAnsi="Cambria"/>
          <w:sz w:val="19"/>
        </w:rPr>
        <w:t>bas amatam nov</w:t>
      </w:r>
      <w:r w:rsidRPr="00677363">
        <w:rPr>
          <w:rFonts w:ascii="Cambria" w:hAnsi="Cambria" w:hint="eastAsia"/>
          <w:sz w:val="19"/>
        </w:rPr>
        <w:t>ē</w:t>
      </w:r>
      <w:r w:rsidRPr="00677363">
        <w:rPr>
          <w:rFonts w:ascii="Cambria" w:hAnsi="Cambria"/>
          <w:sz w:val="19"/>
        </w:rPr>
        <w:t>rt</w:t>
      </w:r>
      <w:r w:rsidRPr="00677363">
        <w:rPr>
          <w:rFonts w:ascii="Cambria" w:hAnsi="Cambria" w:hint="eastAsia"/>
          <w:sz w:val="19"/>
        </w:rPr>
        <w:t>ē</w:t>
      </w:r>
      <w:r w:rsidRPr="00677363">
        <w:rPr>
          <w:rFonts w:ascii="Cambria" w:hAnsi="Cambria"/>
          <w:sz w:val="19"/>
        </w:rPr>
        <w:t>jums</w:t>
      </w:r>
    </w:p>
    <w:p w14:paraId="57FD7DE9" w14:textId="77777777" w:rsidR="00916B6F" w:rsidRPr="00677363" w:rsidRDefault="00916B6F" w:rsidP="00916B6F">
      <w:pPr>
        <w:pStyle w:val="NormalWeb"/>
        <w:shd w:val="clear" w:color="auto" w:fill="FFFFFF"/>
        <w:tabs>
          <w:tab w:val="left" w:pos="644"/>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Kapitālsabiedrības kompetent</w:t>
      </w:r>
      <w:r w:rsidRPr="00677363">
        <w:rPr>
          <w:rFonts w:ascii="Cambria" w:hAnsi="Cambria" w:hint="eastAsia"/>
          <w:sz w:val="19"/>
        </w:rPr>
        <w:t>ā</w:t>
      </w:r>
      <w:r w:rsidRPr="00677363">
        <w:rPr>
          <w:rFonts w:ascii="Cambria" w:hAnsi="Cambria"/>
          <w:sz w:val="19"/>
        </w:rPr>
        <w:t>s p</w:t>
      </w:r>
      <w:r w:rsidRPr="00677363">
        <w:rPr>
          <w:rFonts w:ascii="Cambria" w:hAnsi="Cambria" w:hint="eastAsia"/>
          <w:sz w:val="19"/>
        </w:rPr>
        <w:t>ā</w:t>
      </w:r>
      <w:r w:rsidRPr="00677363">
        <w:rPr>
          <w:rFonts w:ascii="Cambria" w:hAnsi="Cambria"/>
          <w:sz w:val="19"/>
        </w:rPr>
        <w:t>rvaldes instit</w:t>
      </w:r>
      <w:r w:rsidRPr="00677363">
        <w:rPr>
          <w:rFonts w:ascii="Cambria" w:hAnsi="Cambria" w:hint="eastAsia"/>
          <w:sz w:val="19"/>
        </w:rPr>
        <w:t>ū</w:t>
      </w:r>
      <w:r w:rsidRPr="00677363">
        <w:rPr>
          <w:rFonts w:ascii="Cambria" w:hAnsi="Cambria"/>
          <w:sz w:val="19"/>
        </w:rPr>
        <w:t>cijas sapulces (s</w:t>
      </w:r>
      <w:r w:rsidRPr="00677363">
        <w:rPr>
          <w:rFonts w:ascii="Cambria" w:hAnsi="Cambria" w:hint="eastAsia"/>
          <w:sz w:val="19"/>
        </w:rPr>
        <w:t>ē</w:t>
      </w:r>
      <w:r w:rsidRPr="00677363">
        <w:rPr>
          <w:rFonts w:ascii="Cambria" w:hAnsi="Cambria"/>
          <w:sz w:val="19"/>
        </w:rPr>
        <w:t>des) protokola kopija vai izraksts ar l</w:t>
      </w:r>
      <w:r w:rsidRPr="00677363">
        <w:rPr>
          <w:rFonts w:ascii="Cambria" w:hAnsi="Cambria" w:hint="eastAsia"/>
          <w:sz w:val="19"/>
        </w:rPr>
        <w:t>ē</w:t>
      </w:r>
      <w:r w:rsidRPr="00677363">
        <w:rPr>
          <w:rFonts w:ascii="Cambria" w:hAnsi="Cambria"/>
          <w:sz w:val="19"/>
        </w:rPr>
        <w:t>mumu par personas kandidat</w:t>
      </w:r>
      <w:r w:rsidRPr="00677363">
        <w:rPr>
          <w:rFonts w:ascii="Cambria" w:hAnsi="Cambria" w:hint="eastAsia"/>
          <w:sz w:val="19"/>
        </w:rPr>
        <w:t>ū</w:t>
      </w:r>
      <w:r w:rsidRPr="00677363">
        <w:rPr>
          <w:rFonts w:ascii="Cambria" w:hAnsi="Cambria"/>
          <w:sz w:val="19"/>
        </w:rPr>
        <w:t>ras izvirz</w:t>
      </w:r>
      <w:r w:rsidRPr="00677363">
        <w:rPr>
          <w:rFonts w:ascii="Cambria" w:hAnsi="Cambria" w:hint="eastAsia"/>
          <w:sz w:val="19"/>
        </w:rPr>
        <w:t>īš</w:t>
      </w:r>
      <w:r w:rsidRPr="00677363">
        <w:rPr>
          <w:rFonts w:ascii="Cambria" w:hAnsi="Cambria"/>
          <w:sz w:val="19"/>
        </w:rPr>
        <w:t>anu pien</w:t>
      </w:r>
      <w:r w:rsidRPr="00677363">
        <w:rPr>
          <w:rFonts w:ascii="Cambria" w:hAnsi="Cambria" w:hint="eastAsia"/>
          <w:sz w:val="19"/>
        </w:rPr>
        <w:t>ā</w:t>
      </w:r>
      <w:r w:rsidRPr="00677363">
        <w:rPr>
          <w:rFonts w:ascii="Cambria" w:hAnsi="Cambria"/>
          <w:sz w:val="19"/>
        </w:rPr>
        <w:t>kumu pild</w:t>
      </w:r>
      <w:r w:rsidRPr="00677363">
        <w:rPr>
          <w:rFonts w:ascii="Cambria" w:hAnsi="Cambria" w:hint="eastAsia"/>
          <w:sz w:val="19"/>
        </w:rPr>
        <w:t>īš</w:t>
      </w:r>
      <w:r w:rsidRPr="00677363">
        <w:rPr>
          <w:rFonts w:ascii="Cambria" w:hAnsi="Cambria"/>
          <w:sz w:val="19"/>
        </w:rPr>
        <w:t>anai vai kapitālsabiedrības kompetentās amatpersonas l</w:t>
      </w:r>
      <w:r w:rsidRPr="00677363">
        <w:rPr>
          <w:rFonts w:ascii="Cambria" w:hAnsi="Cambria" w:hint="eastAsia"/>
          <w:sz w:val="19"/>
        </w:rPr>
        <w:t>ē</w:t>
      </w:r>
      <w:r w:rsidRPr="00677363">
        <w:rPr>
          <w:rFonts w:ascii="Cambria" w:hAnsi="Cambria"/>
          <w:sz w:val="19"/>
        </w:rPr>
        <w:t>muma par personas iecelšanu attiec</w:t>
      </w:r>
      <w:r w:rsidRPr="00677363">
        <w:rPr>
          <w:rFonts w:ascii="Cambria" w:hAnsi="Cambria" w:hint="eastAsia"/>
          <w:sz w:val="19"/>
        </w:rPr>
        <w:t>ī</w:t>
      </w:r>
      <w:r w:rsidRPr="00677363">
        <w:rPr>
          <w:rFonts w:ascii="Cambria" w:hAnsi="Cambria"/>
          <w:sz w:val="19"/>
        </w:rPr>
        <w:t>gaj</w:t>
      </w:r>
      <w:r w:rsidRPr="00677363">
        <w:rPr>
          <w:rFonts w:ascii="Cambria" w:hAnsi="Cambria" w:hint="eastAsia"/>
          <w:sz w:val="19"/>
        </w:rPr>
        <w:t>ā</w:t>
      </w:r>
      <w:r w:rsidRPr="00677363">
        <w:rPr>
          <w:rFonts w:ascii="Cambria" w:hAnsi="Cambria"/>
          <w:sz w:val="19"/>
        </w:rPr>
        <w:t xml:space="preserve"> amat</w:t>
      </w:r>
      <w:r w:rsidRPr="00677363">
        <w:rPr>
          <w:rFonts w:ascii="Cambria" w:hAnsi="Cambria" w:hint="eastAsia"/>
          <w:sz w:val="19"/>
        </w:rPr>
        <w:t>ā</w:t>
      </w:r>
      <w:r w:rsidRPr="00677363">
        <w:rPr>
          <w:rFonts w:ascii="Cambria" w:hAnsi="Cambria"/>
          <w:sz w:val="19"/>
        </w:rPr>
        <w:t xml:space="preserve"> kopija</w:t>
      </w:r>
    </w:p>
    <w:p w14:paraId="32D4434A" w14:textId="16AF192A" w:rsidR="00916B6F" w:rsidRPr="00677363" w:rsidRDefault="00916B6F" w:rsidP="00916B6F">
      <w:pPr>
        <w:pStyle w:val="NormalWeb"/>
        <w:shd w:val="clear" w:color="auto" w:fill="FFFFFF"/>
        <w:tabs>
          <w:tab w:val="left" w:pos="644"/>
        </w:tabs>
        <w:suppressAutoHyphens/>
        <w:spacing w:before="130" w:beforeAutospacing="0" w:after="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00A4530B" w:rsidRPr="00A4530B">
        <w:rPr>
          <w:rFonts w:ascii="Cambria" w:hAnsi="Cambria"/>
          <w:sz w:val="19"/>
        </w:rPr>
        <w:t>Apliecinājums par iepazīšanos ar personas datu apstrādes kārtību</w:t>
      </w:r>
      <w:r w:rsidR="00A4530B" w:rsidRPr="00A4530B">
        <w:rPr>
          <w:rFonts w:ascii="Cambria" w:hAnsi="Cambria"/>
          <w:sz w:val="19"/>
        </w:rPr>
        <w:t xml:space="preserve"> </w:t>
      </w:r>
      <w:r w:rsidRPr="00677363">
        <w:rPr>
          <w:rFonts w:ascii="Cambria" w:hAnsi="Cambria"/>
          <w:sz w:val="19"/>
        </w:rPr>
        <w:t>(šo noteikumu 3. pielikums)</w:t>
      </w:r>
    </w:p>
    <w:p w14:paraId="14263A16" w14:textId="77777777" w:rsidR="00916B6F" w:rsidRPr="00677363" w:rsidRDefault="00916B6F" w:rsidP="00916B6F">
      <w:pPr>
        <w:pStyle w:val="NormalWeb"/>
        <w:shd w:val="clear" w:color="auto" w:fill="FFFFFF"/>
        <w:tabs>
          <w:tab w:val="left" w:pos="644"/>
        </w:tabs>
        <w:suppressAutoHyphens/>
        <w:spacing w:before="130" w:beforeAutospacing="0" w:after="120" w:afterAutospacing="0" w:line="260" w:lineRule="exact"/>
        <w:ind w:firstLine="539"/>
        <w:jc w:val="both"/>
        <w:rPr>
          <w:rFonts w:ascii="Cambria" w:hAnsi="Cambria"/>
          <w:sz w:val="19"/>
        </w:rPr>
      </w:pPr>
      <w:r>
        <w:rPr>
          <w:rFonts w:ascii="Cambria" w:hAnsi="Cambria"/>
          <w:sz w:val="19"/>
        </w:rPr>
        <w:sym w:font="Wingdings 2" w:char="F0A3"/>
      </w:r>
      <w:r>
        <w:rPr>
          <w:rFonts w:ascii="Cambria" w:hAnsi="Cambria"/>
          <w:sz w:val="19"/>
        </w:rPr>
        <w:t xml:space="preserve"> </w:t>
      </w:r>
      <w:r w:rsidRPr="00677363">
        <w:rPr>
          <w:rFonts w:ascii="Cambria" w:hAnsi="Cambria"/>
          <w:sz w:val="19"/>
        </w:rPr>
        <w:t xml:space="preserve">Citi </w:t>
      </w:r>
      <w:r w:rsidRPr="00677363">
        <w:rPr>
          <w:rFonts w:ascii="Cambria" w:hAnsi="Cambria"/>
          <w:i/>
          <w:iCs/>
          <w:sz w:val="19"/>
        </w:rPr>
        <w:t>(lūdzam norādīt)</w:t>
      </w:r>
    </w:p>
    <w:tbl>
      <w:tblPr>
        <w:tblW w:w="5000" w:type="pct"/>
        <w:tblBorders>
          <w:top w:val="outset" w:sz="2" w:space="0" w:color="414142"/>
          <w:left w:val="outset" w:sz="2" w:space="0" w:color="414142"/>
          <w:bottom w:val="outset" w:sz="2" w:space="0" w:color="414142"/>
          <w:right w:val="outset" w:sz="2"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2333"/>
        <w:gridCol w:w="259"/>
        <w:gridCol w:w="3888"/>
        <w:gridCol w:w="259"/>
        <w:gridCol w:w="1901"/>
      </w:tblGrid>
      <w:tr w:rsidR="00916B6F" w:rsidRPr="00382764" w14:paraId="6C32BD33" w14:textId="77777777" w:rsidTr="004D0482">
        <w:trPr>
          <w:trHeight w:val="227"/>
        </w:trPr>
        <w:tc>
          <w:tcPr>
            <w:tcW w:w="1350" w:type="pct"/>
            <w:tcBorders>
              <w:top w:val="nil"/>
              <w:left w:val="nil"/>
              <w:bottom w:val="single" w:sz="6" w:space="0" w:color="414142"/>
              <w:right w:val="nil"/>
            </w:tcBorders>
            <w:shd w:val="clear" w:color="auto" w:fill="FFFFFF"/>
          </w:tcPr>
          <w:p w14:paraId="198F2D6B" w14:textId="77777777" w:rsidR="00916B6F" w:rsidRPr="00382764" w:rsidRDefault="00916B6F" w:rsidP="004D0482">
            <w:pPr>
              <w:suppressAutoHyphens/>
              <w:jc w:val="center"/>
              <w:rPr>
                <w:rFonts w:ascii="Cambria" w:hAnsi="Cambria"/>
                <w:sz w:val="19"/>
                <w:szCs w:val="24"/>
              </w:rPr>
            </w:pPr>
          </w:p>
        </w:tc>
        <w:tc>
          <w:tcPr>
            <w:tcW w:w="150" w:type="pct"/>
            <w:tcBorders>
              <w:top w:val="nil"/>
              <w:left w:val="nil"/>
              <w:bottom w:val="nil"/>
              <w:right w:val="nil"/>
            </w:tcBorders>
            <w:shd w:val="clear" w:color="auto" w:fill="FFFFFF"/>
          </w:tcPr>
          <w:p w14:paraId="24CE2A07" w14:textId="77777777" w:rsidR="00916B6F" w:rsidRPr="00382764" w:rsidRDefault="00916B6F" w:rsidP="004D0482">
            <w:pPr>
              <w:suppressAutoHyphens/>
              <w:jc w:val="center"/>
              <w:rPr>
                <w:rFonts w:ascii="Cambria" w:hAnsi="Cambria"/>
                <w:sz w:val="19"/>
                <w:szCs w:val="24"/>
              </w:rPr>
            </w:pPr>
          </w:p>
        </w:tc>
        <w:tc>
          <w:tcPr>
            <w:tcW w:w="2250" w:type="pct"/>
            <w:tcBorders>
              <w:top w:val="nil"/>
              <w:left w:val="nil"/>
              <w:bottom w:val="single" w:sz="6" w:space="0" w:color="414142"/>
              <w:right w:val="nil"/>
            </w:tcBorders>
            <w:shd w:val="clear" w:color="auto" w:fill="FFFFFF"/>
          </w:tcPr>
          <w:p w14:paraId="142F2550" w14:textId="77777777" w:rsidR="00916B6F" w:rsidRPr="00382764" w:rsidRDefault="00916B6F" w:rsidP="004D0482">
            <w:pPr>
              <w:suppressAutoHyphens/>
              <w:jc w:val="center"/>
              <w:rPr>
                <w:rFonts w:ascii="Cambria" w:hAnsi="Cambria"/>
                <w:sz w:val="19"/>
                <w:szCs w:val="24"/>
              </w:rPr>
            </w:pPr>
          </w:p>
        </w:tc>
        <w:tc>
          <w:tcPr>
            <w:tcW w:w="150" w:type="pct"/>
            <w:tcBorders>
              <w:top w:val="nil"/>
              <w:left w:val="nil"/>
              <w:bottom w:val="nil"/>
              <w:right w:val="nil"/>
            </w:tcBorders>
            <w:shd w:val="clear" w:color="auto" w:fill="FFFFFF"/>
          </w:tcPr>
          <w:p w14:paraId="6FB72E93" w14:textId="77777777" w:rsidR="00916B6F" w:rsidRPr="00382764" w:rsidRDefault="00916B6F" w:rsidP="004D0482">
            <w:pPr>
              <w:suppressAutoHyphens/>
              <w:jc w:val="center"/>
              <w:rPr>
                <w:rFonts w:ascii="Cambria" w:hAnsi="Cambria"/>
                <w:sz w:val="19"/>
                <w:szCs w:val="24"/>
              </w:rPr>
            </w:pPr>
          </w:p>
        </w:tc>
        <w:tc>
          <w:tcPr>
            <w:tcW w:w="1100" w:type="pct"/>
            <w:tcBorders>
              <w:top w:val="nil"/>
              <w:left w:val="nil"/>
              <w:bottom w:val="single" w:sz="6" w:space="0" w:color="414142"/>
              <w:right w:val="nil"/>
            </w:tcBorders>
            <w:shd w:val="clear" w:color="auto" w:fill="FFFFFF"/>
          </w:tcPr>
          <w:p w14:paraId="6182A64D" w14:textId="77777777" w:rsidR="00916B6F" w:rsidRPr="00382764" w:rsidRDefault="00916B6F" w:rsidP="004D0482">
            <w:pPr>
              <w:suppressAutoHyphens/>
              <w:jc w:val="center"/>
              <w:rPr>
                <w:rFonts w:ascii="Cambria" w:hAnsi="Cambria"/>
                <w:sz w:val="19"/>
                <w:szCs w:val="24"/>
              </w:rPr>
            </w:pPr>
          </w:p>
        </w:tc>
      </w:tr>
      <w:tr w:rsidR="00916B6F" w:rsidRPr="00382764" w14:paraId="2175E5DF" w14:textId="77777777" w:rsidTr="004D0482">
        <w:trPr>
          <w:trHeight w:val="227"/>
        </w:trPr>
        <w:tc>
          <w:tcPr>
            <w:tcW w:w="1350" w:type="pct"/>
            <w:tcBorders>
              <w:top w:val="outset" w:sz="6" w:space="0" w:color="414142"/>
              <w:left w:val="nil"/>
              <w:bottom w:val="nil"/>
              <w:right w:val="nil"/>
            </w:tcBorders>
            <w:shd w:val="clear" w:color="auto" w:fill="FFFFFF"/>
            <w:hideMark/>
          </w:tcPr>
          <w:p w14:paraId="71913693"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(paraksts)</w:t>
            </w:r>
          </w:p>
        </w:tc>
        <w:tc>
          <w:tcPr>
            <w:tcW w:w="150" w:type="pct"/>
            <w:tcBorders>
              <w:top w:val="nil"/>
              <w:left w:val="nil"/>
              <w:bottom w:val="nil"/>
              <w:right w:val="nil"/>
            </w:tcBorders>
            <w:shd w:val="clear" w:color="auto" w:fill="FFFFFF"/>
          </w:tcPr>
          <w:p w14:paraId="6AE798B7" w14:textId="77777777" w:rsidR="00916B6F" w:rsidRPr="00382764" w:rsidRDefault="00916B6F" w:rsidP="004D0482">
            <w:pPr>
              <w:suppressAutoHyphens/>
              <w:jc w:val="center"/>
              <w:rPr>
                <w:rFonts w:ascii="Cambria" w:hAnsi="Cambria"/>
                <w:sz w:val="17"/>
                <w:szCs w:val="17"/>
              </w:rPr>
            </w:pPr>
          </w:p>
        </w:tc>
        <w:tc>
          <w:tcPr>
            <w:tcW w:w="2250" w:type="pct"/>
            <w:tcBorders>
              <w:top w:val="outset" w:sz="6" w:space="0" w:color="414142"/>
              <w:left w:val="nil"/>
              <w:bottom w:val="nil"/>
              <w:right w:val="nil"/>
            </w:tcBorders>
            <w:shd w:val="clear" w:color="auto" w:fill="FFFFFF"/>
            <w:hideMark/>
          </w:tcPr>
          <w:p w14:paraId="51DA934C"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(vārds, uzvārds)</w:t>
            </w:r>
          </w:p>
        </w:tc>
        <w:tc>
          <w:tcPr>
            <w:tcW w:w="150" w:type="pct"/>
            <w:tcBorders>
              <w:top w:val="nil"/>
              <w:left w:val="nil"/>
              <w:bottom w:val="nil"/>
              <w:right w:val="nil"/>
            </w:tcBorders>
            <w:shd w:val="clear" w:color="auto" w:fill="FFFFFF"/>
          </w:tcPr>
          <w:p w14:paraId="4951BD53" w14:textId="77777777" w:rsidR="00916B6F" w:rsidRPr="00382764" w:rsidRDefault="00916B6F" w:rsidP="004D0482">
            <w:pPr>
              <w:suppressAutoHyphens/>
              <w:jc w:val="center"/>
              <w:rPr>
                <w:rFonts w:ascii="Cambria" w:hAnsi="Cambria"/>
                <w:sz w:val="17"/>
                <w:szCs w:val="17"/>
              </w:rPr>
            </w:pPr>
          </w:p>
        </w:tc>
        <w:tc>
          <w:tcPr>
            <w:tcW w:w="1100" w:type="pct"/>
            <w:tcBorders>
              <w:top w:val="outset" w:sz="6" w:space="0" w:color="414142"/>
              <w:left w:val="nil"/>
              <w:bottom w:val="nil"/>
              <w:right w:val="nil"/>
            </w:tcBorders>
            <w:shd w:val="clear" w:color="auto" w:fill="FFFFFF"/>
            <w:hideMark/>
          </w:tcPr>
          <w:p w14:paraId="5FD8F683"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(datums)</w:t>
            </w:r>
          </w:p>
        </w:tc>
      </w:tr>
      <w:tr w:rsidR="00916B6F" w:rsidRPr="00382764" w14:paraId="7B261168" w14:textId="77777777" w:rsidTr="004D0482">
        <w:trPr>
          <w:trHeight w:val="227"/>
        </w:trPr>
        <w:tc>
          <w:tcPr>
            <w:tcW w:w="1350" w:type="pct"/>
            <w:tcBorders>
              <w:top w:val="nil"/>
              <w:left w:val="nil"/>
              <w:bottom w:val="single" w:sz="6" w:space="0" w:color="414142"/>
              <w:right w:val="nil"/>
            </w:tcBorders>
            <w:shd w:val="clear" w:color="auto" w:fill="FFFFFF"/>
          </w:tcPr>
          <w:p w14:paraId="43004D2A" w14:textId="77777777" w:rsidR="00916B6F" w:rsidRPr="00382764" w:rsidRDefault="00916B6F" w:rsidP="004D0482">
            <w:pPr>
              <w:suppressAutoHyphens/>
              <w:jc w:val="center"/>
              <w:rPr>
                <w:rFonts w:ascii="Cambria" w:hAnsi="Cambria"/>
                <w:sz w:val="17"/>
                <w:szCs w:val="17"/>
              </w:rPr>
            </w:pPr>
          </w:p>
        </w:tc>
        <w:tc>
          <w:tcPr>
            <w:tcW w:w="150" w:type="pct"/>
            <w:tcBorders>
              <w:top w:val="nil"/>
              <w:left w:val="nil"/>
              <w:bottom w:val="nil"/>
              <w:right w:val="nil"/>
            </w:tcBorders>
            <w:shd w:val="clear" w:color="auto" w:fill="FFFFFF"/>
          </w:tcPr>
          <w:p w14:paraId="7D9D2416" w14:textId="77777777" w:rsidR="00916B6F" w:rsidRPr="00382764" w:rsidRDefault="00916B6F" w:rsidP="004D0482">
            <w:pPr>
              <w:suppressAutoHyphens/>
              <w:jc w:val="center"/>
              <w:rPr>
                <w:rFonts w:ascii="Cambria" w:hAnsi="Cambria"/>
                <w:sz w:val="17"/>
                <w:szCs w:val="17"/>
              </w:rPr>
            </w:pPr>
          </w:p>
        </w:tc>
        <w:tc>
          <w:tcPr>
            <w:tcW w:w="2250" w:type="pct"/>
            <w:tcBorders>
              <w:top w:val="nil"/>
              <w:left w:val="nil"/>
              <w:bottom w:val="single" w:sz="6" w:space="0" w:color="414142"/>
              <w:right w:val="nil"/>
            </w:tcBorders>
            <w:shd w:val="clear" w:color="auto" w:fill="FFFFFF"/>
          </w:tcPr>
          <w:p w14:paraId="107E6C69" w14:textId="77777777" w:rsidR="00916B6F" w:rsidRPr="00382764" w:rsidRDefault="00916B6F" w:rsidP="004D0482">
            <w:pPr>
              <w:suppressAutoHyphens/>
              <w:jc w:val="center"/>
              <w:rPr>
                <w:rFonts w:ascii="Cambria" w:hAnsi="Cambria"/>
                <w:sz w:val="17"/>
                <w:szCs w:val="17"/>
              </w:rPr>
            </w:pPr>
          </w:p>
        </w:tc>
        <w:tc>
          <w:tcPr>
            <w:tcW w:w="150" w:type="pct"/>
            <w:tcBorders>
              <w:top w:val="nil"/>
              <w:left w:val="nil"/>
              <w:bottom w:val="nil"/>
              <w:right w:val="nil"/>
            </w:tcBorders>
            <w:shd w:val="clear" w:color="auto" w:fill="FFFFFF"/>
          </w:tcPr>
          <w:p w14:paraId="5D11BAE7" w14:textId="77777777" w:rsidR="00916B6F" w:rsidRPr="00382764" w:rsidRDefault="00916B6F" w:rsidP="004D0482">
            <w:pPr>
              <w:suppressAutoHyphens/>
              <w:jc w:val="center"/>
              <w:rPr>
                <w:rFonts w:ascii="Cambria" w:hAnsi="Cambria"/>
                <w:sz w:val="17"/>
                <w:szCs w:val="17"/>
              </w:rPr>
            </w:pPr>
          </w:p>
        </w:tc>
        <w:tc>
          <w:tcPr>
            <w:tcW w:w="1100" w:type="pct"/>
            <w:tcBorders>
              <w:top w:val="nil"/>
              <w:left w:val="nil"/>
              <w:bottom w:val="single" w:sz="6" w:space="0" w:color="414142"/>
              <w:right w:val="nil"/>
            </w:tcBorders>
            <w:shd w:val="clear" w:color="auto" w:fill="FFFFFF"/>
          </w:tcPr>
          <w:p w14:paraId="0C3C2A0E" w14:textId="77777777" w:rsidR="00916B6F" w:rsidRPr="00382764" w:rsidRDefault="00916B6F" w:rsidP="004D0482">
            <w:pPr>
              <w:suppressAutoHyphens/>
              <w:jc w:val="center"/>
              <w:rPr>
                <w:rFonts w:ascii="Cambria" w:hAnsi="Cambria"/>
                <w:sz w:val="17"/>
                <w:szCs w:val="17"/>
              </w:rPr>
            </w:pPr>
          </w:p>
        </w:tc>
      </w:tr>
      <w:tr w:rsidR="00916B6F" w:rsidRPr="00382764" w14:paraId="37904A62" w14:textId="77777777" w:rsidTr="004D0482">
        <w:trPr>
          <w:trHeight w:val="227"/>
        </w:trPr>
        <w:tc>
          <w:tcPr>
            <w:tcW w:w="1350" w:type="pct"/>
            <w:tcBorders>
              <w:top w:val="outset" w:sz="6" w:space="0" w:color="414142"/>
              <w:left w:val="nil"/>
              <w:bottom w:val="nil"/>
              <w:right w:val="nil"/>
            </w:tcBorders>
            <w:shd w:val="clear" w:color="auto" w:fill="FFFFFF"/>
            <w:hideMark/>
          </w:tcPr>
          <w:p w14:paraId="7E76B711"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(paraksts)</w:t>
            </w:r>
          </w:p>
        </w:tc>
        <w:tc>
          <w:tcPr>
            <w:tcW w:w="150" w:type="pct"/>
            <w:tcBorders>
              <w:top w:val="nil"/>
              <w:left w:val="nil"/>
              <w:bottom w:val="nil"/>
              <w:right w:val="nil"/>
            </w:tcBorders>
            <w:shd w:val="clear" w:color="auto" w:fill="FFFFFF"/>
          </w:tcPr>
          <w:p w14:paraId="2B5A03C8" w14:textId="77777777" w:rsidR="00916B6F" w:rsidRPr="00382764" w:rsidRDefault="00916B6F" w:rsidP="004D0482">
            <w:pPr>
              <w:suppressAutoHyphens/>
              <w:jc w:val="center"/>
              <w:rPr>
                <w:rFonts w:ascii="Cambria" w:hAnsi="Cambria"/>
                <w:sz w:val="17"/>
                <w:szCs w:val="17"/>
              </w:rPr>
            </w:pPr>
          </w:p>
        </w:tc>
        <w:tc>
          <w:tcPr>
            <w:tcW w:w="2250" w:type="pct"/>
            <w:tcBorders>
              <w:top w:val="outset" w:sz="6" w:space="0" w:color="414142"/>
              <w:left w:val="nil"/>
              <w:bottom w:val="nil"/>
              <w:right w:val="nil"/>
            </w:tcBorders>
            <w:shd w:val="clear" w:color="auto" w:fill="FFFFFF"/>
            <w:hideMark/>
          </w:tcPr>
          <w:p w14:paraId="374FEC32"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(vārds, uzvārds)</w:t>
            </w:r>
          </w:p>
        </w:tc>
        <w:tc>
          <w:tcPr>
            <w:tcW w:w="150" w:type="pct"/>
            <w:tcBorders>
              <w:top w:val="nil"/>
              <w:left w:val="nil"/>
              <w:bottom w:val="nil"/>
              <w:right w:val="nil"/>
            </w:tcBorders>
            <w:shd w:val="clear" w:color="auto" w:fill="FFFFFF"/>
          </w:tcPr>
          <w:p w14:paraId="1024FA28" w14:textId="77777777" w:rsidR="00916B6F" w:rsidRPr="00382764" w:rsidRDefault="00916B6F" w:rsidP="004D0482">
            <w:pPr>
              <w:suppressAutoHyphens/>
              <w:jc w:val="center"/>
              <w:rPr>
                <w:rFonts w:ascii="Cambria" w:hAnsi="Cambria"/>
                <w:sz w:val="17"/>
                <w:szCs w:val="17"/>
              </w:rPr>
            </w:pPr>
          </w:p>
        </w:tc>
        <w:tc>
          <w:tcPr>
            <w:tcW w:w="1100" w:type="pct"/>
            <w:tcBorders>
              <w:top w:val="outset" w:sz="6" w:space="0" w:color="414142"/>
              <w:left w:val="nil"/>
              <w:bottom w:val="nil"/>
              <w:right w:val="nil"/>
            </w:tcBorders>
            <w:shd w:val="clear" w:color="auto" w:fill="FFFFFF"/>
            <w:hideMark/>
          </w:tcPr>
          <w:p w14:paraId="759D88A6" w14:textId="77777777" w:rsidR="00916B6F" w:rsidRPr="00382764" w:rsidRDefault="00916B6F" w:rsidP="004D0482">
            <w:pPr>
              <w:suppressAutoHyphens/>
              <w:jc w:val="center"/>
              <w:rPr>
                <w:rFonts w:ascii="Cambria" w:hAnsi="Cambria"/>
                <w:sz w:val="17"/>
                <w:szCs w:val="17"/>
              </w:rPr>
            </w:pPr>
            <w:r w:rsidRPr="00382764">
              <w:rPr>
                <w:rFonts w:ascii="Cambria" w:hAnsi="Cambria"/>
                <w:sz w:val="17"/>
                <w:szCs w:val="17"/>
              </w:rPr>
              <w:t>(datums)</w:t>
            </w:r>
          </w:p>
        </w:tc>
      </w:tr>
    </w:tbl>
    <w:p w14:paraId="358251AB" w14:textId="77777777" w:rsidR="00916B6F" w:rsidRPr="00677363" w:rsidRDefault="00916B6F" w:rsidP="00916B6F">
      <w:pPr>
        <w:pStyle w:val="NormalWeb"/>
        <w:shd w:val="clear" w:color="auto" w:fill="FFFFFF"/>
        <w:suppressAutoHyphens/>
        <w:spacing w:before="130" w:beforeAutospacing="0" w:after="0" w:afterAutospacing="0" w:line="260" w:lineRule="exact"/>
        <w:ind w:firstLine="539"/>
        <w:jc w:val="both"/>
        <w:rPr>
          <w:rFonts w:ascii="Cambria" w:hAnsi="Cambria"/>
          <w:sz w:val="19"/>
        </w:rPr>
      </w:pPr>
      <w:r w:rsidRPr="00677363">
        <w:rPr>
          <w:rFonts w:ascii="Cambria" w:hAnsi="Cambria"/>
          <w:sz w:val="19"/>
        </w:rPr>
        <w:t>Paziņojuma pareizību ar parakstu apliecina paziņojumā norādītā persona un kapitālsabiedrības (valūtu tirdzniecības sabiedrības) akcionāru (dalībnieku) pilnvarotā persona vai vadītājs.</w:t>
      </w:r>
    </w:p>
    <w:p w14:paraId="6383CC35" w14:textId="77777777" w:rsidR="00916B6F" w:rsidRPr="00677363" w:rsidRDefault="00916B6F" w:rsidP="00916B6F">
      <w:pPr>
        <w:pStyle w:val="NApunkts1"/>
        <w:numPr>
          <w:ilvl w:val="0"/>
          <w:numId w:val="0"/>
        </w:numPr>
        <w:suppressAutoHyphens/>
        <w:spacing w:before="130" w:line="260" w:lineRule="exact"/>
        <w:ind w:firstLine="539"/>
        <w:jc w:val="left"/>
        <w:rPr>
          <w:rFonts w:ascii="Cambria" w:hAnsi="Cambria"/>
          <w:sz w:val="19"/>
        </w:rPr>
      </w:pPr>
    </w:p>
    <w:p w14:paraId="595D068E" w14:textId="77777777" w:rsidR="009523E0" w:rsidRDefault="009523E0"/>
    <w:sectPr w:rsidR="009523E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379742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B6F"/>
    <w:rsid w:val="00763BA1"/>
    <w:rsid w:val="00916B6F"/>
    <w:rsid w:val="009523E0"/>
    <w:rsid w:val="00A45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006DF"/>
  <w15:chartTrackingRefBased/>
  <w15:docId w15:val="{BDEEFFF8-EFA4-401E-AAF4-5B8443958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B6F"/>
    <w:pPr>
      <w:spacing w:after="0" w:line="240" w:lineRule="auto"/>
    </w:pPr>
    <w:rPr>
      <w:rFonts w:ascii="Times New Roman" w:eastAsia="Times New Roman" w:hAnsi="Times New Roman" w:cs="Mangal"/>
      <w:sz w:val="24"/>
      <w:lang w:val="lv-LV" w:eastAsia="lv-LV"/>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B6F"/>
    <w:pPr>
      <w:ind w:left="720"/>
      <w:contextualSpacing/>
    </w:pPr>
  </w:style>
  <w:style w:type="paragraph" w:customStyle="1" w:styleId="NApunkts1">
    <w:name w:val="NA punkts 1"/>
    <w:basedOn w:val="Normal"/>
    <w:link w:val="NApunkts1Rakstz"/>
    <w:qFormat/>
    <w:rsid w:val="00916B6F"/>
    <w:pPr>
      <w:numPr>
        <w:numId w:val="1"/>
      </w:numPr>
      <w:spacing w:before="240"/>
      <w:jc w:val="both"/>
      <w:outlineLvl w:val="0"/>
    </w:pPr>
    <w:rPr>
      <w:rFonts w:cs="Times New Roman"/>
      <w:szCs w:val="24"/>
    </w:rPr>
  </w:style>
  <w:style w:type="character" w:customStyle="1" w:styleId="NApunkts1Rakstz">
    <w:name w:val="NA punkts 1 Rakstz."/>
    <w:link w:val="NApunkts1"/>
    <w:rsid w:val="00916B6F"/>
    <w:rPr>
      <w:rFonts w:ascii="Times New Roman" w:eastAsia="Times New Roman" w:hAnsi="Times New Roman" w:cs="Times New Roman"/>
      <w:sz w:val="24"/>
      <w:szCs w:val="24"/>
      <w:lang w:val="lv-LV" w:eastAsia="lv-LV"/>
    </w:rPr>
  </w:style>
  <w:style w:type="paragraph" w:customStyle="1" w:styleId="NApunkts2">
    <w:name w:val="NA punkts 2"/>
    <w:basedOn w:val="Normal"/>
    <w:qFormat/>
    <w:rsid w:val="00916B6F"/>
    <w:pPr>
      <w:keepLines/>
      <w:numPr>
        <w:ilvl w:val="1"/>
        <w:numId w:val="1"/>
      </w:numPr>
      <w:jc w:val="both"/>
      <w:outlineLvl w:val="1"/>
    </w:pPr>
    <w:rPr>
      <w:rFonts w:cs="Times New Roman"/>
      <w:szCs w:val="24"/>
    </w:rPr>
  </w:style>
  <w:style w:type="paragraph" w:customStyle="1" w:styleId="NApunkts3">
    <w:name w:val="NA punkts 3"/>
    <w:basedOn w:val="Normal"/>
    <w:qFormat/>
    <w:rsid w:val="00916B6F"/>
    <w:pPr>
      <w:keepLines/>
      <w:numPr>
        <w:ilvl w:val="2"/>
        <w:numId w:val="1"/>
      </w:numPr>
      <w:jc w:val="both"/>
      <w:outlineLvl w:val="2"/>
    </w:pPr>
    <w:rPr>
      <w:rFonts w:cs="Times New Roman"/>
      <w:szCs w:val="24"/>
    </w:rPr>
  </w:style>
  <w:style w:type="paragraph" w:customStyle="1" w:styleId="NApunkts4">
    <w:name w:val="NA punkts 4"/>
    <w:basedOn w:val="Normal"/>
    <w:qFormat/>
    <w:rsid w:val="00916B6F"/>
    <w:pPr>
      <w:keepLines/>
      <w:numPr>
        <w:ilvl w:val="3"/>
        <w:numId w:val="1"/>
      </w:numPr>
      <w:jc w:val="both"/>
      <w:outlineLvl w:val="3"/>
    </w:pPr>
    <w:rPr>
      <w:rFonts w:cs="Times New Roman"/>
      <w:szCs w:val="24"/>
    </w:rPr>
  </w:style>
  <w:style w:type="paragraph" w:styleId="NormalWeb">
    <w:name w:val="Normal (Web)"/>
    <w:basedOn w:val="Normal"/>
    <w:uiPriority w:val="99"/>
    <w:unhideWhenUsed/>
    <w:rsid w:val="00916B6F"/>
    <w:pPr>
      <w:spacing w:before="100" w:beforeAutospacing="1" w:after="100" w:afterAutospacing="1"/>
    </w:pPr>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739</Words>
  <Characters>4215</Characters>
  <Application>Microsoft Office Word</Application>
  <DocSecurity>0</DocSecurity>
  <Lines>35</Lines>
  <Paragraphs>9</Paragraphs>
  <ScaleCrop>false</ScaleCrop>
  <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Agnese Upīte</cp:lastModifiedBy>
  <cp:revision>2</cp:revision>
  <dcterms:created xsi:type="dcterms:W3CDTF">2022-10-04T06:05:00Z</dcterms:created>
  <dcterms:modified xsi:type="dcterms:W3CDTF">2026-04-23T05:49:00Z</dcterms:modified>
</cp:coreProperties>
</file>