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A9" w:rsidRPr="0024409C" w:rsidRDefault="00F368A9" w:rsidP="00F368A9">
      <w:pPr>
        <w:tabs>
          <w:tab w:val="left" w:pos="8364"/>
        </w:tabs>
        <w:spacing w:before="130" w:line="260" w:lineRule="exact"/>
        <w:jc w:val="right"/>
        <w:rPr>
          <w:rFonts w:ascii="Cambria" w:eastAsia="Calibri" w:hAnsi="Cambria"/>
          <w:b w:val="0"/>
          <w:sz w:val="19"/>
          <w:szCs w:val="19"/>
          <w:lang w:val="lv-LV"/>
        </w:rPr>
      </w:pPr>
      <w:r w:rsidRPr="0024409C">
        <w:rPr>
          <w:rFonts w:ascii="Cambria" w:hAnsi="Cambria"/>
          <w:b w:val="0"/>
          <w:caps/>
          <w:sz w:val="19"/>
          <w:szCs w:val="19"/>
          <w:lang w:val="lv-LV"/>
        </w:rPr>
        <w:t>pielikums</w:t>
      </w:r>
      <w:r w:rsidRPr="0024409C">
        <w:rPr>
          <w:rFonts w:ascii="Cambria" w:hAnsi="Cambria"/>
          <w:b w:val="0"/>
          <w:caps/>
          <w:sz w:val="19"/>
          <w:szCs w:val="19"/>
          <w:lang w:val="lv-LV"/>
        </w:rPr>
        <w:br/>
      </w:r>
      <w:r w:rsidRPr="0024409C">
        <w:rPr>
          <w:rFonts w:ascii="Cambria" w:eastAsia="Calibri" w:hAnsi="Cambria"/>
          <w:b w:val="0"/>
          <w:sz w:val="19"/>
          <w:szCs w:val="19"/>
          <w:lang w:val="lv-LV"/>
        </w:rPr>
        <w:t>Limbažu novada pašvaldības domes</w:t>
      </w:r>
      <w:r w:rsidRPr="0024409C">
        <w:rPr>
          <w:rFonts w:ascii="Cambria" w:eastAsia="Calibri" w:hAnsi="Cambria"/>
          <w:b w:val="0"/>
          <w:sz w:val="19"/>
          <w:szCs w:val="19"/>
          <w:lang w:val="lv-LV"/>
        </w:rPr>
        <w:br/>
        <w:t>25.11.2021. saistošajiem noteikumiem Nr. 28</w:t>
      </w:r>
      <w:r w:rsidRPr="0024409C">
        <w:rPr>
          <w:rFonts w:ascii="Cambria" w:eastAsia="Calibri" w:hAnsi="Cambria"/>
          <w:b w:val="0"/>
          <w:sz w:val="19"/>
          <w:szCs w:val="19"/>
          <w:lang w:val="lv-LV"/>
        </w:rPr>
        <w:br/>
        <w:t>"Par Limbažu novada pašvaldības</w:t>
      </w:r>
      <w:r w:rsidRPr="0024409C">
        <w:rPr>
          <w:rFonts w:ascii="Cambria" w:eastAsia="Calibri" w:hAnsi="Cambria"/>
          <w:b w:val="0"/>
          <w:sz w:val="19"/>
          <w:szCs w:val="19"/>
          <w:lang w:val="lv-LV"/>
        </w:rPr>
        <w:br/>
        <w:t>līdzfinansējuma apjomu un tā piešķiršanas kārtību</w:t>
      </w:r>
      <w:r w:rsidRPr="0024409C">
        <w:rPr>
          <w:rFonts w:ascii="Cambria" w:eastAsia="Calibri" w:hAnsi="Cambria"/>
          <w:b w:val="0"/>
          <w:sz w:val="19"/>
          <w:szCs w:val="19"/>
          <w:lang w:val="lv-LV"/>
        </w:rPr>
        <w:br/>
        <w:t>daudzdzīvokļu dzīvojamo māju</w:t>
      </w:r>
      <w:r w:rsidRPr="0024409C">
        <w:rPr>
          <w:rFonts w:ascii="Cambria" w:eastAsia="Calibri" w:hAnsi="Cambria"/>
          <w:b w:val="0"/>
          <w:sz w:val="19"/>
          <w:szCs w:val="19"/>
          <w:lang w:val="lv-LV"/>
        </w:rPr>
        <w:br/>
        <w:t>un tām piesaistīto zemesgabalu</w:t>
      </w:r>
      <w:r w:rsidRPr="0024409C">
        <w:rPr>
          <w:rFonts w:ascii="Cambria" w:eastAsia="Calibri" w:hAnsi="Cambria"/>
          <w:b w:val="0"/>
          <w:sz w:val="19"/>
          <w:szCs w:val="19"/>
          <w:lang w:val="lv-LV"/>
        </w:rPr>
        <w:br/>
        <w:t>infrastruktūras uzlabošanai"</w:t>
      </w:r>
    </w:p>
    <w:p w:rsidR="00F368A9" w:rsidRPr="0024409C" w:rsidRDefault="00F368A9" w:rsidP="00F368A9">
      <w:pPr>
        <w:spacing w:before="130" w:line="260" w:lineRule="exact"/>
        <w:jc w:val="right"/>
        <w:rPr>
          <w:rFonts w:ascii="Cambria" w:eastAsia="Calibri" w:hAnsi="Cambria"/>
          <w:bCs w:val="0"/>
          <w:sz w:val="19"/>
          <w:szCs w:val="19"/>
          <w:lang w:val="lv-LV"/>
        </w:rPr>
      </w:pPr>
      <w:r w:rsidRPr="0024409C">
        <w:rPr>
          <w:rFonts w:ascii="Cambria" w:eastAsia="Calibri" w:hAnsi="Cambria"/>
          <w:bCs w:val="0"/>
          <w:sz w:val="19"/>
          <w:szCs w:val="19"/>
          <w:lang w:val="lv-LV"/>
        </w:rPr>
        <w:t>Limbažu novada pašvaldībai</w:t>
      </w:r>
    </w:p>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297"/>
        <w:gridCol w:w="5065"/>
      </w:tblGrid>
      <w:tr w:rsidR="00F368A9" w:rsidRPr="009B112C" w:rsidTr="002D3738">
        <w:trPr>
          <w:cantSplit/>
          <w:trHeight w:val="227"/>
        </w:trPr>
        <w:tc>
          <w:tcPr>
            <w:tcW w:w="3856" w:type="dxa"/>
            <w:vAlign w:val="center"/>
          </w:tcPr>
          <w:p w:rsidR="00F368A9" w:rsidRPr="009B112C" w:rsidRDefault="00F368A9" w:rsidP="002D3738">
            <w:pPr>
              <w:jc w:val="center"/>
              <w:rPr>
                <w:rFonts w:ascii="Cambria" w:eastAsia="Calibri" w:hAnsi="Cambria"/>
                <w:sz w:val="19"/>
                <w:szCs w:val="19"/>
                <w:lang w:val="lv-LV"/>
              </w:rPr>
            </w:pPr>
          </w:p>
        </w:tc>
        <w:tc>
          <w:tcPr>
            <w:tcW w:w="5725" w:type="dxa"/>
            <w:tcBorders>
              <w:bottom w:val="single" w:sz="4" w:space="0" w:color="auto"/>
            </w:tcBorders>
            <w:shd w:val="clear" w:color="auto" w:fill="auto"/>
            <w:vAlign w:val="center"/>
          </w:tcPr>
          <w:p w:rsidR="00F368A9" w:rsidRPr="009B112C" w:rsidRDefault="00F368A9" w:rsidP="002D3738">
            <w:pPr>
              <w:jc w:val="center"/>
              <w:rPr>
                <w:rFonts w:ascii="Cambria" w:eastAsia="Calibri" w:hAnsi="Cambria"/>
                <w:b w:val="0"/>
                <w:sz w:val="19"/>
                <w:szCs w:val="19"/>
                <w:lang w:val="lv-LV"/>
              </w:rPr>
            </w:pPr>
          </w:p>
        </w:tc>
      </w:tr>
      <w:tr w:rsidR="00F368A9" w:rsidRPr="009B112C" w:rsidTr="002D3738">
        <w:trPr>
          <w:cantSplit/>
        </w:trPr>
        <w:tc>
          <w:tcPr>
            <w:tcW w:w="3856" w:type="dxa"/>
            <w:vAlign w:val="center"/>
          </w:tcPr>
          <w:p w:rsidR="00F368A9" w:rsidRPr="009B112C" w:rsidRDefault="00F368A9" w:rsidP="002D3738">
            <w:pPr>
              <w:jc w:val="center"/>
              <w:rPr>
                <w:rFonts w:ascii="Cambria" w:eastAsia="Calibri" w:hAnsi="Cambria"/>
                <w:i/>
                <w:sz w:val="19"/>
                <w:szCs w:val="19"/>
                <w:lang w:val="lv-LV"/>
              </w:rPr>
            </w:pPr>
          </w:p>
        </w:tc>
        <w:tc>
          <w:tcPr>
            <w:tcW w:w="5725" w:type="dxa"/>
            <w:tcBorders>
              <w:top w:val="single" w:sz="4" w:space="0" w:color="auto"/>
            </w:tcBorders>
            <w:shd w:val="clear" w:color="auto" w:fill="auto"/>
          </w:tcPr>
          <w:p w:rsidR="00F368A9" w:rsidRPr="009B112C" w:rsidRDefault="00F368A9" w:rsidP="002D3738">
            <w:pPr>
              <w:jc w:val="center"/>
              <w:rPr>
                <w:rFonts w:ascii="Cambria" w:eastAsia="Calibri" w:hAnsi="Cambria"/>
                <w:b w:val="0"/>
                <w:i/>
                <w:sz w:val="17"/>
                <w:szCs w:val="17"/>
                <w:lang w:val="lv-LV"/>
              </w:rPr>
            </w:pPr>
            <w:r w:rsidRPr="009B112C">
              <w:rPr>
                <w:rFonts w:ascii="Cambria" w:eastAsia="Calibri" w:hAnsi="Cambria"/>
                <w:b w:val="0"/>
                <w:i/>
                <w:sz w:val="17"/>
                <w:szCs w:val="17"/>
                <w:lang w:val="lv-LV"/>
              </w:rPr>
              <w:t xml:space="preserve">(Dzīvojamās mājas apsaimniekotāja juridiskas personas nosaukums </w:t>
            </w:r>
            <w:r>
              <w:rPr>
                <w:rFonts w:ascii="Cambria" w:eastAsia="Calibri" w:hAnsi="Cambria"/>
                <w:b w:val="0"/>
                <w:i/>
                <w:sz w:val="17"/>
                <w:szCs w:val="17"/>
                <w:lang w:val="lv-LV"/>
              </w:rPr>
              <w:br/>
            </w:r>
            <w:r w:rsidRPr="009B112C">
              <w:rPr>
                <w:rFonts w:ascii="Cambria" w:eastAsia="Calibri" w:hAnsi="Cambria"/>
                <w:b w:val="0"/>
                <w:i/>
                <w:sz w:val="17"/>
                <w:szCs w:val="17"/>
                <w:lang w:val="lv-LV"/>
              </w:rPr>
              <w:t>vai fiziskas personas vārds, uzvārds)</w:t>
            </w:r>
          </w:p>
        </w:tc>
      </w:tr>
      <w:tr w:rsidR="00F368A9" w:rsidRPr="009B112C" w:rsidTr="002D3738">
        <w:trPr>
          <w:cantSplit/>
          <w:trHeight w:val="227"/>
        </w:trPr>
        <w:tc>
          <w:tcPr>
            <w:tcW w:w="3856" w:type="dxa"/>
            <w:vAlign w:val="center"/>
          </w:tcPr>
          <w:p w:rsidR="00F368A9" w:rsidRPr="009B112C" w:rsidRDefault="00F368A9" w:rsidP="002D3738">
            <w:pPr>
              <w:jc w:val="center"/>
              <w:rPr>
                <w:rFonts w:ascii="Cambria" w:eastAsia="Calibri" w:hAnsi="Cambria"/>
                <w:sz w:val="19"/>
                <w:szCs w:val="19"/>
                <w:lang w:val="lv-LV"/>
              </w:rPr>
            </w:pPr>
          </w:p>
        </w:tc>
        <w:tc>
          <w:tcPr>
            <w:tcW w:w="5725" w:type="dxa"/>
            <w:tcBorders>
              <w:bottom w:val="single" w:sz="4" w:space="0" w:color="auto"/>
            </w:tcBorders>
            <w:shd w:val="clear" w:color="auto" w:fill="auto"/>
            <w:vAlign w:val="center"/>
          </w:tcPr>
          <w:p w:rsidR="00F368A9" w:rsidRPr="009B112C" w:rsidRDefault="00F368A9" w:rsidP="002D3738">
            <w:pPr>
              <w:jc w:val="center"/>
              <w:rPr>
                <w:rFonts w:ascii="Cambria" w:eastAsia="Calibri" w:hAnsi="Cambria"/>
                <w:b w:val="0"/>
                <w:sz w:val="19"/>
                <w:szCs w:val="19"/>
                <w:lang w:val="lv-LV"/>
              </w:rPr>
            </w:pPr>
          </w:p>
        </w:tc>
      </w:tr>
      <w:tr w:rsidR="00F368A9" w:rsidRPr="009B112C" w:rsidTr="002D3738">
        <w:trPr>
          <w:cantSplit/>
        </w:trPr>
        <w:tc>
          <w:tcPr>
            <w:tcW w:w="3856" w:type="dxa"/>
            <w:vAlign w:val="center"/>
          </w:tcPr>
          <w:p w:rsidR="00F368A9" w:rsidRPr="009B112C" w:rsidRDefault="00F368A9" w:rsidP="002D3738">
            <w:pPr>
              <w:jc w:val="center"/>
              <w:rPr>
                <w:rFonts w:ascii="Cambria" w:eastAsia="Calibri" w:hAnsi="Cambria"/>
                <w:i/>
                <w:sz w:val="19"/>
                <w:szCs w:val="19"/>
                <w:lang w:val="lv-LV"/>
              </w:rPr>
            </w:pPr>
          </w:p>
        </w:tc>
        <w:tc>
          <w:tcPr>
            <w:tcW w:w="5725" w:type="dxa"/>
            <w:tcBorders>
              <w:top w:val="single" w:sz="4" w:space="0" w:color="auto"/>
            </w:tcBorders>
            <w:shd w:val="clear" w:color="auto" w:fill="auto"/>
          </w:tcPr>
          <w:p w:rsidR="00F368A9" w:rsidRPr="009B112C" w:rsidRDefault="00F368A9" w:rsidP="002D3738">
            <w:pPr>
              <w:jc w:val="center"/>
              <w:rPr>
                <w:rFonts w:ascii="Cambria" w:eastAsia="Calibri" w:hAnsi="Cambria"/>
                <w:b w:val="0"/>
                <w:i/>
                <w:sz w:val="17"/>
                <w:szCs w:val="17"/>
                <w:lang w:val="lv-LV"/>
              </w:rPr>
            </w:pPr>
            <w:r w:rsidRPr="009B112C">
              <w:rPr>
                <w:rFonts w:ascii="Cambria" w:eastAsia="Calibri" w:hAnsi="Cambria"/>
                <w:b w:val="0"/>
                <w:i/>
                <w:sz w:val="17"/>
                <w:szCs w:val="17"/>
                <w:lang w:val="lv-LV"/>
              </w:rPr>
              <w:t>(juridiskas personas reģistrācijas numurs vai fiziskas personas kods)</w:t>
            </w:r>
          </w:p>
        </w:tc>
      </w:tr>
      <w:tr w:rsidR="00F368A9" w:rsidRPr="009B112C" w:rsidTr="002D3738">
        <w:trPr>
          <w:cantSplit/>
          <w:trHeight w:val="227"/>
        </w:trPr>
        <w:tc>
          <w:tcPr>
            <w:tcW w:w="3856" w:type="dxa"/>
            <w:vAlign w:val="center"/>
          </w:tcPr>
          <w:p w:rsidR="00F368A9" w:rsidRPr="009B112C" w:rsidRDefault="00F368A9" w:rsidP="002D3738">
            <w:pPr>
              <w:jc w:val="center"/>
              <w:rPr>
                <w:rFonts w:ascii="Cambria" w:eastAsia="Calibri" w:hAnsi="Cambria"/>
                <w:sz w:val="19"/>
                <w:szCs w:val="19"/>
                <w:lang w:val="lv-LV"/>
              </w:rPr>
            </w:pPr>
          </w:p>
        </w:tc>
        <w:tc>
          <w:tcPr>
            <w:tcW w:w="5725" w:type="dxa"/>
            <w:tcBorders>
              <w:bottom w:val="single" w:sz="4" w:space="0" w:color="auto"/>
            </w:tcBorders>
            <w:shd w:val="clear" w:color="auto" w:fill="auto"/>
            <w:vAlign w:val="center"/>
          </w:tcPr>
          <w:p w:rsidR="00F368A9" w:rsidRPr="009B112C" w:rsidRDefault="00F368A9" w:rsidP="002D3738">
            <w:pPr>
              <w:jc w:val="center"/>
              <w:rPr>
                <w:rFonts w:ascii="Cambria" w:eastAsia="Calibri" w:hAnsi="Cambria"/>
                <w:b w:val="0"/>
                <w:sz w:val="19"/>
                <w:szCs w:val="19"/>
                <w:lang w:val="lv-LV"/>
              </w:rPr>
            </w:pPr>
          </w:p>
        </w:tc>
      </w:tr>
      <w:tr w:rsidR="00F368A9" w:rsidRPr="009B112C" w:rsidTr="002D3738">
        <w:trPr>
          <w:cantSplit/>
        </w:trPr>
        <w:tc>
          <w:tcPr>
            <w:tcW w:w="3856" w:type="dxa"/>
            <w:vAlign w:val="center"/>
          </w:tcPr>
          <w:p w:rsidR="00F368A9" w:rsidRPr="009B112C" w:rsidRDefault="00F368A9" w:rsidP="002D3738">
            <w:pPr>
              <w:jc w:val="center"/>
              <w:rPr>
                <w:rFonts w:ascii="Cambria" w:eastAsia="Calibri" w:hAnsi="Cambria"/>
                <w:i/>
                <w:sz w:val="19"/>
                <w:szCs w:val="19"/>
                <w:lang w:val="lv-LV"/>
              </w:rPr>
            </w:pPr>
          </w:p>
        </w:tc>
        <w:tc>
          <w:tcPr>
            <w:tcW w:w="5725" w:type="dxa"/>
            <w:tcBorders>
              <w:top w:val="single" w:sz="4" w:space="0" w:color="auto"/>
            </w:tcBorders>
            <w:shd w:val="clear" w:color="auto" w:fill="auto"/>
          </w:tcPr>
          <w:p w:rsidR="00F368A9" w:rsidRPr="009B112C" w:rsidRDefault="00F368A9" w:rsidP="002D3738">
            <w:pPr>
              <w:jc w:val="center"/>
              <w:rPr>
                <w:rFonts w:ascii="Cambria" w:eastAsia="Calibri" w:hAnsi="Cambria"/>
                <w:b w:val="0"/>
                <w:i/>
                <w:sz w:val="17"/>
                <w:szCs w:val="17"/>
                <w:lang w:val="lv-LV"/>
              </w:rPr>
            </w:pPr>
            <w:r w:rsidRPr="009B112C">
              <w:rPr>
                <w:rFonts w:ascii="Cambria" w:eastAsia="Calibri" w:hAnsi="Cambria"/>
                <w:b w:val="0"/>
                <w:i/>
                <w:sz w:val="17"/>
                <w:szCs w:val="17"/>
                <w:lang w:val="lv-LV"/>
              </w:rPr>
              <w:t>(adrese, tālruņa numurs, e-pasta adrese)</w:t>
            </w:r>
          </w:p>
        </w:tc>
      </w:tr>
      <w:tr w:rsidR="00F368A9" w:rsidRPr="009B112C" w:rsidTr="002D3738">
        <w:trPr>
          <w:cantSplit/>
          <w:trHeight w:val="227"/>
        </w:trPr>
        <w:tc>
          <w:tcPr>
            <w:tcW w:w="3856" w:type="dxa"/>
            <w:vAlign w:val="center"/>
          </w:tcPr>
          <w:p w:rsidR="00F368A9" w:rsidRPr="009B112C" w:rsidRDefault="00F368A9" w:rsidP="002D3738">
            <w:pPr>
              <w:jc w:val="center"/>
              <w:rPr>
                <w:rFonts w:ascii="Cambria" w:eastAsia="Calibri" w:hAnsi="Cambria"/>
                <w:sz w:val="19"/>
                <w:szCs w:val="19"/>
                <w:lang w:val="lv-LV"/>
              </w:rPr>
            </w:pPr>
          </w:p>
        </w:tc>
        <w:tc>
          <w:tcPr>
            <w:tcW w:w="5725" w:type="dxa"/>
            <w:tcBorders>
              <w:bottom w:val="single" w:sz="4" w:space="0" w:color="auto"/>
            </w:tcBorders>
            <w:shd w:val="clear" w:color="auto" w:fill="auto"/>
            <w:vAlign w:val="center"/>
          </w:tcPr>
          <w:p w:rsidR="00F368A9" w:rsidRPr="009B112C" w:rsidRDefault="00F368A9" w:rsidP="002D3738">
            <w:pPr>
              <w:jc w:val="center"/>
              <w:rPr>
                <w:rFonts w:ascii="Cambria" w:eastAsia="Calibri" w:hAnsi="Cambria"/>
                <w:b w:val="0"/>
                <w:sz w:val="19"/>
                <w:szCs w:val="19"/>
                <w:lang w:val="lv-LV"/>
              </w:rPr>
            </w:pPr>
          </w:p>
        </w:tc>
      </w:tr>
      <w:tr w:rsidR="00F368A9" w:rsidRPr="009B112C" w:rsidTr="002D3738">
        <w:trPr>
          <w:cantSplit/>
        </w:trPr>
        <w:tc>
          <w:tcPr>
            <w:tcW w:w="3856" w:type="dxa"/>
            <w:vAlign w:val="center"/>
          </w:tcPr>
          <w:p w:rsidR="00F368A9" w:rsidRPr="009B112C" w:rsidRDefault="00F368A9" w:rsidP="002D3738">
            <w:pPr>
              <w:jc w:val="center"/>
              <w:rPr>
                <w:rFonts w:ascii="Cambria" w:eastAsia="Calibri" w:hAnsi="Cambria"/>
                <w:i/>
                <w:sz w:val="19"/>
                <w:szCs w:val="19"/>
                <w:lang w:val="lv-LV"/>
              </w:rPr>
            </w:pPr>
          </w:p>
        </w:tc>
        <w:tc>
          <w:tcPr>
            <w:tcW w:w="5725" w:type="dxa"/>
            <w:tcBorders>
              <w:top w:val="single" w:sz="4" w:space="0" w:color="auto"/>
            </w:tcBorders>
            <w:shd w:val="clear" w:color="auto" w:fill="auto"/>
          </w:tcPr>
          <w:p w:rsidR="00F368A9" w:rsidRPr="009B112C" w:rsidRDefault="00F368A9" w:rsidP="002D3738">
            <w:pPr>
              <w:jc w:val="center"/>
              <w:rPr>
                <w:rFonts w:ascii="Cambria" w:eastAsia="Calibri" w:hAnsi="Cambria"/>
                <w:b w:val="0"/>
                <w:i/>
                <w:sz w:val="17"/>
                <w:szCs w:val="17"/>
                <w:lang w:val="lv-LV"/>
              </w:rPr>
            </w:pPr>
            <w:r w:rsidRPr="009B112C">
              <w:rPr>
                <w:rFonts w:ascii="Cambria" w:eastAsia="Calibri" w:hAnsi="Cambria"/>
                <w:b w:val="0"/>
                <w:i/>
                <w:sz w:val="17"/>
                <w:szCs w:val="17"/>
                <w:lang w:val="lv-LV"/>
              </w:rPr>
              <w:t>(bankas konta numurs)</w:t>
            </w: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bookmarkStart w:id="0" w:name="_GoBack"/>
      <w:bookmarkEnd w:id="0"/>
    </w:p>
    <w:p w:rsidR="00F368A9" w:rsidRPr="00F368A9" w:rsidRDefault="00F368A9" w:rsidP="00F368A9">
      <w:pPr>
        <w:spacing w:before="360"/>
        <w:jc w:val="center"/>
        <w:rPr>
          <w:rFonts w:ascii="Cambria" w:eastAsia="Calibri" w:hAnsi="Cambria"/>
          <w:bCs w:val="0"/>
          <w:sz w:val="28"/>
          <w:szCs w:val="28"/>
          <w:lang w:val="lv-LV"/>
        </w:rPr>
      </w:pPr>
      <w:smartTag w:uri="schemas-tilde-lv/tildestengine" w:element="veidnes">
        <w:smartTagPr>
          <w:attr w:name="text" w:val="PIETEIKUMS&#10;"/>
          <w:attr w:name="baseform" w:val="pieteikums"/>
          <w:attr w:name="id" w:val="-1"/>
        </w:smartTagPr>
        <w:r w:rsidRPr="00F368A9">
          <w:rPr>
            <w:rFonts w:ascii="Cambria" w:eastAsia="Calibri" w:hAnsi="Cambria"/>
            <w:bCs w:val="0"/>
            <w:sz w:val="28"/>
            <w:szCs w:val="28"/>
            <w:lang w:val="lv-LV"/>
          </w:rPr>
          <w:t>PIETEIKUMS</w:t>
        </w:r>
      </w:smartTag>
    </w:p>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after="120" w:line="260" w:lineRule="exact"/>
        <w:jc w:val="both"/>
        <w:rPr>
          <w:rFonts w:ascii="Cambria" w:eastAsia="Calibri" w:hAnsi="Cambria"/>
          <w:b w:val="0"/>
          <w:sz w:val="19"/>
          <w:szCs w:val="19"/>
          <w:lang w:val="lv-LV"/>
        </w:rPr>
      </w:pPr>
      <w:r w:rsidRPr="0024409C">
        <w:rPr>
          <w:rFonts w:ascii="Cambria" w:eastAsia="Calibri" w:hAnsi="Cambria"/>
          <w:b w:val="0"/>
          <w:sz w:val="19"/>
          <w:szCs w:val="19"/>
          <w:lang w:val="lv-LV"/>
        </w:rPr>
        <w:t>Lūdzu piešķirt pašvaldības līdzfinansējumu dzīvojamās mājas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F368A9" w:rsidRPr="0024409C" w:rsidTr="002D3738">
        <w:trPr>
          <w:cantSplit/>
          <w:trHeight w:val="227"/>
        </w:trPr>
        <w:tc>
          <w:tcPr>
            <w:tcW w:w="9184" w:type="dxa"/>
            <w:tcBorders>
              <w:bottom w:val="single" w:sz="4" w:space="0" w:color="auto"/>
            </w:tcBorders>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r>
      <w:tr w:rsidR="00F368A9" w:rsidRPr="0024409C" w:rsidTr="002D3738">
        <w:trPr>
          <w:cantSplit/>
        </w:trPr>
        <w:tc>
          <w:tcPr>
            <w:tcW w:w="9184" w:type="dxa"/>
            <w:tcBorders>
              <w:top w:val="single" w:sz="4" w:space="0" w:color="auto"/>
            </w:tcBorders>
            <w:shd w:val="clear" w:color="auto" w:fill="auto"/>
          </w:tcPr>
          <w:p w:rsidR="00F368A9" w:rsidRPr="0024409C" w:rsidRDefault="00F368A9" w:rsidP="002D3738">
            <w:pPr>
              <w:jc w:val="center"/>
              <w:rPr>
                <w:rFonts w:ascii="Cambria" w:eastAsia="Calibri" w:hAnsi="Cambria"/>
                <w:b w:val="0"/>
                <w:sz w:val="17"/>
                <w:szCs w:val="17"/>
                <w:lang w:val="lv-LV"/>
              </w:rPr>
            </w:pPr>
            <w:r w:rsidRPr="0024409C">
              <w:rPr>
                <w:rFonts w:ascii="Cambria" w:eastAsia="Calibri" w:hAnsi="Cambria"/>
                <w:b w:val="0"/>
                <w:sz w:val="17"/>
                <w:szCs w:val="17"/>
                <w:lang w:val="lv-LV"/>
              </w:rPr>
              <w:t>(adrese)</w:t>
            </w: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line="260" w:lineRule="exact"/>
        <w:jc w:val="both"/>
        <w:rPr>
          <w:rFonts w:ascii="Cambria" w:eastAsia="Calibri" w:hAnsi="Cambria"/>
          <w:b w:val="0"/>
          <w:sz w:val="19"/>
          <w:szCs w:val="19"/>
          <w:lang w:val="lv-LV"/>
        </w:rPr>
      </w:pPr>
      <w:r w:rsidRPr="00330B8E">
        <w:rPr>
          <w:rFonts w:ascii="Cambria" w:eastAsia="Calibri" w:hAnsi="Cambria"/>
          <w:b w:val="0"/>
          <w:position w:val="-3"/>
          <w:sz w:val="26"/>
          <w:szCs w:val="26"/>
          <w:lang w:val="lv-LV"/>
        </w:rPr>
        <w:sym w:font="Wingdings 2" w:char="F0A3"/>
      </w:r>
      <w:r w:rsidRPr="00330B8E">
        <w:rPr>
          <w:rFonts w:ascii="Cambria" w:eastAsia="Calibri" w:hAnsi="Cambria"/>
          <w:b w:val="0"/>
          <w:sz w:val="19"/>
          <w:szCs w:val="19"/>
          <w:lang w:val="lv-LV"/>
        </w:rPr>
        <w:t xml:space="preserve"> </w:t>
      </w:r>
      <w:r w:rsidRPr="0024409C">
        <w:rPr>
          <w:rFonts w:ascii="Cambria" w:eastAsia="Calibri" w:hAnsi="Cambria"/>
          <w:b w:val="0"/>
          <w:sz w:val="19"/>
          <w:szCs w:val="19"/>
          <w:lang w:val="lv-LV"/>
        </w:rPr>
        <w:t>piesaistītā zemesgabala labiekārtošanai*;</w:t>
      </w:r>
    </w:p>
    <w:p w:rsidR="00F368A9" w:rsidRPr="0024409C" w:rsidRDefault="00F368A9" w:rsidP="00F368A9">
      <w:pPr>
        <w:spacing w:before="130" w:line="260" w:lineRule="exact"/>
        <w:jc w:val="both"/>
        <w:rPr>
          <w:rFonts w:ascii="Cambria" w:eastAsia="Calibri" w:hAnsi="Cambria"/>
          <w:b w:val="0"/>
          <w:sz w:val="19"/>
          <w:szCs w:val="19"/>
          <w:lang w:val="lv-LV"/>
        </w:rPr>
      </w:pPr>
      <w:r w:rsidRPr="00330B8E">
        <w:rPr>
          <w:rFonts w:ascii="Cambria" w:eastAsia="Calibri" w:hAnsi="Cambria"/>
          <w:b w:val="0"/>
          <w:position w:val="-3"/>
          <w:sz w:val="26"/>
          <w:szCs w:val="26"/>
          <w:lang w:val="lv-LV"/>
        </w:rPr>
        <w:sym w:font="Wingdings 2" w:char="F0A3"/>
      </w:r>
      <w:r w:rsidRPr="00330B8E">
        <w:rPr>
          <w:rFonts w:ascii="Cambria" w:eastAsia="Calibri" w:hAnsi="Cambria"/>
          <w:b w:val="0"/>
          <w:sz w:val="19"/>
          <w:szCs w:val="19"/>
          <w:lang w:val="lv-LV"/>
        </w:rPr>
        <w:t xml:space="preserve"> </w:t>
      </w:r>
      <w:r w:rsidRPr="0024409C">
        <w:rPr>
          <w:rFonts w:ascii="Cambria" w:eastAsia="Calibri" w:hAnsi="Cambria"/>
          <w:b w:val="0"/>
          <w:sz w:val="19"/>
          <w:szCs w:val="19"/>
          <w:lang w:val="lv-LV"/>
        </w:rPr>
        <w:t>pārbūvei, atjaunošanai un restaurācijai*;</w:t>
      </w:r>
    </w:p>
    <w:p w:rsidR="00F368A9" w:rsidRPr="0024409C" w:rsidRDefault="00F368A9" w:rsidP="00F368A9">
      <w:pPr>
        <w:spacing w:before="130" w:line="260" w:lineRule="exact"/>
        <w:jc w:val="both"/>
        <w:rPr>
          <w:rFonts w:ascii="Cambria" w:eastAsia="Calibri" w:hAnsi="Cambria"/>
          <w:b w:val="0"/>
          <w:sz w:val="19"/>
          <w:szCs w:val="19"/>
          <w:lang w:val="lv-LV"/>
        </w:rPr>
      </w:pPr>
      <w:r w:rsidRPr="0024409C">
        <w:rPr>
          <w:rFonts w:ascii="Cambria" w:eastAsia="Calibri" w:hAnsi="Cambria"/>
          <w:b w:val="0"/>
          <w:position w:val="-3"/>
          <w:sz w:val="26"/>
          <w:szCs w:val="26"/>
          <w:lang w:val="lv-LV"/>
        </w:rPr>
        <w:sym w:font="Wingdings 2" w:char="F0A3"/>
      </w:r>
      <w:r w:rsidRPr="0024409C">
        <w:rPr>
          <w:rFonts w:ascii="Cambria" w:eastAsia="Calibri" w:hAnsi="Cambria"/>
          <w:b w:val="0"/>
          <w:sz w:val="19"/>
          <w:szCs w:val="19"/>
          <w:lang w:val="lv-LV"/>
        </w:rPr>
        <w:t xml:space="preserve"> dokumentācijas izstrādei*;</w:t>
      </w:r>
    </w:p>
    <w:p w:rsidR="00F368A9" w:rsidRPr="0024409C" w:rsidRDefault="00F368A9" w:rsidP="00F368A9">
      <w:pPr>
        <w:spacing w:before="130" w:line="260" w:lineRule="exact"/>
        <w:jc w:val="both"/>
        <w:rPr>
          <w:rFonts w:ascii="Cambria" w:eastAsia="Calibri" w:hAnsi="Cambria"/>
          <w:b w:val="0"/>
          <w:sz w:val="19"/>
          <w:szCs w:val="19"/>
          <w:lang w:val="lv-LV"/>
        </w:rPr>
      </w:pPr>
      <w:r w:rsidRPr="0024409C">
        <w:rPr>
          <w:rFonts w:ascii="Cambria" w:eastAsia="Calibri" w:hAnsi="Cambria"/>
          <w:b w:val="0"/>
          <w:sz w:val="19"/>
          <w:szCs w:val="19"/>
          <w:lang w:val="lv-LV"/>
        </w:rPr>
        <w:t>* atbilstošo atzīmēt ar "x".</w:t>
      </w:r>
    </w:p>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3"/>
        <w:gridCol w:w="3722"/>
        <w:gridCol w:w="4117"/>
      </w:tblGrid>
      <w:tr w:rsidR="00F368A9" w:rsidRPr="00330B8E" w:rsidTr="002D3738">
        <w:trPr>
          <w:cantSplit/>
        </w:trPr>
        <w:tc>
          <w:tcPr>
            <w:tcW w:w="9581" w:type="dxa"/>
            <w:gridSpan w:val="3"/>
            <w:shd w:val="clear" w:color="auto" w:fill="auto"/>
          </w:tcPr>
          <w:p w:rsidR="00F368A9" w:rsidRPr="00330B8E" w:rsidRDefault="00F368A9" w:rsidP="002D3738">
            <w:pPr>
              <w:rPr>
                <w:rFonts w:ascii="Cambria" w:eastAsia="Calibri" w:hAnsi="Cambria"/>
                <w:b w:val="0"/>
                <w:bCs w:val="0"/>
                <w:sz w:val="19"/>
                <w:szCs w:val="19"/>
                <w:lang w:val="lv-LV"/>
              </w:rPr>
            </w:pPr>
            <w:r w:rsidRPr="00330B8E">
              <w:rPr>
                <w:rFonts w:ascii="Cambria" w:eastAsia="Calibri" w:hAnsi="Cambria"/>
                <w:b w:val="0"/>
                <w:bCs w:val="0"/>
                <w:sz w:val="19"/>
                <w:szCs w:val="19"/>
                <w:lang w:val="lv-LV"/>
              </w:rPr>
              <w:t>Vispārēja informācija</w:t>
            </w: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1.</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Mājas kadastra apzīmējums</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2.</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Mājas kopējā platība</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3.</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Telpu platības:</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p>
        </w:tc>
        <w:tc>
          <w:tcPr>
            <w:tcW w:w="4253" w:type="dxa"/>
            <w:shd w:val="clear" w:color="auto" w:fill="auto"/>
          </w:tcPr>
          <w:p w:rsidR="00F368A9" w:rsidRPr="00330B8E" w:rsidRDefault="00F368A9" w:rsidP="002D3738">
            <w:pPr>
              <w:jc w:val="right"/>
              <w:rPr>
                <w:rFonts w:ascii="Cambria" w:eastAsia="Calibri" w:hAnsi="Cambria"/>
                <w:b w:val="0"/>
                <w:sz w:val="19"/>
                <w:szCs w:val="19"/>
                <w:lang w:val="lv-LV"/>
              </w:rPr>
            </w:pPr>
            <w:r w:rsidRPr="00330B8E">
              <w:rPr>
                <w:rFonts w:ascii="Cambria" w:eastAsia="Calibri" w:hAnsi="Cambria"/>
                <w:b w:val="0"/>
                <w:sz w:val="19"/>
                <w:szCs w:val="19"/>
                <w:lang w:val="lv-LV"/>
              </w:rPr>
              <w:t>dzīvokļu īpašumi, m</w:t>
            </w:r>
            <w:r w:rsidRPr="00330B8E">
              <w:rPr>
                <w:rFonts w:ascii="Cambria" w:eastAsia="Calibri" w:hAnsi="Cambria"/>
                <w:b w:val="0"/>
                <w:sz w:val="19"/>
                <w:szCs w:val="19"/>
                <w:vertAlign w:val="superscript"/>
                <w:lang w:val="lv-LV"/>
              </w:rPr>
              <w:t>2</w:t>
            </w:r>
            <w:r w:rsidRPr="00330B8E">
              <w:rPr>
                <w:rFonts w:ascii="Cambria" w:eastAsia="Calibri" w:hAnsi="Cambria"/>
                <w:b w:val="0"/>
                <w:sz w:val="19"/>
                <w:szCs w:val="19"/>
                <w:lang w:val="lv-LV"/>
              </w:rPr>
              <w:t>/%</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p>
        </w:tc>
        <w:tc>
          <w:tcPr>
            <w:tcW w:w="4253" w:type="dxa"/>
            <w:shd w:val="clear" w:color="auto" w:fill="auto"/>
          </w:tcPr>
          <w:p w:rsidR="00F368A9" w:rsidRPr="00330B8E" w:rsidRDefault="00F368A9" w:rsidP="002D3738">
            <w:pPr>
              <w:jc w:val="right"/>
              <w:rPr>
                <w:rFonts w:ascii="Cambria" w:eastAsia="Calibri" w:hAnsi="Cambria"/>
                <w:b w:val="0"/>
                <w:sz w:val="19"/>
                <w:szCs w:val="19"/>
                <w:lang w:val="lv-LV"/>
              </w:rPr>
            </w:pPr>
            <w:r w:rsidRPr="00330B8E">
              <w:rPr>
                <w:rFonts w:ascii="Cambria" w:eastAsia="Calibri" w:hAnsi="Cambria"/>
                <w:b w:val="0"/>
                <w:sz w:val="19"/>
                <w:szCs w:val="19"/>
                <w:lang w:val="lv-LV"/>
              </w:rPr>
              <w:t>nedzīvojamās telpas, m</w:t>
            </w:r>
            <w:r w:rsidRPr="00330B8E">
              <w:rPr>
                <w:rFonts w:ascii="Cambria" w:eastAsia="Calibri" w:hAnsi="Cambria"/>
                <w:b w:val="0"/>
                <w:sz w:val="19"/>
                <w:szCs w:val="19"/>
                <w:vertAlign w:val="superscript"/>
                <w:lang w:val="lv-LV"/>
              </w:rPr>
              <w:t>2</w:t>
            </w:r>
            <w:r w:rsidRPr="00330B8E">
              <w:rPr>
                <w:rFonts w:ascii="Cambria" w:eastAsia="Calibri" w:hAnsi="Cambria"/>
                <w:b w:val="0"/>
                <w:sz w:val="19"/>
                <w:szCs w:val="19"/>
                <w:lang w:val="lv-LV"/>
              </w:rPr>
              <w:t>/%</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4.</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Projektā paredzētie darbi un apjomi</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5.</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Plānotais darbu īstenošanas laiks (datums no, līdz)</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6.</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Plānotais projekta finansējums</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Projekta kopsumma, EUR:</w:t>
            </w:r>
          </w:p>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t.sk.:</w:t>
            </w:r>
          </w:p>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pašvaldības līdzfinansējums, EUR:</w:t>
            </w:r>
          </w:p>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pašu finansējums, EUR:</w:t>
            </w:r>
          </w:p>
        </w:tc>
      </w:tr>
      <w:tr w:rsidR="00F368A9" w:rsidRPr="00330B8E" w:rsidTr="002D3738">
        <w:trPr>
          <w:cantSplit/>
        </w:trPr>
        <w:tc>
          <w:tcPr>
            <w:tcW w:w="595"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lastRenderedPageBreak/>
              <w:t>7.</w:t>
            </w:r>
          </w:p>
        </w:tc>
        <w:tc>
          <w:tcPr>
            <w:tcW w:w="425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Iepriekš dzīvojamai mājai saņemtais finansējums no citiem finansēšanas avotiem šajā pieteikumā plānotajām darbībām</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position w:val="-3"/>
                <w:sz w:val="26"/>
                <w:szCs w:val="26"/>
                <w:lang w:val="lv-LV"/>
              </w:rPr>
              <w:sym w:font="Wingdings 2" w:char="F0A3"/>
            </w:r>
            <w:r>
              <w:rPr>
                <w:rFonts w:ascii="Cambria" w:eastAsia="Calibri" w:hAnsi="Cambria"/>
                <w:b w:val="0"/>
                <w:sz w:val="19"/>
                <w:szCs w:val="19"/>
                <w:lang w:val="lv-LV"/>
              </w:rPr>
              <w:t xml:space="preserve"> </w:t>
            </w:r>
            <w:r w:rsidRPr="00330B8E">
              <w:rPr>
                <w:rFonts w:ascii="Cambria" w:eastAsia="Calibri" w:hAnsi="Cambria"/>
                <w:b w:val="0"/>
                <w:sz w:val="19"/>
                <w:szCs w:val="19"/>
                <w:lang w:val="lv-LV"/>
              </w:rPr>
              <w:t>ir sa</w:t>
            </w:r>
            <w:r w:rsidRPr="00330B8E">
              <w:rPr>
                <w:rFonts w:ascii="Cambria" w:eastAsia="Calibri" w:hAnsi="Cambria" w:cs="Cambria"/>
                <w:b w:val="0"/>
                <w:sz w:val="19"/>
                <w:szCs w:val="19"/>
                <w:lang w:val="lv-LV"/>
              </w:rPr>
              <w:t>ņ</w:t>
            </w:r>
            <w:r w:rsidRPr="00330B8E">
              <w:rPr>
                <w:rFonts w:ascii="Cambria" w:eastAsia="Calibri" w:hAnsi="Cambria"/>
                <w:b w:val="0"/>
                <w:sz w:val="19"/>
                <w:szCs w:val="19"/>
                <w:lang w:val="lv-LV"/>
              </w:rPr>
              <w:t>emts (aizpild</w:t>
            </w:r>
            <w:r w:rsidRPr="00330B8E">
              <w:rPr>
                <w:rFonts w:ascii="Cambria" w:eastAsia="Calibri" w:hAnsi="Cambria" w:cs="Cambria"/>
                <w:b w:val="0"/>
                <w:sz w:val="19"/>
                <w:szCs w:val="19"/>
                <w:lang w:val="lv-LV"/>
              </w:rPr>
              <w:t>ī</w:t>
            </w:r>
            <w:r w:rsidRPr="00330B8E">
              <w:rPr>
                <w:rFonts w:ascii="Cambria" w:eastAsia="Calibri" w:hAnsi="Cambria"/>
                <w:b w:val="0"/>
                <w:sz w:val="19"/>
                <w:szCs w:val="19"/>
                <w:lang w:val="lv-LV"/>
              </w:rPr>
              <w:t>t 9. punktu)</w:t>
            </w:r>
          </w:p>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position w:val="-3"/>
                <w:sz w:val="26"/>
                <w:szCs w:val="26"/>
                <w:lang w:val="lv-LV"/>
              </w:rPr>
              <w:sym w:font="Wingdings 2" w:char="F0A3"/>
            </w:r>
            <w:r>
              <w:rPr>
                <w:rFonts w:ascii="Cambria" w:eastAsia="Calibri" w:hAnsi="Cambria"/>
                <w:b w:val="0"/>
                <w:sz w:val="19"/>
                <w:szCs w:val="19"/>
                <w:lang w:val="lv-LV"/>
              </w:rPr>
              <w:t xml:space="preserve"> </w:t>
            </w:r>
            <w:r w:rsidRPr="00330B8E">
              <w:rPr>
                <w:rFonts w:ascii="Cambria" w:eastAsia="Calibri" w:hAnsi="Cambria"/>
                <w:b w:val="0"/>
                <w:sz w:val="19"/>
                <w:szCs w:val="19"/>
                <w:lang w:val="lv-LV"/>
              </w:rPr>
              <w:t>nav sa</w:t>
            </w:r>
            <w:r w:rsidRPr="00330B8E">
              <w:rPr>
                <w:rFonts w:ascii="Cambria" w:eastAsia="Calibri" w:hAnsi="Cambria" w:cs="Cambria"/>
                <w:b w:val="0"/>
                <w:sz w:val="19"/>
                <w:szCs w:val="19"/>
                <w:lang w:val="lv-LV"/>
              </w:rPr>
              <w:t>ņ</w:t>
            </w:r>
            <w:r w:rsidRPr="00330B8E">
              <w:rPr>
                <w:rFonts w:ascii="Cambria" w:eastAsia="Calibri" w:hAnsi="Cambria"/>
                <w:b w:val="0"/>
                <w:sz w:val="19"/>
                <w:szCs w:val="19"/>
                <w:lang w:val="lv-LV"/>
              </w:rPr>
              <w:t>emts</w:t>
            </w:r>
          </w:p>
        </w:tc>
      </w:tr>
      <w:tr w:rsidR="00F368A9" w:rsidRPr="00330B8E" w:rsidTr="002D3738">
        <w:trPr>
          <w:cantSplit/>
        </w:trPr>
        <w:tc>
          <w:tcPr>
            <w:tcW w:w="595" w:type="dxa"/>
            <w:vMerge w:val="restart"/>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8.</w:t>
            </w:r>
          </w:p>
        </w:tc>
        <w:tc>
          <w:tcPr>
            <w:tcW w:w="4253" w:type="dxa"/>
            <w:vMerge w:val="restart"/>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Informācija par iepriekš saņemto līdzfinansējumu</w:t>
            </w:r>
          </w:p>
        </w:tc>
        <w:tc>
          <w:tcPr>
            <w:tcW w:w="473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ES fondi (</w:t>
            </w:r>
            <w:r w:rsidRPr="00330B8E">
              <w:rPr>
                <w:rFonts w:ascii="Cambria" w:eastAsia="Calibri" w:hAnsi="Cambria"/>
                <w:b w:val="0"/>
                <w:i/>
                <w:sz w:val="19"/>
                <w:szCs w:val="19"/>
                <w:lang w:val="lv-LV"/>
              </w:rPr>
              <w:t>gads, aktivitāte, finansējuma apjoms</w:t>
            </w:r>
            <w:r w:rsidRPr="00330B8E">
              <w:rPr>
                <w:rFonts w:ascii="Cambria" w:eastAsia="Calibri" w:hAnsi="Cambria"/>
                <w:b w:val="0"/>
                <w:sz w:val="19"/>
                <w:szCs w:val="19"/>
                <w:lang w:val="lv-LV"/>
              </w:rPr>
              <w:t>)</w:t>
            </w:r>
          </w:p>
        </w:tc>
      </w:tr>
      <w:tr w:rsidR="00F368A9" w:rsidRPr="00330B8E" w:rsidTr="002D3738">
        <w:trPr>
          <w:cantSplit/>
        </w:trPr>
        <w:tc>
          <w:tcPr>
            <w:tcW w:w="595" w:type="dxa"/>
            <w:vMerge/>
            <w:shd w:val="clear" w:color="auto" w:fill="auto"/>
          </w:tcPr>
          <w:p w:rsidR="00F368A9" w:rsidRPr="00330B8E" w:rsidRDefault="00F368A9" w:rsidP="002D3738">
            <w:pPr>
              <w:rPr>
                <w:rFonts w:ascii="Cambria" w:eastAsia="Calibri" w:hAnsi="Cambria"/>
                <w:b w:val="0"/>
                <w:sz w:val="19"/>
                <w:szCs w:val="19"/>
                <w:lang w:val="lv-LV"/>
              </w:rPr>
            </w:pPr>
          </w:p>
        </w:tc>
        <w:tc>
          <w:tcPr>
            <w:tcW w:w="4253" w:type="dxa"/>
            <w:vMerge/>
            <w:shd w:val="clear" w:color="auto" w:fill="auto"/>
          </w:tcPr>
          <w:p w:rsidR="00F368A9" w:rsidRPr="00330B8E" w:rsidRDefault="00F368A9" w:rsidP="002D3738">
            <w:pPr>
              <w:rPr>
                <w:rFonts w:ascii="Cambria" w:eastAsia="Calibri" w:hAnsi="Cambria"/>
                <w:b w:val="0"/>
                <w:sz w:val="19"/>
                <w:szCs w:val="19"/>
                <w:lang w:val="lv-LV"/>
              </w:rPr>
            </w:pPr>
          </w:p>
        </w:tc>
        <w:tc>
          <w:tcPr>
            <w:tcW w:w="473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Valsts (</w:t>
            </w:r>
            <w:r w:rsidRPr="00330B8E">
              <w:rPr>
                <w:rFonts w:ascii="Cambria" w:eastAsia="Calibri" w:hAnsi="Cambria"/>
                <w:b w:val="0"/>
                <w:i/>
                <w:sz w:val="19"/>
                <w:szCs w:val="19"/>
                <w:lang w:val="lv-LV"/>
              </w:rPr>
              <w:t>gads, aktivitāte, finansējuma apjoms</w:t>
            </w:r>
            <w:r w:rsidRPr="00330B8E">
              <w:rPr>
                <w:rFonts w:ascii="Cambria" w:eastAsia="Calibri" w:hAnsi="Cambria"/>
                <w:b w:val="0"/>
                <w:sz w:val="19"/>
                <w:szCs w:val="19"/>
                <w:lang w:val="lv-LV"/>
              </w:rPr>
              <w:t>)</w:t>
            </w:r>
          </w:p>
        </w:tc>
      </w:tr>
      <w:tr w:rsidR="00F368A9" w:rsidRPr="00330B8E" w:rsidTr="002D3738">
        <w:trPr>
          <w:cantSplit/>
        </w:trPr>
        <w:tc>
          <w:tcPr>
            <w:tcW w:w="595" w:type="dxa"/>
            <w:vMerge/>
            <w:shd w:val="clear" w:color="auto" w:fill="auto"/>
          </w:tcPr>
          <w:p w:rsidR="00F368A9" w:rsidRPr="00330B8E" w:rsidRDefault="00F368A9" w:rsidP="002D3738">
            <w:pPr>
              <w:rPr>
                <w:rFonts w:ascii="Cambria" w:eastAsia="Calibri" w:hAnsi="Cambria"/>
                <w:b w:val="0"/>
                <w:sz w:val="19"/>
                <w:szCs w:val="19"/>
                <w:lang w:val="lv-LV"/>
              </w:rPr>
            </w:pPr>
          </w:p>
        </w:tc>
        <w:tc>
          <w:tcPr>
            <w:tcW w:w="4253" w:type="dxa"/>
            <w:vMerge/>
            <w:shd w:val="clear" w:color="auto" w:fill="auto"/>
          </w:tcPr>
          <w:p w:rsidR="00F368A9" w:rsidRPr="00330B8E" w:rsidRDefault="00F368A9" w:rsidP="002D3738">
            <w:pPr>
              <w:rPr>
                <w:rFonts w:ascii="Cambria" w:eastAsia="Calibri" w:hAnsi="Cambria"/>
                <w:b w:val="0"/>
                <w:sz w:val="19"/>
                <w:szCs w:val="19"/>
                <w:lang w:val="lv-LV"/>
              </w:rPr>
            </w:pPr>
          </w:p>
        </w:tc>
        <w:tc>
          <w:tcPr>
            <w:tcW w:w="4733"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Citi finanšu instrumenti (</w:t>
            </w:r>
            <w:r w:rsidRPr="00330B8E">
              <w:rPr>
                <w:rFonts w:ascii="Cambria" w:eastAsia="Calibri" w:hAnsi="Cambria"/>
                <w:b w:val="0"/>
                <w:i/>
                <w:sz w:val="19"/>
                <w:szCs w:val="19"/>
                <w:lang w:val="lv-LV"/>
              </w:rPr>
              <w:t>gads, aktivitāte, finansējuma apjoms</w:t>
            </w:r>
            <w:r w:rsidRPr="00330B8E">
              <w:rPr>
                <w:rFonts w:ascii="Cambria" w:eastAsia="Calibri" w:hAnsi="Cambria"/>
                <w:b w:val="0"/>
                <w:sz w:val="19"/>
                <w:szCs w:val="19"/>
                <w:lang w:val="lv-LV"/>
              </w:rPr>
              <w:t>)</w:t>
            </w: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after="120" w:line="260" w:lineRule="exact"/>
        <w:jc w:val="both"/>
        <w:rPr>
          <w:rFonts w:ascii="Cambria" w:eastAsia="Calibri" w:hAnsi="Cambria"/>
          <w:b w:val="0"/>
          <w:sz w:val="19"/>
          <w:szCs w:val="19"/>
          <w:lang w:val="lv-LV"/>
        </w:rPr>
      </w:pPr>
      <w:r w:rsidRPr="0024409C">
        <w:rPr>
          <w:rFonts w:ascii="Cambria" w:eastAsia="Calibri" w:hAnsi="Cambria"/>
          <w:b w:val="0"/>
          <w:sz w:val="19"/>
          <w:szCs w:val="19"/>
          <w:lang w:val="lv-LV"/>
        </w:rPr>
        <w:t>Pieteikumam obligāti pievienojamie pielikumi (dokumentu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47"/>
        <w:gridCol w:w="6081"/>
        <w:gridCol w:w="1723"/>
        <w:gridCol w:w="11"/>
      </w:tblGrid>
      <w:tr w:rsidR="00F368A9" w:rsidRPr="00330B8E" w:rsidTr="002D3738">
        <w:trPr>
          <w:gridAfter w:val="1"/>
          <w:wAfter w:w="12" w:type="dxa"/>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Nr.</w:t>
            </w:r>
            <w:r w:rsidRPr="00330B8E">
              <w:rPr>
                <w:rFonts w:ascii="Cambria" w:eastAsia="Calibri" w:hAnsi="Cambria"/>
                <w:b w:val="0"/>
                <w:sz w:val="19"/>
                <w:szCs w:val="19"/>
                <w:lang w:val="lv-LV"/>
              </w:rPr>
              <w:br/>
              <w:t>p.k.</w:t>
            </w:r>
          </w:p>
        </w:tc>
        <w:tc>
          <w:tcPr>
            <w:tcW w:w="708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Dokumenta nosaukums</w:t>
            </w:r>
          </w:p>
        </w:tc>
        <w:tc>
          <w:tcPr>
            <w:tcW w:w="1886"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Dokumenta lapu skaits</w:t>
            </w:r>
          </w:p>
        </w:tc>
      </w:tr>
      <w:tr w:rsidR="00F368A9" w:rsidRPr="00330B8E" w:rsidTr="002D3738">
        <w:trPr>
          <w:gridAfter w:val="1"/>
          <w:wAfter w:w="12" w:type="dxa"/>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1.</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Dzīvojamās mājas apsaimniekošanas līgums vai dokuments, kas to aizstāj.</w:t>
            </w:r>
          </w:p>
        </w:tc>
        <w:tc>
          <w:tcPr>
            <w:tcW w:w="1886"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gridAfter w:val="1"/>
          <w:wAfter w:w="12" w:type="dxa"/>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2.</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 xml:space="preserve">Dzīvokļu īpašnieku kopības normatīvajos aktos noteiktajā kārtībā pieņemts </w:t>
            </w:r>
            <w:smartTag w:uri="schemas-tilde-lv/tildestengine" w:element="veidnes">
              <w:smartTagPr>
                <w:attr w:name="id" w:val="-1"/>
                <w:attr w:name="baseform" w:val="lēmums"/>
                <w:attr w:name="text" w:val="lēmums"/>
              </w:smartTagPr>
              <w:r w:rsidRPr="00330B8E">
                <w:rPr>
                  <w:rFonts w:ascii="Cambria" w:eastAsia="Calibri" w:hAnsi="Cambria"/>
                  <w:b w:val="0"/>
                  <w:sz w:val="19"/>
                  <w:szCs w:val="19"/>
                  <w:lang w:val="lv-LV"/>
                </w:rPr>
                <w:t>lēmums</w:t>
              </w:r>
            </w:smartTag>
            <w:r w:rsidRPr="00330B8E">
              <w:rPr>
                <w:rFonts w:ascii="Cambria" w:eastAsia="Calibri" w:hAnsi="Cambria"/>
                <w:b w:val="0"/>
                <w:sz w:val="19"/>
                <w:szCs w:val="19"/>
                <w:lang w:val="lv-LV"/>
              </w:rPr>
              <w:t xml:space="preserve"> par dzīvojamai mājai piesaistītā zemes gabala labiekārtošanu un/vai mājas pārbūvi, atjaunošanu un restaurāciju un/vai dokumentācijas izstrādi, nodrošinot Pretendenta līdzfinansējumu.</w:t>
            </w:r>
          </w:p>
          <w:p w:rsidR="00F368A9" w:rsidRPr="00330B8E" w:rsidRDefault="00F368A9" w:rsidP="002D3738">
            <w:pPr>
              <w:autoSpaceDE w:val="0"/>
              <w:autoSpaceDN w:val="0"/>
              <w:adjustRightInd w:val="0"/>
              <w:rPr>
                <w:rFonts w:ascii="Cambria" w:hAnsi="Cambria"/>
                <w:b w:val="0"/>
                <w:sz w:val="19"/>
                <w:szCs w:val="19"/>
                <w:lang w:val="lv-LV"/>
              </w:rPr>
            </w:pPr>
            <w:r w:rsidRPr="00330B8E">
              <w:rPr>
                <w:rFonts w:ascii="Cambria" w:eastAsia="Calibri" w:hAnsi="Cambria"/>
                <w:b w:val="0"/>
                <w:bCs w:val="0"/>
                <w:sz w:val="19"/>
                <w:szCs w:val="19"/>
                <w:lang w:val="lv-LV"/>
              </w:rPr>
              <w:t xml:space="preserve">Pretendējot uz šo noteikumu 7.1. punktā minēto finansējumu energoefektivitātes investīciju projekta īstenošanai, </w:t>
            </w:r>
            <w:r w:rsidRPr="00330B8E">
              <w:rPr>
                <w:rFonts w:ascii="Cambria" w:hAnsi="Cambria"/>
                <w:b w:val="0"/>
                <w:sz w:val="19"/>
                <w:szCs w:val="19"/>
                <w:lang w:val="lv-LV"/>
              </w:rPr>
              <w:t>lēmumā iekļauta informācija par plānotajiem dzīvojamās mājas energoefektivitātes paaugstināšanas pasākumiem un norādīta pilnvarotā persona, kas ir tiesīga iesniegt projekta iesniegumu, kā arī veikt citas ar Eiropas Savienības struktūrfondu līdzfinansēta investīciju projekta finansējuma saņemšanu saistītās darbības.</w:t>
            </w:r>
          </w:p>
          <w:p w:rsidR="00F368A9" w:rsidRPr="00330B8E" w:rsidRDefault="00F368A9" w:rsidP="002D3738">
            <w:pPr>
              <w:rPr>
                <w:rFonts w:ascii="Cambria" w:eastAsia="Calibri" w:hAnsi="Cambria"/>
                <w:b w:val="0"/>
                <w:bCs w:val="0"/>
                <w:sz w:val="19"/>
                <w:szCs w:val="19"/>
                <w:lang w:val="lv-LV"/>
              </w:rPr>
            </w:pPr>
            <w:r w:rsidRPr="00330B8E">
              <w:rPr>
                <w:rFonts w:ascii="Cambria" w:eastAsia="Calibri" w:hAnsi="Cambria"/>
                <w:b w:val="0"/>
                <w:bCs w:val="0"/>
                <w:sz w:val="19"/>
                <w:szCs w:val="19"/>
                <w:lang w:val="lv-LV"/>
              </w:rPr>
              <w:t xml:space="preserve">Pretendējot uz šo noteikumu 7.2. punktā minēto finansējumu siltumapgādes sistēmas ierīkošanas būvniecības dokumentācijas izstrādei, </w:t>
            </w:r>
            <w:r w:rsidRPr="00330B8E">
              <w:rPr>
                <w:rFonts w:ascii="Cambria" w:hAnsi="Cambria"/>
                <w:b w:val="0"/>
                <w:sz w:val="19"/>
                <w:szCs w:val="19"/>
                <w:lang w:val="lv-LV"/>
              </w:rPr>
              <w:t>lēmumā noteiktas konkrētas turpmāk veicamās darbības siltumapgādes sistēmas ierīkošanas būvdarbu veikšanai</w:t>
            </w:r>
            <w:r w:rsidRPr="00330B8E">
              <w:rPr>
                <w:rFonts w:ascii="Cambria" w:eastAsia="Calibri" w:hAnsi="Cambria"/>
                <w:b w:val="0"/>
                <w:bCs w:val="0"/>
                <w:sz w:val="19"/>
                <w:szCs w:val="19"/>
                <w:lang w:val="lv-LV"/>
              </w:rPr>
              <w:t>.</w:t>
            </w:r>
          </w:p>
        </w:tc>
        <w:tc>
          <w:tcPr>
            <w:tcW w:w="1886"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3.</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Paredzēto darbu izmaksu aprēķins - tāme</w:t>
            </w:r>
          </w:p>
        </w:tc>
        <w:tc>
          <w:tcPr>
            <w:tcW w:w="1898" w:type="dxa"/>
            <w:gridSpan w:val="2"/>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after="120" w:line="260" w:lineRule="exact"/>
        <w:jc w:val="both"/>
        <w:rPr>
          <w:rFonts w:ascii="Cambria" w:eastAsia="Calibri" w:hAnsi="Cambria"/>
          <w:b w:val="0"/>
          <w:bCs w:val="0"/>
          <w:sz w:val="19"/>
          <w:szCs w:val="19"/>
          <w:lang w:val="lv-LV"/>
        </w:rPr>
      </w:pPr>
      <w:r w:rsidRPr="0024409C">
        <w:rPr>
          <w:rFonts w:ascii="Cambria" w:eastAsia="Calibri" w:hAnsi="Cambria"/>
          <w:b w:val="0"/>
          <w:sz w:val="19"/>
          <w:szCs w:val="19"/>
          <w:lang w:val="lv-LV"/>
        </w:rPr>
        <w:t>Papildus, ja pretendē līdzfinansējumam</w:t>
      </w:r>
      <w:r w:rsidRPr="0024409C">
        <w:rPr>
          <w:rFonts w:ascii="Cambria" w:eastAsia="Calibri" w:hAnsi="Cambria"/>
          <w:b w:val="0"/>
          <w:bCs w:val="0"/>
          <w:sz w:val="19"/>
          <w:szCs w:val="19"/>
          <w:lang w:val="lv-LV"/>
        </w:rPr>
        <w:t xml:space="preserve"> dzīvojamai mājai piesaistītā zemes gabala labiekārtošanai </w:t>
      </w:r>
      <w:r w:rsidRPr="0024409C">
        <w:rPr>
          <w:rFonts w:ascii="Cambria" w:eastAsia="Calibri" w:hAnsi="Cambria"/>
          <w:b w:val="0"/>
          <w:sz w:val="19"/>
          <w:szCs w:val="19"/>
          <w:lang w:val="lv-LV"/>
        </w:rPr>
        <w:t>(dokumentu kopijas)</w:t>
      </w:r>
      <w:r w:rsidRPr="0024409C">
        <w:rPr>
          <w:rFonts w:ascii="Cambria" w:eastAsia="Calibri" w:hAnsi="Cambria"/>
          <w:b w:val="0"/>
          <w:bCs w:val="0"/>
          <w:sz w:val="19"/>
          <w:szCs w:val="19"/>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34"/>
        <w:gridCol w:w="6212"/>
        <w:gridCol w:w="1616"/>
      </w:tblGrid>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4.</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Zemes robežu plāns</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5.</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Teritorijas shēma, kurā atzīmētas plānotās darbības (var apvienot ar zemes robežu plānu)</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6.</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Zemesgabala īpašuma tiesības apliecinošs dokuments vai dokuments, kas apliecina pretendenta apbūves tiesību zemes gabalā</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7.</w:t>
            </w:r>
          </w:p>
        </w:tc>
        <w:tc>
          <w:tcPr>
            <w:tcW w:w="7088" w:type="dxa"/>
            <w:shd w:val="clear" w:color="auto" w:fill="auto"/>
          </w:tcPr>
          <w:p w:rsidR="00F368A9" w:rsidRPr="00330B8E" w:rsidDel="003774D8"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Būvniecības ieceres dokumentācijas, kas saskaņota Limbažu novada pašvaldības būvvaldē, esamību apliecinošs dokuments vai skaidrojums, kāpēc būvniecības ieceres dokumentācija konkrētajā gadījumā nav nepieciešama</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after="120" w:line="260" w:lineRule="exact"/>
        <w:jc w:val="both"/>
        <w:rPr>
          <w:rFonts w:ascii="Cambria" w:eastAsia="Calibri" w:hAnsi="Cambria"/>
          <w:b w:val="0"/>
          <w:bCs w:val="0"/>
          <w:sz w:val="19"/>
          <w:szCs w:val="19"/>
          <w:lang w:val="lv-LV"/>
        </w:rPr>
      </w:pPr>
      <w:r w:rsidRPr="0024409C">
        <w:rPr>
          <w:rFonts w:ascii="Cambria" w:eastAsia="Calibri" w:hAnsi="Cambria"/>
          <w:b w:val="0"/>
          <w:bCs w:val="0"/>
          <w:sz w:val="19"/>
          <w:szCs w:val="19"/>
          <w:lang w:val="lv-LV"/>
        </w:rPr>
        <w:t xml:space="preserve">Papildus, ja pretendē līdzfinansējumam dzīvojamās mājas pārbūves, atjaunošanas un restaurācijas veikšanai </w:t>
      </w:r>
      <w:r w:rsidRPr="0024409C">
        <w:rPr>
          <w:rFonts w:ascii="Cambria" w:eastAsia="Calibri" w:hAnsi="Cambria"/>
          <w:b w:val="0"/>
          <w:sz w:val="19"/>
          <w:szCs w:val="19"/>
          <w:lang w:val="lv-LV"/>
        </w:rPr>
        <w:t>(dokumentu kopijas)</w:t>
      </w:r>
      <w:r w:rsidRPr="0024409C">
        <w:rPr>
          <w:rFonts w:ascii="Cambria" w:eastAsia="Calibri" w:hAnsi="Cambria"/>
          <w:b w:val="0"/>
          <w:bCs w:val="0"/>
          <w:sz w:val="19"/>
          <w:szCs w:val="19"/>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31"/>
        <w:gridCol w:w="6232"/>
        <w:gridCol w:w="1599"/>
      </w:tblGrid>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8.</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 xml:space="preserve">Limbažu novada pašvaldības būvvaldes atzinums vai sertificēta </w:t>
            </w:r>
            <w:proofErr w:type="spellStart"/>
            <w:r w:rsidRPr="00330B8E">
              <w:rPr>
                <w:rFonts w:ascii="Cambria" w:eastAsia="Calibri" w:hAnsi="Cambria"/>
                <w:b w:val="0"/>
                <w:sz w:val="19"/>
                <w:szCs w:val="19"/>
                <w:lang w:val="lv-LV"/>
              </w:rPr>
              <w:t>būvspeciālista</w:t>
            </w:r>
            <w:proofErr w:type="spellEnd"/>
            <w:r w:rsidRPr="00330B8E">
              <w:rPr>
                <w:rFonts w:ascii="Cambria" w:eastAsia="Calibri" w:hAnsi="Cambria"/>
                <w:b w:val="0"/>
                <w:sz w:val="19"/>
                <w:szCs w:val="19"/>
                <w:lang w:val="lv-LV"/>
              </w:rPr>
              <w:t xml:space="preserve"> tehniskās apsekošanas atzinums par ēkas, tās daļas vai inženierkomunikāciju tehnisko stāvokli</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9.</w:t>
            </w:r>
          </w:p>
        </w:tc>
        <w:tc>
          <w:tcPr>
            <w:tcW w:w="7088" w:type="dxa"/>
            <w:shd w:val="clear" w:color="auto" w:fill="auto"/>
          </w:tcPr>
          <w:p w:rsidR="00F368A9" w:rsidRPr="00330B8E" w:rsidRDefault="00F368A9" w:rsidP="002D3738">
            <w:pPr>
              <w:rPr>
                <w:rFonts w:ascii="Cambria" w:eastAsia="Calibri" w:hAnsi="Cambria"/>
                <w:b w:val="0"/>
                <w:sz w:val="19"/>
                <w:szCs w:val="19"/>
                <w:lang w:val="lv-LV"/>
              </w:rPr>
            </w:pPr>
            <w:r w:rsidRPr="00330B8E">
              <w:rPr>
                <w:rFonts w:ascii="Cambria" w:eastAsia="Calibri" w:hAnsi="Cambria"/>
                <w:b w:val="0"/>
                <w:sz w:val="19"/>
                <w:szCs w:val="19"/>
                <w:lang w:val="lv-LV"/>
              </w:rPr>
              <w:t>Būvniecības ieceres dokumentācijas, kas saskaņota Limbažu novada pašvaldības būvvaldē, esamību apliecinošs dokuments vai skaidrojums, kāpēc būvniecības ieceres dokumentācija konkrētajā gadījumā nav nepieciešama</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after="120" w:line="260" w:lineRule="exact"/>
        <w:jc w:val="both"/>
        <w:rPr>
          <w:rFonts w:ascii="Cambria" w:eastAsia="Calibri" w:hAnsi="Cambria"/>
          <w:b w:val="0"/>
          <w:bCs w:val="0"/>
          <w:sz w:val="19"/>
          <w:szCs w:val="19"/>
          <w:lang w:val="lv-LV"/>
        </w:rPr>
      </w:pPr>
      <w:r w:rsidRPr="0024409C">
        <w:rPr>
          <w:rFonts w:ascii="Cambria" w:eastAsia="Calibri" w:hAnsi="Cambria"/>
          <w:b w:val="0"/>
          <w:bCs w:val="0"/>
          <w:sz w:val="19"/>
          <w:szCs w:val="19"/>
          <w:lang w:val="lv-LV"/>
        </w:rPr>
        <w:lastRenderedPageBreak/>
        <w:t xml:space="preserve">Papildus, ja pretendē līdzfinansējumam dzīvojamās mājas energoefektivitātes investīciju projekta īstenošanai nepieciešamās dokumentācijas izstrādei </w:t>
      </w:r>
      <w:r w:rsidRPr="0024409C">
        <w:rPr>
          <w:rFonts w:ascii="Cambria" w:eastAsia="Calibri" w:hAnsi="Cambria"/>
          <w:b w:val="0"/>
          <w:sz w:val="19"/>
          <w:szCs w:val="19"/>
          <w:lang w:val="lv-LV"/>
        </w:rPr>
        <w:t>(dokumentu kopijas)</w:t>
      </w:r>
      <w:r w:rsidRPr="0024409C">
        <w:rPr>
          <w:rFonts w:ascii="Cambria" w:eastAsia="Calibri" w:hAnsi="Cambria"/>
          <w:b w:val="0"/>
          <w:bCs w:val="0"/>
          <w:sz w:val="19"/>
          <w:szCs w:val="19"/>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0"/>
        <w:gridCol w:w="6198"/>
        <w:gridCol w:w="1614"/>
      </w:tblGrid>
      <w:tr w:rsidR="00F368A9" w:rsidRPr="00330B8E" w:rsidTr="002D3738">
        <w:trPr>
          <w:cantSplit/>
        </w:trPr>
        <w:tc>
          <w:tcPr>
            <w:tcW w:w="595"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r w:rsidRPr="00330B8E">
              <w:rPr>
                <w:rFonts w:ascii="Cambria" w:eastAsia="Calibri" w:hAnsi="Cambria"/>
                <w:b w:val="0"/>
                <w:sz w:val="19"/>
                <w:szCs w:val="19"/>
                <w:lang w:val="lv-LV"/>
              </w:rPr>
              <w:t>10.</w:t>
            </w:r>
          </w:p>
        </w:tc>
        <w:tc>
          <w:tcPr>
            <w:tcW w:w="7088" w:type="dxa"/>
            <w:shd w:val="clear" w:color="auto" w:fill="auto"/>
          </w:tcPr>
          <w:p w:rsidR="00F368A9" w:rsidRPr="00330B8E" w:rsidRDefault="00F368A9" w:rsidP="002D3738">
            <w:pPr>
              <w:tabs>
                <w:tab w:val="left" w:pos="1134"/>
              </w:tabs>
              <w:autoSpaceDE w:val="0"/>
              <w:autoSpaceDN w:val="0"/>
              <w:adjustRightInd w:val="0"/>
              <w:rPr>
                <w:rFonts w:ascii="Cambria" w:eastAsia="Calibri" w:hAnsi="Cambria"/>
                <w:b w:val="0"/>
                <w:sz w:val="19"/>
                <w:szCs w:val="19"/>
                <w:lang w:val="lv-LV"/>
              </w:rPr>
            </w:pPr>
            <w:r w:rsidRPr="00330B8E">
              <w:rPr>
                <w:rFonts w:ascii="Cambria" w:hAnsi="Cambria"/>
                <w:b w:val="0"/>
                <w:sz w:val="19"/>
                <w:szCs w:val="19"/>
                <w:lang w:val="lv-LV"/>
              </w:rPr>
              <w:t>Līgums/i par dokumentācijas izstrādi</w:t>
            </w:r>
          </w:p>
        </w:tc>
        <w:tc>
          <w:tcPr>
            <w:tcW w:w="1898" w:type="dxa"/>
            <w:shd w:val="clear" w:color="auto" w:fill="auto"/>
            <w:vAlign w:val="center"/>
          </w:tcPr>
          <w:p w:rsidR="00F368A9" w:rsidRPr="00330B8E" w:rsidRDefault="00F368A9" w:rsidP="002D3738">
            <w:pPr>
              <w:jc w:val="center"/>
              <w:rPr>
                <w:rFonts w:ascii="Cambria" w:eastAsia="Calibri" w:hAnsi="Cambria"/>
                <w:b w:val="0"/>
                <w:sz w:val="19"/>
                <w:szCs w:val="19"/>
                <w:lang w:val="lv-LV"/>
              </w:rPr>
            </w:pP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31"/>
        <w:gridCol w:w="245"/>
        <w:gridCol w:w="2599"/>
        <w:gridCol w:w="244"/>
        <w:gridCol w:w="2743"/>
      </w:tblGrid>
      <w:tr w:rsidR="00F368A9" w:rsidRPr="0024409C" w:rsidTr="002D3738">
        <w:trPr>
          <w:cantSplit/>
          <w:trHeight w:val="227"/>
        </w:trPr>
        <w:tc>
          <w:tcPr>
            <w:tcW w:w="2863" w:type="dxa"/>
            <w:tcBorders>
              <w:bottom w:val="single" w:sz="4" w:space="0" w:color="auto"/>
            </w:tcBorders>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284" w:type="dxa"/>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2977" w:type="dxa"/>
            <w:tcBorders>
              <w:bottom w:val="single" w:sz="4" w:space="0" w:color="auto"/>
            </w:tcBorders>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283" w:type="dxa"/>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3174" w:type="dxa"/>
            <w:tcBorders>
              <w:bottom w:val="single" w:sz="4" w:space="0" w:color="auto"/>
            </w:tcBorders>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r>
      <w:tr w:rsidR="00F368A9" w:rsidRPr="0024409C" w:rsidTr="002D3738">
        <w:trPr>
          <w:cantSplit/>
        </w:trPr>
        <w:tc>
          <w:tcPr>
            <w:tcW w:w="2863" w:type="dxa"/>
            <w:tcBorders>
              <w:top w:val="single" w:sz="4" w:space="0" w:color="auto"/>
            </w:tcBorders>
            <w:shd w:val="clear" w:color="auto" w:fill="auto"/>
          </w:tcPr>
          <w:p w:rsidR="00F368A9" w:rsidRPr="0024409C" w:rsidRDefault="00F368A9" w:rsidP="002D3738">
            <w:pPr>
              <w:tabs>
                <w:tab w:val="left" w:pos="397"/>
                <w:tab w:val="left" w:pos="720"/>
              </w:tabs>
              <w:jc w:val="center"/>
              <w:rPr>
                <w:rFonts w:ascii="Cambria" w:hAnsi="Cambria"/>
                <w:b w:val="0"/>
                <w:sz w:val="17"/>
                <w:szCs w:val="17"/>
                <w:lang w:val="lv-LV"/>
              </w:rPr>
            </w:pPr>
            <w:r w:rsidRPr="0024409C">
              <w:rPr>
                <w:rFonts w:ascii="Cambria" w:eastAsia="Calibri" w:hAnsi="Cambria"/>
                <w:b w:val="0"/>
                <w:sz w:val="17"/>
                <w:szCs w:val="17"/>
                <w:lang w:val="lv-LV"/>
              </w:rPr>
              <w:t>(amata nosaukums)</w:t>
            </w:r>
          </w:p>
        </w:tc>
        <w:tc>
          <w:tcPr>
            <w:tcW w:w="284" w:type="dxa"/>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2977" w:type="dxa"/>
            <w:tcBorders>
              <w:top w:val="single" w:sz="4" w:space="0" w:color="auto"/>
            </w:tcBorders>
            <w:shd w:val="clear" w:color="auto" w:fill="auto"/>
          </w:tcPr>
          <w:p w:rsidR="00F368A9" w:rsidRPr="0024409C" w:rsidRDefault="00F368A9" w:rsidP="002D3738">
            <w:pPr>
              <w:tabs>
                <w:tab w:val="left" w:pos="397"/>
                <w:tab w:val="left" w:pos="720"/>
              </w:tabs>
              <w:jc w:val="center"/>
              <w:rPr>
                <w:rFonts w:ascii="Cambria" w:hAnsi="Cambria"/>
                <w:b w:val="0"/>
                <w:sz w:val="17"/>
                <w:szCs w:val="17"/>
                <w:lang w:val="lv-LV"/>
              </w:rPr>
            </w:pPr>
            <w:r w:rsidRPr="0024409C">
              <w:rPr>
                <w:rFonts w:ascii="Cambria" w:eastAsia="Calibri" w:hAnsi="Cambria"/>
                <w:b w:val="0"/>
                <w:sz w:val="17"/>
                <w:szCs w:val="17"/>
                <w:lang w:val="lv-LV"/>
              </w:rPr>
              <w:t>(paraksts)</w:t>
            </w:r>
          </w:p>
        </w:tc>
        <w:tc>
          <w:tcPr>
            <w:tcW w:w="283" w:type="dxa"/>
            <w:shd w:val="clear" w:color="auto" w:fill="auto"/>
            <w:vAlign w:val="center"/>
          </w:tcPr>
          <w:p w:rsidR="00F368A9" w:rsidRPr="0024409C" w:rsidRDefault="00F368A9" w:rsidP="002D3738">
            <w:pPr>
              <w:tabs>
                <w:tab w:val="left" w:pos="397"/>
                <w:tab w:val="left" w:pos="720"/>
              </w:tabs>
              <w:jc w:val="center"/>
              <w:rPr>
                <w:rFonts w:ascii="Cambria" w:hAnsi="Cambria"/>
                <w:b w:val="0"/>
                <w:sz w:val="19"/>
                <w:szCs w:val="19"/>
                <w:lang w:val="lv-LV"/>
              </w:rPr>
            </w:pPr>
          </w:p>
        </w:tc>
        <w:tc>
          <w:tcPr>
            <w:tcW w:w="3174" w:type="dxa"/>
            <w:tcBorders>
              <w:top w:val="single" w:sz="4" w:space="0" w:color="auto"/>
            </w:tcBorders>
            <w:shd w:val="clear" w:color="auto" w:fill="auto"/>
          </w:tcPr>
          <w:p w:rsidR="00F368A9" w:rsidRPr="0024409C" w:rsidRDefault="00F368A9" w:rsidP="002D3738">
            <w:pPr>
              <w:tabs>
                <w:tab w:val="left" w:pos="397"/>
                <w:tab w:val="left" w:pos="720"/>
              </w:tabs>
              <w:jc w:val="center"/>
              <w:rPr>
                <w:rFonts w:ascii="Cambria" w:hAnsi="Cambria"/>
                <w:b w:val="0"/>
                <w:sz w:val="17"/>
                <w:szCs w:val="17"/>
                <w:lang w:val="lv-LV"/>
              </w:rPr>
            </w:pPr>
            <w:r w:rsidRPr="0024409C">
              <w:rPr>
                <w:rFonts w:ascii="Cambria" w:eastAsia="Calibri" w:hAnsi="Cambria"/>
                <w:b w:val="0"/>
                <w:sz w:val="17"/>
                <w:szCs w:val="17"/>
                <w:lang w:val="lv-LV"/>
              </w:rPr>
              <w:t>(vārds, uzvārds)</w:t>
            </w:r>
          </w:p>
        </w:tc>
      </w:tr>
    </w:tbl>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line="260" w:lineRule="exact"/>
        <w:jc w:val="both"/>
        <w:rPr>
          <w:rFonts w:ascii="Cambria" w:eastAsia="Calibri" w:hAnsi="Cambria"/>
          <w:b w:val="0"/>
          <w:sz w:val="19"/>
          <w:szCs w:val="19"/>
          <w:lang w:val="lv-LV"/>
        </w:rPr>
      </w:pPr>
      <w:r w:rsidRPr="0024409C">
        <w:rPr>
          <w:rFonts w:ascii="Cambria" w:eastAsia="Calibri" w:hAnsi="Cambria"/>
          <w:b w:val="0"/>
          <w:sz w:val="19"/>
          <w:szCs w:val="19"/>
          <w:lang w:val="lv-LV"/>
        </w:rPr>
        <w:t>20____. gada _________.___________________________</w:t>
      </w:r>
    </w:p>
    <w:p w:rsidR="00F368A9" w:rsidRPr="0024409C" w:rsidRDefault="00F368A9" w:rsidP="00F368A9">
      <w:pPr>
        <w:tabs>
          <w:tab w:val="left" w:pos="397"/>
          <w:tab w:val="left" w:pos="720"/>
        </w:tabs>
        <w:spacing w:before="130" w:line="260" w:lineRule="exact"/>
        <w:jc w:val="both"/>
        <w:rPr>
          <w:rFonts w:ascii="Cambria" w:hAnsi="Cambria"/>
          <w:b w:val="0"/>
          <w:sz w:val="19"/>
          <w:szCs w:val="19"/>
          <w:lang w:val="lv-LV"/>
        </w:rPr>
      </w:pPr>
    </w:p>
    <w:p w:rsidR="00F368A9" w:rsidRPr="0024409C" w:rsidRDefault="00F368A9" w:rsidP="00F368A9">
      <w:pPr>
        <w:spacing w:before="130" w:line="260" w:lineRule="exact"/>
        <w:jc w:val="both"/>
        <w:rPr>
          <w:rFonts w:ascii="Cambria" w:hAnsi="Cambria"/>
          <w:b w:val="0"/>
          <w:bCs w:val="0"/>
          <w:sz w:val="17"/>
          <w:szCs w:val="17"/>
          <w:lang w:val="lv-LV" w:eastAsia="lv-LV"/>
        </w:rPr>
      </w:pPr>
      <w:r w:rsidRPr="0024409C">
        <w:rPr>
          <w:rFonts w:ascii="Cambria" w:eastAsia="Calibri" w:hAnsi="Cambria"/>
          <w:b w:val="0"/>
          <w:i/>
          <w:iCs/>
          <w:sz w:val="17"/>
          <w:szCs w:val="17"/>
          <w:lang w:val="lv-LV"/>
        </w:rPr>
        <w:t>Piezīme. Dokumenta rekvizītus "datums" un "paraksts" neaizpilda, ja dokuments sagatavots atbilstoši normatīvajiem aktiem par elektronisko dokumentu noformēšanu.</w:t>
      </w:r>
      <w:r w:rsidRPr="0024409C">
        <w:rPr>
          <w:rFonts w:ascii="Cambria" w:hAnsi="Cambria"/>
          <w:b w:val="0"/>
          <w:bCs w:val="0"/>
          <w:sz w:val="17"/>
          <w:szCs w:val="17"/>
          <w:lang w:val="lv-LV" w:eastAsia="lv-LV"/>
        </w:rPr>
        <w:t>"</w:t>
      </w:r>
    </w:p>
    <w:p w:rsidR="00FA0337" w:rsidRDefault="00F368A9"/>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106713"/>
    <w:rsid w:val="008311FA"/>
    <w:rsid w:val="00F36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A9"/>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A9"/>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2740</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2022-02-15T07:07:00Z</dcterms:created>
  <dcterms:modified xsi:type="dcterms:W3CDTF">2022-02-15T07:09:00Z</dcterms:modified>
</cp:coreProperties>
</file>