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47" w:rsidRPr="00623AB6" w:rsidRDefault="00B46547" w:rsidP="00B46547">
      <w:pPr>
        <w:pStyle w:val="BodyText"/>
        <w:tabs>
          <w:tab w:val="left" w:pos="1080"/>
        </w:tabs>
        <w:spacing w:before="130" w:line="260" w:lineRule="exact"/>
        <w:rPr>
          <w:rFonts w:ascii="Cambria" w:hAnsi="Cambria"/>
          <w:i w:val="0"/>
          <w:noProof/>
          <w:sz w:val="19"/>
          <w:szCs w:val="19"/>
        </w:rPr>
      </w:pPr>
      <w:r w:rsidRPr="00623AB6">
        <w:rPr>
          <w:rFonts w:ascii="Cambria" w:hAnsi="Cambria"/>
          <w:i w:val="0"/>
          <w:sz w:val="19"/>
          <w:szCs w:val="19"/>
        </w:rPr>
        <w:t>Fonda identifikācijas informācija</w:t>
      </w:r>
    </w:p>
    <w:p w:rsidR="00B46547" w:rsidRPr="00623AB6" w:rsidRDefault="00B46547" w:rsidP="00B46547">
      <w:pPr>
        <w:pStyle w:val="BodyText"/>
        <w:tabs>
          <w:tab w:val="left" w:pos="1080"/>
        </w:tabs>
        <w:spacing w:before="130" w:line="260" w:lineRule="exact"/>
        <w:jc w:val="right"/>
        <w:rPr>
          <w:rFonts w:ascii="Cambria" w:hAnsi="Cambria"/>
          <w:i w:val="0"/>
          <w:noProof/>
          <w:sz w:val="19"/>
          <w:szCs w:val="19"/>
        </w:rPr>
      </w:pPr>
      <w:r w:rsidRPr="00623AB6">
        <w:rPr>
          <w:rFonts w:ascii="Cambria" w:hAnsi="Cambria"/>
          <w:i w:val="0"/>
          <w:sz w:val="19"/>
          <w:szCs w:val="19"/>
        </w:rPr>
        <w:t>7. pielikums</w:t>
      </w:r>
      <w:r w:rsidRPr="00623AB6">
        <w:rPr>
          <w:rFonts w:ascii="Cambria" w:hAnsi="Cambria"/>
          <w:i w:val="0"/>
          <w:sz w:val="19"/>
          <w:szCs w:val="19"/>
        </w:rPr>
        <w:br/>
        <w:t>Finanšu un kapitāla tirgus komisijas</w:t>
      </w:r>
      <w:r w:rsidRPr="00623AB6">
        <w:rPr>
          <w:rFonts w:ascii="Cambria" w:hAnsi="Cambria"/>
          <w:i w:val="0"/>
          <w:sz w:val="19"/>
          <w:szCs w:val="19"/>
        </w:rPr>
        <w:br/>
        <w:t>15.09.2020. normatīvajiem noteikumiem Nr. 155</w:t>
      </w:r>
    </w:p>
    <w:p w:rsidR="00B46547" w:rsidRPr="009F4DA5" w:rsidRDefault="00B46547" w:rsidP="00B46547">
      <w:pPr>
        <w:pStyle w:val="BodyText"/>
        <w:tabs>
          <w:tab w:val="left" w:pos="1080"/>
        </w:tabs>
        <w:spacing w:before="360"/>
        <w:ind w:left="567" w:right="567"/>
        <w:jc w:val="center"/>
        <w:rPr>
          <w:rFonts w:ascii="Cambria" w:hAnsi="Cambria"/>
          <w:b/>
          <w:i w:val="0"/>
          <w:noProof/>
          <w:sz w:val="22"/>
          <w:szCs w:val="19"/>
        </w:rPr>
      </w:pPr>
      <w:r w:rsidRPr="009F4DA5">
        <w:rPr>
          <w:rFonts w:ascii="Cambria" w:hAnsi="Cambria"/>
          <w:b/>
          <w:bCs/>
          <w:i w:val="0"/>
          <w:sz w:val="22"/>
          <w:szCs w:val="19"/>
        </w:rPr>
        <w:t>Fonda neto aktīvu vērtības izmaiņu pārskats</w:t>
      </w:r>
    </w:p>
    <w:p w:rsidR="00B46547" w:rsidRPr="00623AB6" w:rsidRDefault="00B46547" w:rsidP="00B46547">
      <w:pPr>
        <w:pStyle w:val="BodyText"/>
        <w:tabs>
          <w:tab w:val="left" w:pos="1080"/>
        </w:tabs>
        <w:spacing w:before="130" w:line="260" w:lineRule="exact"/>
        <w:rPr>
          <w:rFonts w:ascii="Cambria" w:hAnsi="Cambria"/>
          <w:i w:val="0"/>
          <w:noProof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8"/>
        <w:gridCol w:w="1130"/>
        <w:gridCol w:w="1898"/>
      </w:tblGrid>
      <w:tr w:rsidR="00B46547" w:rsidRPr="009F4DA5" w:rsidTr="002B3EF4">
        <w:trPr>
          <w:cantSplit/>
        </w:trPr>
        <w:tc>
          <w:tcPr>
            <w:tcW w:w="6407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Pozīcijas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nosaukums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Pozīcijas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kods</w:t>
            </w:r>
            <w:proofErr w:type="spellEnd"/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Uzskaites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vērtība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br/>
              <w:t>(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veselos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9F4DA5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r w:rsidRPr="009F4DA5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B46547" w:rsidRPr="009F4DA5" w:rsidTr="002B3EF4">
        <w:trPr>
          <w:cantSplit/>
        </w:trPr>
        <w:tc>
          <w:tcPr>
            <w:tcW w:w="6407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B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01</w:t>
            </w:r>
          </w:p>
        </w:tc>
      </w:tr>
      <w:tr w:rsidR="00B46547" w:rsidRPr="009F4DA5" w:rsidTr="002B3EF4">
        <w:trPr>
          <w:cantSplit/>
        </w:trPr>
        <w:tc>
          <w:tcPr>
            <w:tcW w:w="6407" w:type="dxa"/>
            <w:shd w:val="clear" w:color="000000" w:fill="FFFFFF"/>
            <w:vAlign w:val="center"/>
            <w:hideMark/>
          </w:tcPr>
          <w:p w:rsidR="00B46547" w:rsidRPr="009F4DA5" w:rsidRDefault="00B46547" w:rsidP="002B3EF4">
            <w:pPr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 xml:space="preserve">NAV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pārskata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gada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sākumā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0100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46547" w:rsidRPr="009F4DA5" w:rsidTr="002B3EF4">
        <w:trPr>
          <w:cantSplit/>
        </w:trPr>
        <w:tc>
          <w:tcPr>
            <w:tcW w:w="6407" w:type="dxa"/>
            <w:shd w:val="clear" w:color="000000" w:fill="FFFFFF"/>
            <w:vAlign w:val="center"/>
            <w:hideMark/>
          </w:tcPr>
          <w:p w:rsidR="00B46547" w:rsidRPr="009F4DA5" w:rsidRDefault="00B46547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rezultātā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gūtais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NAV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pieaugums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/(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samazinājums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)*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0200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46547" w:rsidRPr="009F4DA5" w:rsidTr="002B3EF4">
        <w:trPr>
          <w:cantSplit/>
        </w:trPr>
        <w:tc>
          <w:tcPr>
            <w:tcW w:w="6407" w:type="dxa"/>
            <w:shd w:val="clear" w:color="000000" w:fill="FFFFFF"/>
            <w:vAlign w:val="center"/>
            <w:hideMark/>
          </w:tcPr>
          <w:p w:rsidR="00B46547" w:rsidRPr="009F4DA5" w:rsidRDefault="00B46547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Dividendes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fonda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apliecību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turētājiem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0300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46547" w:rsidRPr="009F4DA5" w:rsidTr="002B3EF4">
        <w:trPr>
          <w:cantSplit/>
        </w:trPr>
        <w:tc>
          <w:tcPr>
            <w:tcW w:w="6407" w:type="dxa"/>
            <w:shd w:val="clear" w:color="000000" w:fill="FFFFFF"/>
            <w:vAlign w:val="center"/>
            <w:hideMark/>
          </w:tcPr>
          <w:p w:rsidR="00B46547" w:rsidRPr="009F4DA5" w:rsidRDefault="00B46547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Ienākumi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no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apliecību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daļu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)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pārdošanas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0401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46547" w:rsidRPr="009F4DA5" w:rsidTr="002B3EF4">
        <w:trPr>
          <w:cantSplit/>
        </w:trPr>
        <w:tc>
          <w:tcPr>
            <w:tcW w:w="6407" w:type="dxa"/>
            <w:shd w:val="clear" w:color="000000" w:fill="FFFFFF"/>
            <w:vAlign w:val="center"/>
            <w:hideMark/>
          </w:tcPr>
          <w:p w:rsidR="00B46547" w:rsidRPr="009F4DA5" w:rsidRDefault="00B46547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apliecību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daļu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)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atpakaļpirkšanas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izdevumi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0402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46547" w:rsidRPr="009F4DA5" w:rsidTr="002B3EF4">
        <w:trPr>
          <w:cantSplit/>
        </w:trPr>
        <w:tc>
          <w:tcPr>
            <w:tcW w:w="6407" w:type="dxa"/>
            <w:shd w:val="clear" w:color="000000" w:fill="FFFFFF"/>
            <w:vAlign w:val="center"/>
            <w:hideMark/>
          </w:tcPr>
          <w:p w:rsidR="00B46547" w:rsidRPr="009F4DA5" w:rsidRDefault="00B46547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Darījumu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ar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apliecībām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daļām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)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rezultātā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gūtais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NAV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pieaugums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/(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samazinājums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) (0401–0402)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0400</w:t>
            </w:r>
          </w:p>
        </w:tc>
        <w:tc>
          <w:tcPr>
            <w:tcW w:w="1898" w:type="dxa"/>
            <w:shd w:val="clear" w:color="000000" w:fill="FFFFFF"/>
            <w:noWrap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46547" w:rsidRPr="009F4DA5" w:rsidTr="002B3EF4">
        <w:trPr>
          <w:cantSplit/>
        </w:trPr>
        <w:tc>
          <w:tcPr>
            <w:tcW w:w="6407" w:type="dxa"/>
            <w:shd w:val="clear" w:color="000000" w:fill="FFFFFF"/>
            <w:vAlign w:val="center"/>
            <w:hideMark/>
          </w:tcPr>
          <w:p w:rsidR="00B46547" w:rsidRPr="009F4DA5" w:rsidRDefault="00B46547" w:rsidP="002B3EF4">
            <w:pPr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 xml:space="preserve">NAV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pieaugums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>/(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samazinājums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)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pārskata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periodā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(0200–0300+0400)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0500</w:t>
            </w:r>
          </w:p>
        </w:tc>
        <w:tc>
          <w:tcPr>
            <w:tcW w:w="1898" w:type="dxa"/>
            <w:shd w:val="clear" w:color="000000" w:fill="FFFFFF"/>
            <w:noWrap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46547" w:rsidRPr="009F4DA5" w:rsidTr="002B3EF4">
        <w:trPr>
          <w:cantSplit/>
        </w:trPr>
        <w:tc>
          <w:tcPr>
            <w:tcW w:w="6407" w:type="dxa"/>
            <w:shd w:val="clear" w:color="000000" w:fill="FFFFFF"/>
            <w:vAlign w:val="center"/>
            <w:hideMark/>
          </w:tcPr>
          <w:p w:rsidR="00B46547" w:rsidRPr="009F4DA5" w:rsidRDefault="00B46547" w:rsidP="002B3EF4">
            <w:pPr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 xml:space="preserve">NAV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pārskata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perioda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beigās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(0100+0500)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0600</w:t>
            </w:r>
          </w:p>
        </w:tc>
        <w:tc>
          <w:tcPr>
            <w:tcW w:w="1898" w:type="dxa"/>
            <w:shd w:val="clear" w:color="000000" w:fill="FFFFFF"/>
            <w:noWrap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46547" w:rsidRPr="009F4DA5" w:rsidTr="002B3EF4">
        <w:trPr>
          <w:cantSplit/>
        </w:trPr>
        <w:tc>
          <w:tcPr>
            <w:tcW w:w="6407" w:type="dxa"/>
            <w:shd w:val="clear" w:color="000000" w:fill="FFFFFF"/>
            <w:vAlign w:val="center"/>
            <w:hideMark/>
          </w:tcPr>
          <w:p w:rsidR="00B46547" w:rsidRPr="009F4DA5" w:rsidRDefault="00B46547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Emitēto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apliecību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daļu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)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skaits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pārskata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gada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sākumā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0700</w:t>
            </w:r>
          </w:p>
        </w:tc>
        <w:tc>
          <w:tcPr>
            <w:tcW w:w="1898" w:type="dxa"/>
            <w:shd w:val="clear" w:color="000000" w:fill="FFFFFF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46547" w:rsidRPr="009F4DA5" w:rsidTr="002B3EF4">
        <w:trPr>
          <w:cantSplit/>
        </w:trPr>
        <w:tc>
          <w:tcPr>
            <w:tcW w:w="6407" w:type="dxa"/>
            <w:shd w:val="clear" w:color="000000" w:fill="FFFFFF"/>
            <w:vAlign w:val="center"/>
            <w:hideMark/>
          </w:tcPr>
          <w:p w:rsidR="00B46547" w:rsidRPr="009F4DA5" w:rsidRDefault="00B46547" w:rsidP="002B3EF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Emitēto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apliecību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daļu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)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skaits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pārskata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perioda</w:t>
            </w:r>
            <w:proofErr w:type="spellEnd"/>
            <w:r w:rsidRPr="009F4DA5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9F4DA5">
              <w:rPr>
                <w:rFonts w:ascii="Cambria" w:hAnsi="Cambria"/>
                <w:sz w:val="19"/>
                <w:szCs w:val="19"/>
              </w:rPr>
              <w:t>beigās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F4DA5">
              <w:rPr>
                <w:rFonts w:ascii="Cambria" w:hAnsi="Cambria"/>
                <w:sz w:val="19"/>
                <w:szCs w:val="19"/>
              </w:rPr>
              <w:t>0800</w:t>
            </w:r>
          </w:p>
        </w:tc>
        <w:tc>
          <w:tcPr>
            <w:tcW w:w="1898" w:type="dxa"/>
            <w:shd w:val="clear" w:color="000000" w:fill="FFFFFF"/>
            <w:noWrap/>
            <w:vAlign w:val="center"/>
            <w:hideMark/>
          </w:tcPr>
          <w:p w:rsidR="00B46547" w:rsidRPr="009F4DA5" w:rsidRDefault="00B46547" w:rsidP="002B3EF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11EB7" w:rsidRPr="00B46547" w:rsidRDefault="00B46547" w:rsidP="00B46547">
      <w:pPr>
        <w:pStyle w:val="BodyText"/>
        <w:tabs>
          <w:tab w:val="left" w:pos="1080"/>
        </w:tabs>
        <w:spacing w:before="130" w:line="260" w:lineRule="exact"/>
        <w:rPr>
          <w:rFonts w:ascii="Cambria" w:hAnsi="Cambria"/>
          <w:i w:val="0"/>
          <w:noProof/>
          <w:sz w:val="17"/>
          <w:szCs w:val="17"/>
        </w:rPr>
      </w:pPr>
      <w:r w:rsidRPr="00623AB6">
        <w:rPr>
          <w:rFonts w:ascii="Cambria" w:hAnsi="Cambria"/>
          <w:i w:val="0"/>
          <w:sz w:val="17"/>
          <w:szCs w:val="17"/>
        </w:rPr>
        <w:t>* Posteņu rādītājus iekavās iekļauj ar mīnusa zīmi.</w:t>
      </w:r>
      <w:bookmarkStart w:id="0" w:name="_GoBack"/>
      <w:bookmarkEnd w:id="0"/>
    </w:p>
    <w:sectPr w:rsidR="00711EB7" w:rsidRPr="00B465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47"/>
    <w:rsid w:val="000754BB"/>
    <w:rsid w:val="00B46547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23D7-E803-4059-97B4-1014A12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46547"/>
    <w:pPr>
      <w:jc w:val="both"/>
    </w:pPr>
    <w:rPr>
      <w:i/>
      <w:iCs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B46547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2020-09-25T08:12:00Z</dcterms:created>
  <dcterms:modified xsi:type="dcterms:W3CDTF">2020-09-25T08:13:00Z</dcterms:modified>
</cp:coreProperties>
</file>