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AB" w:rsidRPr="006420D8" w:rsidRDefault="005F5FAB" w:rsidP="005F5FAB">
      <w:pPr>
        <w:spacing w:before="130" w:after="0" w:line="260" w:lineRule="exact"/>
        <w:jc w:val="right"/>
        <w:rPr>
          <w:rFonts w:ascii="Cambria" w:hAnsi="Cambria" w:cs="Times New Roman"/>
          <w:sz w:val="19"/>
          <w:szCs w:val="19"/>
        </w:rPr>
      </w:pPr>
      <w:r w:rsidRPr="006420D8">
        <w:rPr>
          <w:rFonts w:ascii="Cambria" w:hAnsi="Cambria" w:cs="Times New Roman"/>
          <w:sz w:val="19"/>
          <w:szCs w:val="19"/>
        </w:rPr>
        <w:t>4.pielikums</w:t>
      </w:r>
      <w:r w:rsidRPr="006420D8">
        <w:rPr>
          <w:rFonts w:ascii="Cambria" w:hAnsi="Cambria" w:cs="Times New Roman"/>
          <w:sz w:val="19"/>
          <w:szCs w:val="19"/>
        </w:rPr>
        <w:br/>
        <w:t>Daugavpils pilsētas domes</w:t>
      </w:r>
      <w:r w:rsidRPr="006420D8">
        <w:rPr>
          <w:rFonts w:ascii="Cambria" w:hAnsi="Cambria" w:cs="Times New Roman"/>
          <w:sz w:val="19"/>
          <w:szCs w:val="19"/>
        </w:rPr>
        <w:br/>
        <w:t>2019.gada 18.jūnija</w:t>
      </w:r>
      <w:r w:rsidRPr="006420D8">
        <w:rPr>
          <w:rFonts w:ascii="Cambria" w:hAnsi="Cambria" w:cs="Times New Roman"/>
          <w:sz w:val="19"/>
          <w:szCs w:val="19"/>
        </w:rPr>
        <w:br/>
        <w:t>saistošajiem noteikumiem Nr.14</w:t>
      </w:r>
    </w:p>
    <w:p w:rsidR="005F5FAB" w:rsidRPr="00CA2A4B" w:rsidRDefault="005F5FAB" w:rsidP="005F5FAB">
      <w:pPr>
        <w:spacing w:before="360" w:after="0" w:line="240" w:lineRule="auto"/>
        <w:ind w:left="567" w:right="567"/>
        <w:jc w:val="center"/>
        <w:rPr>
          <w:rFonts w:ascii="Cambria" w:hAnsi="Cambria" w:cs="Times New Roman"/>
          <w:b/>
          <w:szCs w:val="19"/>
        </w:rPr>
      </w:pPr>
      <w:r w:rsidRPr="00CA2A4B">
        <w:rPr>
          <w:rFonts w:ascii="Cambria" w:hAnsi="Cambria" w:cs="Times New Roman"/>
          <w:b/>
          <w:szCs w:val="19"/>
        </w:rPr>
        <w:t>REĢISTRĀCIJAS IESNIEGUMS</w:t>
      </w:r>
    </w:p>
    <w:p w:rsidR="005F5FAB" w:rsidRPr="006420D8" w:rsidRDefault="005F5FAB" w:rsidP="005F5FAB">
      <w:pPr>
        <w:spacing w:before="130" w:after="0" w:line="260" w:lineRule="exact"/>
        <w:jc w:val="center"/>
        <w:rPr>
          <w:rFonts w:ascii="Cambria" w:hAnsi="Cambria" w:cs="Times New Roman"/>
          <w:i/>
          <w:sz w:val="19"/>
          <w:szCs w:val="19"/>
        </w:rPr>
      </w:pPr>
      <w:r w:rsidRPr="006420D8">
        <w:rPr>
          <w:rFonts w:ascii="Cambria" w:hAnsi="Cambria" w:cs="Times New Roman"/>
          <w:i/>
          <w:sz w:val="19"/>
          <w:szCs w:val="19"/>
        </w:rPr>
        <w:t>ASENIZĀCIJAS PAKALPOJUMU SNIEGŠANAI DAUGAVPILS PILSĒTAS PAŠVALDĪBĀ</w:t>
      </w:r>
    </w:p>
    <w:p w:rsidR="005F5FAB" w:rsidRPr="006420D8" w:rsidRDefault="005F5FAB" w:rsidP="005F5FAB">
      <w:pPr>
        <w:spacing w:before="130" w:after="0" w:line="260" w:lineRule="exact"/>
        <w:jc w:val="both"/>
        <w:rPr>
          <w:rFonts w:ascii="Cambria" w:hAnsi="Cambria" w:cs="Times New Roman"/>
          <w:sz w:val="19"/>
          <w:szCs w:val="19"/>
        </w:rPr>
      </w:pPr>
    </w:p>
    <w:p w:rsidR="005F5FAB" w:rsidRPr="006420D8" w:rsidRDefault="005F5FAB" w:rsidP="005F5FAB">
      <w:pPr>
        <w:spacing w:before="130" w:after="0" w:line="260" w:lineRule="exact"/>
        <w:jc w:val="both"/>
        <w:rPr>
          <w:rFonts w:ascii="Cambria" w:hAnsi="Cambria" w:cs="Times New Roman"/>
          <w:sz w:val="19"/>
          <w:szCs w:val="19"/>
        </w:rPr>
      </w:pPr>
      <w:r w:rsidRPr="006420D8">
        <w:rPr>
          <w:rFonts w:ascii="Cambria" w:hAnsi="Cambria" w:cs="Times New Roman"/>
          <w:sz w:val="19"/>
          <w:szCs w:val="19"/>
        </w:rPr>
        <w:t>20____.gada ____.__________________</w:t>
      </w:r>
    </w:p>
    <w:p w:rsidR="005F5FAB" w:rsidRPr="006420D8" w:rsidRDefault="005F5FAB" w:rsidP="005F5FAB">
      <w:pPr>
        <w:spacing w:before="130" w:after="0" w:line="260" w:lineRule="exact"/>
        <w:jc w:val="both"/>
        <w:rPr>
          <w:rFonts w:ascii="Cambria" w:hAnsi="Cambria" w:cs="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475"/>
        <w:gridCol w:w="221"/>
      </w:tblGrid>
      <w:tr w:rsidR="005F5FAB" w:rsidRPr="006420D8" w:rsidTr="003A60E6">
        <w:trPr>
          <w:cantSplit/>
        </w:trPr>
        <w:tc>
          <w:tcPr>
            <w:tcW w:w="9345" w:type="dxa"/>
            <w:tcBorders>
              <w:bottom w:val="single" w:sz="4" w:space="0" w:color="auto"/>
            </w:tcBorders>
            <w:shd w:val="clear" w:color="auto" w:fill="auto"/>
          </w:tcPr>
          <w:p w:rsidR="005F5FAB" w:rsidRPr="006420D8" w:rsidRDefault="005F5FAB" w:rsidP="003A60E6">
            <w:pPr>
              <w:spacing w:after="0" w:line="240" w:lineRule="auto"/>
              <w:rPr>
                <w:rFonts w:ascii="Cambria" w:hAnsi="Cambria" w:cs="Times New Roman"/>
                <w:sz w:val="19"/>
                <w:szCs w:val="19"/>
              </w:rPr>
            </w:pPr>
          </w:p>
        </w:tc>
        <w:tc>
          <w:tcPr>
            <w:tcW w:w="236" w:type="dxa"/>
            <w:shd w:val="clear" w:color="auto" w:fill="auto"/>
          </w:tcPr>
          <w:p w:rsidR="005F5FAB" w:rsidRPr="006420D8" w:rsidRDefault="005F5FAB" w:rsidP="003A60E6">
            <w:pPr>
              <w:spacing w:after="0" w:line="240" w:lineRule="auto"/>
              <w:rPr>
                <w:rFonts w:ascii="Cambria" w:hAnsi="Cambria" w:cs="Times New Roman"/>
                <w:sz w:val="19"/>
                <w:szCs w:val="19"/>
              </w:rPr>
            </w:pPr>
            <w:r w:rsidRPr="006420D8">
              <w:rPr>
                <w:rFonts w:ascii="Cambria" w:hAnsi="Cambria" w:cs="Times New Roman"/>
                <w:sz w:val="19"/>
                <w:szCs w:val="19"/>
              </w:rPr>
              <w:t>,</w:t>
            </w:r>
          </w:p>
        </w:tc>
      </w:tr>
      <w:tr w:rsidR="005F5FAB" w:rsidRPr="006420D8" w:rsidTr="003A60E6">
        <w:trPr>
          <w:cantSplit/>
        </w:trPr>
        <w:tc>
          <w:tcPr>
            <w:tcW w:w="9345" w:type="dxa"/>
            <w:tcBorders>
              <w:top w:val="single" w:sz="4" w:space="0" w:color="auto"/>
            </w:tcBorders>
            <w:shd w:val="clear" w:color="auto" w:fill="auto"/>
          </w:tcPr>
          <w:p w:rsidR="005F5FAB" w:rsidRPr="006420D8" w:rsidRDefault="005F5FAB" w:rsidP="003A60E6">
            <w:pPr>
              <w:spacing w:after="0" w:line="240" w:lineRule="auto"/>
              <w:jc w:val="center"/>
              <w:rPr>
                <w:rFonts w:ascii="Cambria" w:hAnsi="Cambria" w:cs="Times New Roman"/>
                <w:i/>
                <w:sz w:val="17"/>
                <w:szCs w:val="17"/>
              </w:rPr>
            </w:pPr>
            <w:r w:rsidRPr="006420D8">
              <w:rPr>
                <w:rFonts w:ascii="Cambria" w:hAnsi="Cambria" w:cs="Times New Roman"/>
                <w:i/>
                <w:sz w:val="17"/>
                <w:szCs w:val="17"/>
              </w:rPr>
              <w:t>(decentralizēto kanalizācijas pakalpojuma sniedzēja (turpmāk – asenizatora) nosaukums)</w:t>
            </w:r>
          </w:p>
        </w:tc>
        <w:tc>
          <w:tcPr>
            <w:tcW w:w="236" w:type="dxa"/>
            <w:shd w:val="clear" w:color="auto" w:fill="auto"/>
          </w:tcPr>
          <w:p w:rsidR="005F5FAB" w:rsidRPr="006420D8" w:rsidRDefault="005F5FAB" w:rsidP="003A60E6">
            <w:pPr>
              <w:spacing w:after="0" w:line="240" w:lineRule="auto"/>
              <w:rPr>
                <w:rFonts w:ascii="Cambria" w:hAnsi="Cambria" w:cs="Times New Roman"/>
                <w:sz w:val="19"/>
                <w:szCs w:val="19"/>
              </w:rPr>
            </w:pPr>
          </w:p>
        </w:tc>
      </w:tr>
    </w:tbl>
    <w:p w:rsidR="005F5FAB" w:rsidRPr="006420D8" w:rsidRDefault="005F5FAB" w:rsidP="005F5FAB">
      <w:pPr>
        <w:spacing w:after="0" w:line="260" w:lineRule="exact"/>
        <w:jc w:val="both"/>
        <w:rPr>
          <w:rFonts w:ascii="Cambria" w:hAnsi="Cambria" w:cs="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74"/>
        <w:gridCol w:w="4055"/>
        <w:gridCol w:w="797"/>
        <w:gridCol w:w="2249"/>
        <w:gridCol w:w="221"/>
      </w:tblGrid>
      <w:tr w:rsidR="005F5FAB" w:rsidRPr="006420D8" w:rsidTr="003A60E6">
        <w:trPr>
          <w:cantSplit/>
        </w:trPr>
        <w:tc>
          <w:tcPr>
            <w:tcW w:w="1446" w:type="dxa"/>
            <w:shd w:val="clear" w:color="auto" w:fill="auto"/>
          </w:tcPr>
          <w:p w:rsidR="005F5FAB" w:rsidRPr="006420D8" w:rsidRDefault="005F5FAB" w:rsidP="003A60E6">
            <w:pPr>
              <w:spacing w:after="0" w:line="240" w:lineRule="auto"/>
              <w:rPr>
                <w:rFonts w:ascii="Cambria" w:hAnsi="Cambria" w:cs="Times New Roman"/>
                <w:sz w:val="19"/>
                <w:szCs w:val="19"/>
              </w:rPr>
            </w:pPr>
            <w:r w:rsidRPr="006420D8">
              <w:rPr>
                <w:rFonts w:ascii="Cambria" w:hAnsi="Cambria" w:cs="Times New Roman"/>
                <w:sz w:val="19"/>
                <w:szCs w:val="19"/>
              </w:rPr>
              <w:t>juridiskā adrese:</w:t>
            </w:r>
          </w:p>
        </w:tc>
        <w:tc>
          <w:tcPr>
            <w:tcW w:w="4536" w:type="dxa"/>
            <w:tcBorders>
              <w:bottom w:val="single" w:sz="4" w:space="0" w:color="auto"/>
            </w:tcBorders>
            <w:shd w:val="clear" w:color="auto" w:fill="auto"/>
          </w:tcPr>
          <w:p w:rsidR="005F5FAB" w:rsidRPr="006420D8" w:rsidRDefault="005F5FAB" w:rsidP="003A60E6">
            <w:pPr>
              <w:spacing w:after="0" w:line="240" w:lineRule="auto"/>
              <w:rPr>
                <w:rFonts w:ascii="Cambria" w:hAnsi="Cambria" w:cs="Times New Roman"/>
                <w:sz w:val="19"/>
                <w:szCs w:val="19"/>
              </w:rPr>
            </w:pPr>
          </w:p>
        </w:tc>
        <w:tc>
          <w:tcPr>
            <w:tcW w:w="850" w:type="dxa"/>
            <w:shd w:val="clear" w:color="auto" w:fill="auto"/>
          </w:tcPr>
          <w:p w:rsidR="005F5FAB" w:rsidRPr="006420D8" w:rsidRDefault="005F5FAB" w:rsidP="003A60E6">
            <w:pPr>
              <w:spacing w:after="0" w:line="240" w:lineRule="auto"/>
              <w:rPr>
                <w:rFonts w:ascii="Cambria" w:hAnsi="Cambria" w:cs="Times New Roman"/>
                <w:sz w:val="19"/>
                <w:szCs w:val="19"/>
              </w:rPr>
            </w:pPr>
            <w:r w:rsidRPr="006420D8">
              <w:rPr>
                <w:rFonts w:ascii="Cambria" w:hAnsi="Cambria" w:cs="Times New Roman"/>
                <w:sz w:val="19"/>
                <w:szCs w:val="19"/>
              </w:rPr>
              <w:t>, reģ. Nr.</w:t>
            </w:r>
          </w:p>
        </w:tc>
        <w:tc>
          <w:tcPr>
            <w:tcW w:w="2513" w:type="dxa"/>
            <w:tcBorders>
              <w:bottom w:val="single" w:sz="4" w:space="0" w:color="auto"/>
            </w:tcBorders>
            <w:shd w:val="clear" w:color="auto" w:fill="auto"/>
          </w:tcPr>
          <w:p w:rsidR="005F5FAB" w:rsidRPr="006420D8" w:rsidRDefault="005F5FAB" w:rsidP="003A60E6">
            <w:pPr>
              <w:spacing w:after="0" w:line="240" w:lineRule="auto"/>
              <w:rPr>
                <w:rFonts w:ascii="Cambria" w:hAnsi="Cambria" w:cs="Times New Roman"/>
                <w:sz w:val="19"/>
                <w:szCs w:val="19"/>
              </w:rPr>
            </w:pPr>
          </w:p>
        </w:tc>
        <w:tc>
          <w:tcPr>
            <w:tcW w:w="236" w:type="dxa"/>
            <w:shd w:val="clear" w:color="auto" w:fill="auto"/>
          </w:tcPr>
          <w:p w:rsidR="005F5FAB" w:rsidRPr="006420D8" w:rsidRDefault="005F5FAB" w:rsidP="003A60E6">
            <w:pPr>
              <w:spacing w:after="0" w:line="240" w:lineRule="auto"/>
              <w:rPr>
                <w:rFonts w:ascii="Cambria" w:hAnsi="Cambria" w:cs="Times New Roman"/>
                <w:sz w:val="19"/>
                <w:szCs w:val="19"/>
              </w:rPr>
            </w:pPr>
            <w:r w:rsidRPr="006420D8">
              <w:rPr>
                <w:rFonts w:ascii="Cambria" w:hAnsi="Cambria" w:cs="Times New Roman"/>
                <w:sz w:val="19"/>
                <w:szCs w:val="19"/>
              </w:rPr>
              <w:t>,</w:t>
            </w:r>
          </w:p>
        </w:tc>
      </w:tr>
    </w:tbl>
    <w:p w:rsidR="005F5FAB" w:rsidRPr="006420D8" w:rsidRDefault="005F5FAB" w:rsidP="005F5FAB">
      <w:pPr>
        <w:spacing w:after="0" w:line="260" w:lineRule="exact"/>
        <w:jc w:val="both"/>
        <w:rPr>
          <w:rFonts w:ascii="Cambria" w:hAnsi="Cambria" w:cs="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577"/>
        <w:gridCol w:w="2797"/>
        <w:gridCol w:w="817"/>
        <w:gridCol w:w="4284"/>
        <w:gridCol w:w="221"/>
      </w:tblGrid>
      <w:tr w:rsidR="005F5FAB" w:rsidRPr="006420D8" w:rsidTr="003A60E6">
        <w:trPr>
          <w:cantSplit/>
        </w:trPr>
        <w:tc>
          <w:tcPr>
            <w:tcW w:w="595" w:type="dxa"/>
            <w:shd w:val="clear" w:color="auto" w:fill="auto"/>
          </w:tcPr>
          <w:p w:rsidR="005F5FAB" w:rsidRPr="006420D8" w:rsidRDefault="005F5FAB" w:rsidP="003A60E6">
            <w:pPr>
              <w:spacing w:after="0" w:line="240" w:lineRule="auto"/>
              <w:rPr>
                <w:rFonts w:ascii="Cambria" w:hAnsi="Cambria" w:cs="Times New Roman"/>
                <w:sz w:val="19"/>
                <w:szCs w:val="19"/>
              </w:rPr>
            </w:pPr>
            <w:r w:rsidRPr="006420D8">
              <w:rPr>
                <w:rFonts w:ascii="Cambria" w:hAnsi="Cambria" w:cs="Times New Roman"/>
                <w:sz w:val="19"/>
                <w:szCs w:val="19"/>
              </w:rPr>
              <w:t>tālr.:</w:t>
            </w:r>
          </w:p>
        </w:tc>
        <w:tc>
          <w:tcPr>
            <w:tcW w:w="3119" w:type="dxa"/>
            <w:tcBorders>
              <w:bottom w:val="single" w:sz="4" w:space="0" w:color="auto"/>
            </w:tcBorders>
            <w:shd w:val="clear" w:color="auto" w:fill="auto"/>
          </w:tcPr>
          <w:p w:rsidR="005F5FAB" w:rsidRPr="006420D8" w:rsidRDefault="005F5FAB" w:rsidP="003A60E6">
            <w:pPr>
              <w:spacing w:after="0" w:line="240" w:lineRule="auto"/>
              <w:rPr>
                <w:rFonts w:ascii="Cambria" w:hAnsi="Cambria" w:cs="Times New Roman"/>
                <w:sz w:val="19"/>
                <w:szCs w:val="19"/>
              </w:rPr>
            </w:pPr>
          </w:p>
        </w:tc>
        <w:tc>
          <w:tcPr>
            <w:tcW w:w="850" w:type="dxa"/>
            <w:shd w:val="clear" w:color="auto" w:fill="auto"/>
          </w:tcPr>
          <w:p w:rsidR="005F5FAB" w:rsidRPr="006420D8" w:rsidRDefault="005F5FAB" w:rsidP="003A60E6">
            <w:pPr>
              <w:spacing w:after="0" w:line="240" w:lineRule="auto"/>
              <w:rPr>
                <w:rFonts w:ascii="Cambria" w:hAnsi="Cambria" w:cs="Times New Roman"/>
                <w:sz w:val="19"/>
                <w:szCs w:val="19"/>
              </w:rPr>
            </w:pPr>
            <w:r w:rsidRPr="006420D8">
              <w:rPr>
                <w:rFonts w:ascii="Cambria" w:hAnsi="Cambria" w:cs="Times New Roman"/>
                <w:sz w:val="19"/>
                <w:szCs w:val="19"/>
              </w:rPr>
              <w:t>, e-pasts:</w:t>
            </w:r>
          </w:p>
        </w:tc>
        <w:tc>
          <w:tcPr>
            <w:tcW w:w="4781" w:type="dxa"/>
            <w:tcBorders>
              <w:bottom w:val="single" w:sz="4" w:space="0" w:color="auto"/>
            </w:tcBorders>
            <w:shd w:val="clear" w:color="auto" w:fill="auto"/>
          </w:tcPr>
          <w:p w:rsidR="005F5FAB" w:rsidRPr="006420D8" w:rsidRDefault="005F5FAB" w:rsidP="003A60E6">
            <w:pPr>
              <w:spacing w:after="0" w:line="240" w:lineRule="auto"/>
              <w:rPr>
                <w:rFonts w:ascii="Cambria" w:hAnsi="Cambria" w:cs="Times New Roman"/>
                <w:sz w:val="19"/>
                <w:szCs w:val="19"/>
              </w:rPr>
            </w:pPr>
          </w:p>
        </w:tc>
        <w:tc>
          <w:tcPr>
            <w:tcW w:w="236" w:type="dxa"/>
            <w:shd w:val="clear" w:color="auto" w:fill="auto"/>
          </w:tcPr>
          <w:p w:rsidR="005F5FAB" w:rsidRPr="006420D8" w:rsidRDefault="005F5FAB" w:rsidP="003A60E6">
            <w:pPr>
              <w:spacing w:after="0" w:line="240" w:lineRule="auto"/>
              <w:rPr>
                <w:rFonts w:ascii="Cambria" w:hAnsi="Cambria" w:cs="Times New Roman"/>
                <w:sz w:val="19"/>
                <w:szCs w:val="19"/>
              </w:rPr>
            </w:pPr>
            <w:r w:rsidRPr="006420D8">
              <w:rPr>
                <w:rFonts w:ascii="Cambria" w:hAnsi="Cambria" w:cs="Times New Roman"/>
                <w:sz w:val="19"/>
                <w:szCs w:val="19"/>
              </w:rPr>
              <w:t>,</w:t>
            </w:r>
          </w:p>
        </w:tc>
      </w:tr>
    </w:tbl>
    <w:p w:rsidR="005F5FAB" w:rsidRPr="006420D8" w:rsidRDefault="005F5FAB" w:rsidP="005F5FAB">
      <w:pPr>
        <w:spacing w:before="180" w:after="130" w:line="260" w:lineRule="exact"/>
        <w:jc w:val="both"/>
        <w:rPr>
          <w:rFonts w:ascii="Cambria" w:hAnsi="Cambria" w:cs="Times New Roman"/>
          <w:sz w:val="19"/>
          <w:szCs w:val="19"/>
        </w:rPr>
      </w:pPr>
      <w:r w:rsidRPr="006420D8">
        <w:rPr>
          <w:rFonts w:ascii="Cambria" w:hAnsi="Cambria" w:cs="Times New Roman"/>
          <w:sz w:val="19"/>
          <w:szCs w:val="19"/>
        </w:rPr>
        <w:t>pamatojoties uz Ministru kabineta 2017.gada 27.jūnija noteikumiem Nr.384 "Noteikumi par decentralizēto kanalizācijas sistēmu apsaimniekošanu un reģistrēšanu" un Daugavpils pilsētas domes 20____.gada ____.__________________ saistošajiem noteikumiem Nr._________, lūdzu reģistrēt ____________________________________ (</w:t>
      </w:r>
      <w:r w:rsidRPr="006420D8">
        <w:rPr>
          <w:rFonts w:ascii="Cambria" w:hAnsi="Cambria" w:cs="Times New Roman"/>
          <w:i/>
          <w:sz w:val="19"/>
          <w:szCs w:val="19"/>
        </w:rPr>
        <w:t>asenizatora nosaukums</w:t>
      </w:r>
      <w:r w:rsidRPr="006420D8">
        <w:rPr>
          <w:rFonts w:ascii="Cambria" w:hAnsi="Cambria" w:cs="Times New Roman"/>
          <w:sz w:val="19"/>
          <w:szCs w:val="19"/>
        </w:rPr>
        <w:t>) kā decentralizēto kanalizācijas pakalpojumu sniedzēju Daugavpils pilsētas pašvaldības administratīvajā teritorijā, kas nodrošina pakalpojuma sniegšanu ar šādiem specializētajiem transporta līdzekļiem: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6"/>
        <w:gridCol w:w="2817"/>
        <w:gridCol w:w="2126"/>
        <w:gridCol w:w="3207"/>
      </w:tblGrid>
      <w:tr w:rsidR="005F5FAB" w:rsidRPr="00E123FE" w:rsidTr="003A60E6">
        <w:trPr>
          <w:cantSplit/>
        </w:trPr>
        <w:tc>
          <w:tcPr>
            <w:tcW w:w="595" w:type="dxa"/>
            <w:vAlign w:val="center"/>
          </w:tcPr>
          <w:p w:rsidR="005F5FAB" w:rsidRPr="00E123FE" w:rsidRDefault="005F5FAB" w:rsidP="003A60E6">
            <w:pPr>
              <w:spacing w:after="0" w:line="240" w:lineRule="auto"/>
              <w:jc w:val="center"/>
              <w:rPr>
                <w:rFonts w:ascii="Cambria" w:hAnsi="Cambria" w:cs="Times New Roman"/>
                <w:sz w:val="19"/>
                <w:szCs w:val="19"/>
              </w:rPr>
            </w:pPr>
            <w:r w:rsidRPr="00E123FE">
              <w:rPr>
                <w:rFonts w:ascii="Cambria" w:hAnsi="Cambria" w:cs="Times New Roman"/>
                <w:sz w:val="19"/>
                <w:szCs w:val="19"/>
              </w:rPr>
              <w:t>Nr.</w:t>
            </w:r>
            <w:r w:rsidRPr="00E123FE">
              <w:rPr>
                <w:rFonts w:ascii="Cambria" w:hAnsi="Cambria" w:cs="Times New Roman"/>
                <w:sz w:val="19"/>
                <w:szCs w:val="19"/>
              </w:rPr>
              <w:br/>
              <w:t>p.k.</w:t>
            </w:r>
          </w:p>
        </w:tc>
        <w:tc>
          <w:tcPr>
            <w:tcW w:w="3119" w:type="dxa"/>
            <w:vAlign w:val="center"/>
          </w:tcPr>
          <w:p w:rsidR="005F5FAB" w:rsidRPr="00E123FE" w:rsidRDefault="005F5FAB" w:rsidP="003A60E6">
            <w:pPr>
              <w:spacing w:after="0" w:line="240" w:lineRule="auto"/>
              <w:jc w:val="center"/>
              <w:rPr>
                <w:rFonts w:ascii="Cambria" w:hAnsi="Cambria" w:cs="Times New Roman"/>
                <w:sz w:val="19"/>
                <w:szCs w:val="19"/>
              </w:rPr>
            </w:pPr>
            <w:r w:rsidRPr="00E123FE">
              <w:rPr>
                <w:rFonts w:ascii="Cambria" w:hAnsi="Cambria" w:cs="Times New Roman"/>
                <w:sz w:val="19"/>
                <w:szCs w:val="19"/>
              </w:rPr>
              <w:t>Transportlīdzekļa marka</w:t>
            </w:r>
          </w:p>
        </w:tc>
        <w:tc>
          <w:tcPr>
            <w:tcW w:w="2268" w:type="dxa"/>
            <w:vAlign w:val="center"/>
          </w:tcPr>
          <w:p w:rsidR="005F5FAB" w:rsidRPr="00E123FE" w:rsidRDefault="005F5FAB" w:rsidP="003A60E6">
            <w:pPr>
              <w:spacing w:after="0" w:line="240" w:lineRule="auto"/>
              <w:jc w:val="center"/>
              <w:rPr>
                <w:rFonts w:ascii="Cambria" w:hAnsi="Cambria" w:cs="Times New Roman"/>
                <w:sz w:val="19"/>
                <w:szCs w:val="19"/>
              </w:rPr>
            </w:pPr>
            <w:r w:rsidRPr="00E123FE">
              <w:rPr>
                <w:rFonts w:ascii="Cambria" w:hAnsi="Cambria" w:cs="Times New Roman"/>
                <w:sz w:val="19"/>
                <w:szCs w:val="19"/>
              </w:rPr>
              <w:t>Transportlīdzekļa reģistrācijas Nr.</w:t>
            </w:r>
          </w:p>
        </w:tc>
        <w:tc>
          <w:tcPr>
            <w:tcW w:w="3599" w:type="dxa"/>
            <w:vAlign w:val="center"/>
          </w:tcPr>
          <w:p w:rsidR="005F5FAB" w:rsidRPr="00E123FE" w:rsidRDefault="005F5FAB" w:rsidP="003A60E6">
            <w:pPr>
              <w:spacing w:after="0" w:line="240" w:lineRule="auto"/>
              <w:jc w:val="center"/>
              <w:rPr>
                <w:rFonts w:ascii="Cambria" w:hAnsi="Cambria" w:cs="Times New Roman"/>
                <w:sz w:val="19"/>
                <w:szCs w:val="19"/>
              </w:rPr>
            </w:pPr>
            <w:r w:rsidRPr="00E123FE">
              <w:rPr>
                <w:rFonts w:ascii="Cambria" w:hAnsi="Cambria" w:cs="Times New Roman"/>
                <w:sz w:val="19"/>
                <w:szCs w:val="19"/>
              </w:rPr>
              <w:t>Transportlīdzekļa tvertnes tilpums</w:t>
            </w:r>
          </w:p>
        </w:tc>
      </w:tr>
      <w:tr w:rsidR="005F5FAB" w:rsidRPr="00E123FE" w:rsidTr="003A60E6">
        <w:trPr>
          <w:cantSplit/>
        </w:trPr>
        <w:tc>
          <w:tcPr>
            <w:tcW w:w="595" w:type="dxa"/>
            <w:vAlign w:val="center"/>
          </w:tcPr>
          <w:p w:rsidR="005F5FAB" w:rsidRPr="00E123FE" w:rsidRDefault="005F5FAB" w:rsidP="003A60E6">
            <w:pPr>
              <w:spacing w:after="0" w:line="240" w:lineRule="auto"/>
              <w:jc w:val="center"/>
              <w:rPr>
                <w:rFonts w:ascii="Cambria" w:hAnsi="Cambria" w:cs="Times New Roman"/>
                <w:sz w:val="19"/>
                <w:szCs w:val="19"/>
              </w:rPr>
            </w:pPr>
            <w:r w:rsidRPr="00E123FE">
              <w:rPr>
                <w:rFonts w:ascii="Cambria" w:hAnsi="Cambria" w:cs="Times New Roman"/>
                <w:sz w:val="19"/>
                <w:szCs w:val="19"/>
              </w:rPr>
              <w:t>1.</w:t>
            </w:r>
          </w:p>
        </w:tc>
        <w:tc>
          <w:tcPr>
            <w:tcW w:w="3119" w:type="dxa"/>
            <w:vAlign w:val="center"/>
          </w:tcPr>
          <w:p w:rsidR="005F5FAB" w:rsidRPr="00E123FE" w:rsidRDefault="005F5FAB" w:rsidP="003A60E6">
            <w:pPr>
              <w:spacing w:after="0" w:line="240" w:lineRule="auto"/>
              <w:jc w:val="center"/>
              <w:rPr>
                <w:rFonts w:ascii="Cambria" w:hAnsi="Cambria" w:cs="Times New Roman"/>
                <w:sz w:val="19"/>
                <w:szCs w:val="19"/>
              </w:rPr>
            </w:pPr>
          </w:p>
        </w:tc>
        <w:tc>
          <w:tcPr>
            <w:tcW w:w="2268" w:type="dxa"/>
            <w:vAlign w:val="center"/>
          </w:tcPr>
          <w:p w:rsidR="005F5FAB" w:rsidRPr="00E123FE" w:rsidRDefault="005F5FAB" w:rsidP="003A60E6">
            <w:pPr>
              <w:spacing w:after="0" w:line="240" w:lineRule="auto"/>
              <w:jc w:val="center"/>
              <w:rPr>
                <w:rFonts w:ascii="Cambria" w:hAnsi="Cambria" w:cs="Times New Roman"/>
                <w:sz w:val="19"/>
                <w:szCs w:val="19"/>
              </w:rPr>
            </w:pPr>
          </w:p>
        </w:tc>
        <w:tc>
          <w:tcPr>
            <w:tcW w:w="3599" w:type="dxa"/>
            <w:vAlign w:val="center"/>
          </w:tcPr>
          <w:p w:rsidR="005F5FAB" w:rsidRPr="00E123FE" w:rsidRDefault="005F5FAB" w:rsidP="003A60E6">
            <w:pPr>
              <w:spacing w:after="0" w:line="240" w:lineRule="auto"/>
              <w:jc w:val="center"/>
              <w:rPr>
                <w:rFonts w:ascii="Cambria" w:hAnsi="Cambria" w:cs="Times New Roman"/>
                <w:sz w:val="19"/>
                <w:szCs w:val="19"/>
              </w:rPr>
            </w:pPr>
          </w:p>
        </w:tc>
      </w:tr>
      <w:tr w:rsidR="005F5FAB" w:rsidRPr="00E123FE" w:rsidTr="003A60E6">
        <w:trPr>
          <w:cantSplit/>
        </w:trPr>
        <w:tc>
          <w:tcPr>
            <w:tcW w:w="595" w:type="dxa"/>
            <w:vAlign w:val="center"/>
          </w:tcPr>
          <w:p w:rsidR="005F5FAB" w:rsidRPr="00E123FE" w:rsidRDefault="005F5FAB" w:rsidP="003A60E6">
            <w:pPr>
              <w:spacing w:after="0" w:line="240" w:lineRule="auto"/>
              <w:jc w:val="center"/>
              <w:rPr>
                <w:rFonts w:ascii="Cambria" w:hAnsi="Cambria" w:cs="Times New Roman"/>
                <w:sz w:val="19"/>
                <w:szCs w:val="19"/>
              </w:rPr>
            </w:pPr>
            <w:r w:rsidRPr="00E123FE">
              <w:rPr>
                <w:rFonts w:ascii="Cambria" w:hAnsi="Cambria" w:cs="Times New Roman"/>
                <w:sz w:val="19"/>
                <w:szCs w:val="19"/>
              </w:rPr>
              <w:t>2.</w:t>
            </w:r>
          </w:p>
        </w:tc>
        <w:tc>
          <w:tcPr>
            <w:tcW w:w="3119" w:type="dxa"/>
            <w:vAlign w:val="center"/>
          </w:tcPr>
          <w:p w:rsidR="005F5FAB" w:rsidRPr="00E123FE" w:rsidRDefault="005F5FAB" w:rsidP="003A60E6">
            <w:pPr>
              <w:spacing w:after="0" w:line="240" w:lineRule="auto"/>
              <w:jc w:val="center"/>
              <w:rPr>
                <w:rFonts w:ascii="Cambria" w:hAnsi="Cambria" w:cs="Times New Roman"/>
                <w:sz w:val="19"/>
                <w:szCs w:val="19"/>
              </w:rPr>
            </w:pPr>
          </w:p>
        </w:tc>
        <w:tc>
          <w:tcPr>
            <w:tcW w:w="2268" w:type="dxa"/>
            <w:vAlign w:val="center"/>
          </w:tcPr>
          <w:p w:rsidR="005F5FAB" w:rsidRPr="00E123FE" w:rsidRDefault="005F5FAB" w:rsidP="003A60E6">
            <w:pPr>
              <w:spacing w:after="0" w:line="240" w:lineRule="auto"/>
              <w:jc w:val="center"/>
              <w:rPr>
                <w:rFonts w:ascii="Cambria" w:hAnsi="Cambria" w:cs="Times New Roman"/>
                <w:sz w:val="19"/>
                <w:szCs w:val="19"/>
              </w:rPr>
            </w:pPr>
          </w:p>
        </w:tc>
        <w:tc>
          <w:tcPr>
            <w:tcW w:w="3599" w:type="dxa"/>
            <w:vAlign w:val="center"/>
          </w:tcPr>
          <w:p w:rsidR="005F5FAB" w:rsidRPr="00E123FE" w:rsidRDefault="005F5FAB" w:rsidP="003A60E6">
            <w:pPr>
              <w:spacing w:after="0" w:line="240" w:lineRule="auto"/>
              <w:jc w:val="center"/>
              <w:rPr>
                <w:rFonts w:ascii="Cambria" w:hAnsi="Cambria" w:cs="Times New Roman"/>
                <w:sz w:val="19"/>
                <w:szCs w:val="19"/>
              </w:rPr>
            </w:pPr>
          </w:p>
        </w:tc>
      </w:tr>
      <w:tr w:rsidR="005F5FAB" w:rsidRPr="00E123FE" w:rsidTr="003A60E6">
        <w:trPr>
          <w:cantSplit/>
        </w:trPr>
        <w:tc>
          <w:tcPr>
            <w:tcW w:w="595" w:type="dxa"/>
            <w:vAlign w:val="center"/>
          </w:tcPr>
          <w:p w:rsidR="005F5FAB" w:rsidRPr="00E123FE" w:rsidRDefault="005F5FAB" w:rsidP="003A60E6">
            <w:pPr>
              <w:spacing w:after="0" w:line="240" w:lineRule="auto"/>
              <w:jc w:val="center"/>
              <w:rPr>
                <w:rFonts w:ascii="Cambria" w:hAnsi="Cambria" w:cs="Times New Roman"/>
                <w:sz w:val="19"/>
                <w:szCs w:val="19"/>
              </w:rPr>
            </w:pPr>
            <w:r w:rsidRPr="00E123FE">
              <w:rPr>
                <w:rFonts w:ascii="Cambria" w:hAnsi="Cambria" w:cs="Times New Roman"/>
                <w:sz w:val="19"/>
                <w:szCs w:val="19"/>
              </w:rPr>
              <w:t>..</w:t>
            </w:r>
          </w:p>
        </w:tc>
        <w:tc>
          <w:tcPr>
            <w:tcW w:w="3119" w:type="dxa"/>
            <w:vAlign w:val="center"/>
          </w:tcPr>
          <w:p w:rsidR="005F5FAB" w:rsidRPr="00E123FE" w:rsidRDefault="005F5FAB" w:rsidP="003A60E6">
            <w:pPr>
              <w:spacing w:after="0" w:line="240" w:lineRule="auto"/>
              <w:jc w:val="center"/>
              <w:rPr>
                <w:rFonts w:ascii="Cambria" w:hAnsi="Cambria" w:cs="Times New Roman"/>
                <w:sz w:val="19"/>
                <w:szCs w:val="19"/>
              </w:rPr>
            </w:pPr>
          </w:p>
        </w:tc>
        <w:tc>
          <w:tcPr>
            <w:tcW w:w="2268" w:type="dxa"/>
            <w:vAlign w:val="center"/>
          </w:tcPr>
          <w:p w:rsidR="005F5FAB" w:rsidRPr="00E123FE" w:rsidRDefault="005F5FAB" w:rsidP="003A60E6">
            <w:pPr>
              <w:spacing w:after="0" w:line="240" w:lineRule="auto"/>
              <w:jc w:val="center"/>
              <w:rPr>
                <w:rFonts w:ascii="Cambria" w:hAnsi="Cambria" w:cs="Times New Roman"/>
                <w:sz w:val="19"/>
                <w:szCs w:val="19"/>
              </w:rPr>
            </w:pPr>
          </w:p>
        </w:tc>
        <w:tc>
          <w:tcPr>
            <w:tcW w:w="3599" w:type="dxa"/>
            <w:vAlign w:val="center"/>
          </w:tcPr>
          <w:p w:rsidR="005F5FAB" w:rsidRPr="00E123FE" w:rsidRDefault="005F5FAB" w:rsidP="003A60E6">
            <w:pPr>
              <w:spacing w:after="0" w:line="240" w:lineRule="auto"/>
              <w:jc w:val="center"/>
              <w:rPr>
                <w:rFonts w:ascii="Cambria" w:hAnsi="Cambria" w:cs="Times New Roman"/>
                <w:sz w:val="19"/>
                <w:szCs w:val="19"/>
              </w:rPr>
            </w:pPr>
          </w:p>
        </w:tc>
      </w:tr>
    </w:tbl>
    <w:p w:rsidR="005F5FAB" w:rsidRPr="006420D8" w:rsidRDefault="005F5FAB" w:rsidP="005F5FAB">
      <w:pPr>
        <w:spacing w:before="130" w:after="0" w:line="260" w:lineRule="exact"/>
        <w:jc w:val="both"/>
        <w:rPr>
          <w:rFonts w:ascii="Cambria" w:hAnsi="Cambria" w:cs="Times New Roman"/>
          <w:bCs/>
          <w:sz w:val="19"/>
          <w:szCs w:val="19"/>
        </w:rPr>
      </w:pPr>
    </w:p>
    <w:p w:rsidR="005F5FAB" w:rsidRPr="006420D8" w:rsidRDefault="005F5FAB" w:rsidP="005F5FAB">
      <w:pPr>
        <w:spacing w:before="130" w:after="0" w:line="260" w:lineRule="exact"/>
        <w:jc w:val="both"/>
        <w:rPr>
          <w:rFonts w:ascii="Cambria" w:hAnsi="Cambria" w:cs="Times New Roman"/>
          <w:bCs/>
          <w:sz w:val="19"/>
          <w:szCs w:val="19"/>
        </w:rPr>
      </w:pPr>
      <w:r w:rsidRPr="006420D8">
        <w:rPr>
          <w:rFonts w:ascii="Cambria" w:hAnsi="Cambria" w:cs="Times New Roman"/>
          <w:bCs/>
          <w:sz w:val="19"/>
          <w:szCs w:val="19"/>
        </w:rPr>
        <w:t>Pielikumā:</w:t>
      </w:r>
    </w:p>
    <w:p w:rsidR="005F5FAB" w:rsidRPr="006420D8" w:rsidRDefault="005F5FAB" w:rsidP="005F5FAB">
      <w:pPr>
        <w:spacing w:before="130" w:after="0" w:line="260" w:lineRule="exact"/>
        <w:jc w:val="both"/>
        <w:rPr>
          <w:rFonts w:ascii="Cambria" w:hAnsi="Cambria" w:cs="Times New Roman"/>
          <w:bCs/>
          <w:sz w:val="19"/>
          <w:szCs w:val="19"/>
        </w:rPr>
      </w:pPr>
      <w:r w:rsidRPr="00BB38F7">
        <w:rPr>
          <w:rFonts w:ascii="Cambria" w:hAnsi="Cambria" w:cs="Times New Roman"/>
          <w:position w:val="-2"/>
          <w:sz w:val="26"/>
          <w:szCs w:val="26"/>
        </w:rPr>
        <w:sym w:font="Wingdings 2" w:char="F0A3"/>
      </w:r>
      <w:r w:rsidRPr="00BB38F7">
        <w:rPr>
          <w:rFonts w:ascii="Cambria" w:hAnsi="Cambria" w:cs="Times New Roman"/>
          <w:sz w:val="19"/>
          <w:szCs w:val="19"/>
        </w:rPr>
        <w:t xml:space="preserve"> </w:t>
      </w:r>
      <w:r w:rsidRPr="006420D8">
        <w:rPr>
          <w:rFonts w:ascii="Cambria" w:hAnsi="Cambria" w:cs="Times New Roman"/>
          <w:sz w:val="19"/>
          <w:szCs w:val="19"/>
        </w:rPr>
        <w:t>līguma ar notekūdeņu un nosēdumu attīrīšanas iekārtu īpašnieku vai centralizētās kanalizācijas sistēmas speciāli izveidotās notekūdeņu un nosēdumu pieņemšanas vietas vai asenizācijas stacijas īpašnieku, valdītāju vai turētāju par notekūdeņu un notekūdeņu pieņemšanu kopija</w:t>
      </w:r>
      <w:r w:rsidRPr="006420D8">
        <w:rPr>
          <w:rFonts w:ascii="Cambria" w:hAnsi="Cambria" w:cs="Times New Roman"/>
          <w:bCs/>
          <w:sz w:val="19"/>
          <w:szCs w:val="19"/>
        </w:rPr>
        <w:t>;</w:t>
      </w:r>
    </w:p>
    <w:p w:rsidR="005F5FAB" w:rsidRPr="006420D8" w:rsidRDefault="005F5FAB" w:rsidP="005F5FAB">
      <w:pPr>
        <w:spacing w:before="130" w:after="0" w:line="260" w:lineRule="exact"/>
        <w:jc w:val="both"/>
        <w:rPr>
          <w:rFonts w:ascii="Cambria" w:hAnsi="Cambria" w:cs="Times New Roman"/>
          <w:bCs/>
          <w:sz w:val="19"/>
          <w:szCs w:val="19"/>
        </w:rPr>
      </w:pPr>
      <w:r w:rsidRPr="00BB38F7">
        <w:rPr>
          <w:rFonts w:ascii="Cambria" w:hAnsi="Cambria" w:cs="Times New Roman"/>
          <w:position w:val="-2"/>
          <w:sz w:val="26"/>
          <w:szCs w:val="26"/>
        </w:rPr>
        <w:sym w:font="Wingdings 2" w:char="F0A3"/>
      </w:r>
      <w:r w:rsidRPr="00BB38F7">
        <w:rPr>
          <w:rFonts w:ascii="Cambria" w:hAnsi="Cambria" w:cs="Times New Roman"/>
          <w:sz w:val="19"/>
          <w:szCs w:val="19"/>
        </w:rPr>
        <w:t xml:space="preserve"> </w:t>
      </w:r>
      <w:r w:rsidRPr="006420D8">
        <w:rPr>
          <w:rFonts w:ascii="Cambria" w:hAnsi="Cambria" w:cs="Times New Roman"/>
          <w:bCs/>
          <w:sz w:val="19"/>
          <w:szCs w:val="19"/>
        </w:rPr>
        <w:t>transportlīdzekļu nomas līguma kopija, ja iesnieguma iesniedzējs nav īpašnieks vai nav minēts kā turētājs transportlīdzekļa reģistrācijas apliecībā;</w:t>
      </w:r>
    </w:p>
    <w:p w:rsidR="005F5FAB" w:rsidRPr="006420D8" w:rsidRDefault="005F5FAB" w:rsidP="005F5FAB">
      <w:pPr>
        <w:spacing w:before="130" w:after="0" w:line="260" w:lineRule="exact"/>
        <w:jc w:val="both"/>
        <w:rPr>
          <w:rFonts w:ascii="Cambria" w:hAnsi="Cambria" w:cs="Times New Roman"/>
          <w:sz w:val="19"/>
          <w:szCs w:val="19"/>
        </w:rPr>
      </w:pPr>
      <w:r w:rsidRPr="00BB38F7">
        <w:rPr>
          <w:rFonts w:ascii="Cambria" w:hAnsi="Cambria" w:cs="Times New Roman"/>
          <w:position w:val="-2"/>
          <w:sz w:val="26"/>
          <w:szCs w:val="26"/>
        </w:rPr>
        <w:sym w:font="Wingdings 2" w:char="F0A3"/>
      </w:r>
      <w:r w:rsidRPr="00BB38F7">
        <w:rPr>
          <w:rFonts w:ascii="Cambria" w:hAnsi="Cambria" w:cs="Times New Roman"/>
          <w:sz w:val="19"/>
          <w:szCs w:val="19"/>
        </w:rPr>
        <w:t xml:space="preserve"> </w:t>
      </w:r>
      <w:r w:rsidRPr="006420D8">
        <w:rPr>
          <w:rFonts w:ascii="Cambria" w:hAnsi="Cambria" w:cs="Times New Roman"/>
          <w:sz w:val="19"/>
          <w:szCs w:val="19"/>
        </w:rPr>
        <w:t>dokumenta, kas apliecina tiesības veikt kravas autopārvadājumus vai pašpārvadājumus Latvijas Republikas teritorijā, kopija;</w:t>
      </w:r>
    </w:p>
    <w:p w:rsidR="005F5FAB" w:rsidRPr="006420D8" w:rsidRDefault="005F5FAB" w:rsidP="005F5FAB">
      <w:pPr>
        <w:spacing w:before="130" w:after="0" w:line="260" w:lineRule="exact"/>
        <w:jc w:val="both"/>
        <w:rPr>
          <w:rFonts w:ascii="Cambria" w:hAnsi="Cambria" w:cs="Times New Roman"/>
          <w:sz w:val="19"/>
          <w:szCs w:val="19"/>
        </w:rPr>
      </w:pPr>
      <w:r w:rsidRPr="00BB38F7">
        <w:rPr>
          <w:rFonts w:ascii="Cambria" w:hAnsi="Cambria" w:cs="Times New Roman"/>
          <w:position w:val="-2"/>
          <w:sz w:val="26"/>
          <w:szCs w:val="26"/>
        </w:rPr>
        <w:sym w:font="Wingdings 2" w:char="F0A3"/>
      </w:r>
      <w:r w:rsidRPr="00BB38F7">
        <w:rPr>
          <w:rFonts w:ascii="Cambria" w:hAnsi="Cambria" w:cs="Times New Roman"/>
          <w:sz w:val="19"/>
          <w:szCs w:val="19"/>
        </w:rPr>
        <w:t xml:space="preserve"> </w:t>
      </w:r>
      <w:r w:rsidRPr="006420D8">
        <w:rPr>
          <w:rFonts w:ascii="Cambria" w:hAnsi="Cambria" w:cs="Times New Roman"/>
          <w:sz w:val="19"/>
          <w:szCs w:val="19"/>
        </w:rPr>
        <w:t>dokumenta, kas apliecina transportlīdzekļa aprīkošanu ar GPS, kopija;</w:t>
      </w:r>
    </w:p>
    <w:p w:rsidR="005F5FAB" w:rsidRPr="006420D8" w:rsidRDefault="005F5FAB" w:rsidP="005F5FAB">
      <w:pPr>
        <w:spacing w:before="130" w:after="0" w:line="260" w:lineRule="exact"/>
        <w:jc w:val="both"/>
        <w:rPr>
          <w:rFonts w:ascii="Cambria" w:hAnsi="Cambria" w:cs="Times New Roman"/>
          <w:i/>
          <w:sz w:val="19"/>
          <w:szCs w:val="19"/>
        </w:rPr>
      </w:pPr>
      <w:r w:rsidRPr="00BB38F7">
        <w:rPr>
          <w:rFonts w:ascii="Cambria" w:hAnsi="Cambria" w:cs="Times New Roman"/>
          <w:position w:val="-2"/>
          <w:sz w:val="26"/>
          <w:szCs w:val="26"/>
        </w:rPr>
        <w:sym w:font="Wingdings 2" w:char="F0A3"/>
      </w:r>
      <w:r w:rsidRPr="00BB38F7">
        <w:rPr>
          <w:rFonts w:ascii="Cambria" w:hAnsi="Cambria" w:cs="Times New Roman"/>
          <w:sz w:val="19"/>
          <w:szCs w:val="19"/>
        </w:rPr>
        <w:t xml:space="preserve"> </w:t>
      </w:r>
      <w:r w:rsidRPr="006420D8">
        <w:rPr>
          <w:rFonts w:ascii="Cambria" w:hAnsi="Cambria" w:cs="Times New Roman"/>
          <w:sz w:val="19"/>
          <w:szCs w:val="19"/>
        </w:rPr>
        <w:t xml:space="preserve">apliecinājums, ka iesnieguma iesniegšanas dienā asenizatoram Latvijā nav nodokļu parādu, tai skaitā valsts sociālās apdrošināšanas obligāto iemaksu parādu, kas kopsummā pārsniedz 150 </w:t>
      </w:r>
      <w:proofErr w:type="spellStart"/>
      <w:r w:rsidRPr="006420D8">
        <w:rPr>
          <w:rFonts w:ascii="Cambria" w:hAnsi="Cambria" w:cs="Times New Roman"/>
          <w:i/>
          <w:sz w:val="19"/>
          <w:szCs w:val="19"/>
        </w:rPr>
        <w:t>euro</w:t>
      </w:r>
      <w:proofErr w:type="spellEnd"/>
      <w:r w:rsidRPr="006420D8">
        <w:rPr>
          <w:rFonts w:ascii="Cambria" w:hAnsi="Cambria" w:cs="Times New Roman"/>
          <w:i/>
          <w:sz w:val="19"/>
          <w:szCs w:val="19"/>
        </w:rPr>
        <w:t>.</w:t>
      </w:r>
    </w:p>
    <w:p w:rsidR="005F5FAB" w:rsidRPr="006420D8" w:rsidRDefault="005F5FAB" w:rsidP="005F5FAB">
      <w:pPr>
        <w:spacing w:before="130" w:after="0" w:line="260" w:lineRule="exact"/>
        <w:jc w:val="both"/>
        <w:rPr>
          <w:rFonts w:ascii="Cambria" w:hAnsi="Cambria" w:cs="Times New Roman"/>
          <w:iCs/>
          <w:sz w:val="19"/>
          <w:szCs w:val="19"/>
        </w:rPr>
      </w:pPr>
    </w:p>
    <w:p w:rsidR="005F5FAB" w:rsidRPr="006420D8" w:rsidRDefault="005F5FAB" w:rsidP="005F5FAB">
      <w:pPr>
        <w:autoSpaceDE w:val="0"/>
        <w:autoSpaceDN w:val="0"/>
        <w:adjustRightInd w:val="0"/>
        <w:spacing w:before="130" w:after="0" w:line="260" w:lineRule="exact"/>
        <w:rPr>
          <w:rFonts w:ascii="Cambria" w:hAnsi="Cambria" w:cs="Times New Roman"/>
          <w:sz w:val="19"/>
          <w:szCs w:val="19"/>
        </w:rPr>
      </w:pPr>
      <w:r>
        <w:rPr>
          <w:rFonts w:ascii="Cambria" w:hAnsi="Cambria" w:cs="Times New Roman"/>
          <w:sz w:val="19"/>
          <w:szCs w:val="19"/>
        </w:rPr>
        <w:br w:type="page"/>
      </w:r>
      <w:r w:rsidRPr="006420D8">
        <w:rPr>
          <w:rFonts w:ascii="Cambria" w:hAnsi="Cambria" w:cs="Times New Roman"/>
          <w:sz w:val="19"/>
          <w:szCs w:val="19"/>
        </w:rPr>
        <w:lastRenderedPageBreak/>
        <w:t>Apliecinu, ka šajā iesniegumā sniegtā informācija ir precīza un patiesa.</w:t>
      </w:r>
    </w:p>
    <w:p w:rsidR="005F5FAB" w:rsidRPr="006420D8" w:rsidRDefault="005F5FAB" w:rsidP="005F5FAB">
      <w:pPr>
        <w:spacing w:before="130" w:after="0" w:line="260" w:lineRule="exact"/>
        <w:jc w:val="both"/>
        <w:rPr>
          <w:rFonts w:ascii="Cambria" w:hAnsi="Cambria" w:cs="Times New Roman"/>
          <w:iCs/>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025"/>
        <w:gridCol w:w="6671"/>
      </w:tblGrid>
      <w:tr w:rsidR="005F5FAB" w:rsidRPr="006420D8" w:rsidTr="003A60E6">
        <w:trPr>
          <w:cantSplit/>
        </w:trPr>
        <w:tc>
          <w:tcPr>
            <w:tcW w:w="2155" w:type="dxa"/>
            <w:shd w:val="clear" w:color="auto" w:fill="auto"/>
          </w:tcPr>
          <w:p w:rsidR="005F5FAB" w:rsidRPr="006420D8" w:rsidRDefault="005F5FAB" w:rsidP="003A60E6">
            <w:pPr>
              <w:autoSpaceDE w:val="0"/>
              <w:autoSpaceDN w:val="0"/>
              <w:adjustRightInd w:val="0"/>
              <w:spacing w:after="0" w:line="240" w:lineRule="auto"/>
              <w:rPr>
                <w:rFonts w:ascii="Cambria" w:hAnsi="Cambria" w:cs="Times New Roman"/>
                <w:sz w:val="19"/>
                <w:szCs w:val="19"/>
              </w:rPr>
            </w:pPr>
            <w:r w:rsidRPr="006420D8">
              <w:rPr>
                <w:rFonts w:ascii="Cambria" w:hAnsi="Cambria" w:cs="Times New Roman"/>
                <w:sz w:val="19"/>
                <w:szCs w:val="19"/>
              </w:rPr>
              <w:t>Iesnieguma iesniedzējs:</w:t>
            </w:r>
          </w:p>
        </w:tc>
        <w:tc>
          <w:tcPr>
            <w:tcW w:w="7426" w:type="dxa"/>
            <w:tcBorders>
              <w:bottom w:val="single" w:sz="4" w:space="0" w:color="auto"/>
            </w:tcBorders>
            <w:shd w:val="clear" w:color="auto" w:fill="auto"/>
          </w:tcPr>
          <w:p w:rsidR="005F5FAB" w:rsidRPr="006420D8" w:rsidRDefault="005F5FAB" w:rsidP="003A60E6">
            <w:pPr>
              <w:autoSpaceDE w:val="0"/>
              <w:autoSpaceDN w:val="0"/>
              <w:adjustRightInd w:val="0"/>
              <w:spacing w:after="0" w:line="240" w:lineRule="auto"/>
              <w:rPr>
                <w:rFonts w:ascii="Cambria" w:hAnsi="Cambria" w:cs="Times New Roman"/>
                <w:sz w:val="19"/>
                <w:szCs w:val="19"/>
              </w:rPr>
            </w:pPr>
          </w:p>
        </w:tc>
      </w:tr>
      <w:tr w:rsidR="005F5FAB" w:rsidRPr="006420D8" w:rsidTr="003A60E6">
        <w:trPr>
          <w:cantSplit/>
        </w:trPr>
        <w:tc>
          <w:tcPr>
            <w:tcW w:w="2155" w:type="dxa"/>
            <w:shd w:val="clear" w:color="auto" w:fill="auto"/>
          </w:tcPr>
          <w:p w:rsidR="005F5FAB" w:rsidRPr="006420D8" w:rsidRDefault="005F5FAB" w:rsidP="003A60E6">
            <w:pPr>
              <w:autoSpaceDE w:val="0"/>
              <w:autoSpaceDN w:val="0"/>
              <w:adjustRightInd w:val="0"/>
              <w:spacing w:after="0" w:line="240" w:lineRule="auto"/>
              <w:rPr>
                <w:rFonts w:ascii="Cambria" w:hAnsi="Cambria" w:cs="Times New Roman"/>
                <w:sz w:val="19"/>
                <w:szCs w:val="19"/>
              </w:rPr>
            </w:pPr>
          </w:p>
        </w:tc>
        <w:tc>
          <w:tcPr>
            <w:tcW w:w="7426" w:type="dxa"/>
            <w:tcBorders>
              <w:top w:val="single" w:sz="4" w:space="0" w:color="auto"/>
            </w:tcBorders>
            <w:shd w:val="clear" w:color="auto" w:fill="auto"/>
          </w:tcPr>
          <w:p w:rsidR="005F5FAB" w:rsidRPr="006420D8" w:rsidRDefault="005F5FAB" w:rsidP="003A60E6">
            <w:pPr>
              <w:spacing w:after="0" w:line="240" w:lineRule="auto"/>
              <w:jc w:val="center"/>
              <w:rPr>
                <w:rFonts w:ascii="Cambria" w:hAnsi="Cambria" w:cs="Times New Roman"/>
                <w:sz w:val="17"/>
                <w:szCs w:val="17"/>
              </w:rPr>
            </w:pPr>
            <w:r w:rsidRPr="006420D8">
              <w:rPr>
                <w:rFonts w:ascii="Cambria" w:hAnsi="Cambria" w:cs="Times New Roman"/>
                <w:i/>
                <w:sz w:val="17"/>
                <w:szCs w:val="17"/>
              </w:rPr>
              <w:t>(vārds, uzvārds un amats, paraksts)</w:t>
            </w:r>
          </w:p>
        </w:tc>
      </w:tr>
    </w:tbl>
    <w:p w:rsidR="001F2C15" w:rsidRDefault="001F2C15">
      <w:bookmarkStart w:id="0" w:name="_GoBack"/>
      <w:bookmarkEnd w:id="0"/>
    </w:p>
    <w:sectPr w:rsidR="001F2C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AB"/>
    <w:rsid w:val="001F2C15"/>
    <w:rsid w:val="005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AB"/>
    <w:pPr>
      <w:suppressAutoHyphens/>
      <w:spacing w:after="160" w:line="254" w:lineRule="auto"/>
    </w:pPr>
    <w:rPr>
      <w:rFonts w:ascii="Calibri" w:eastAsia="SimSun" w:hAnsi="Calibri" w:cs="Calibri"/>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AB"/>
    <w:pPr>
      <w:suppressAutoHyphens/>
      <w:spacing w:after="160" w:line="254" w:lineRule="auto"/>
    </w:pPr>
    <w:rPr>
      <w:rFonts w:ascii="Calibri" w:eastAsia="SimSun" w:hAnsi="Calibri" w:cs="Calibri"/>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2019-07-25T07:03:00Z</dcterms:created>
  <dcterms:modified xsi:type="dcterms:W3CDTF">2019-07-25T07:03:00Z</dcterms:modified>
</cp:coreProperties>
</file>