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F4" w:rsidRPr="00732BE2" w:rsidRDefault="00C719F4" w:rsidP="00C719F4">
      <w:pPr>
        <w:spacing w:before="130" w:after="0" w:line="260" w:lineRule="exact"/>
        <w:ind w:firstLine="539"/>
        <w:jc w:val="right"/>
        <w:rPr>
          <w:rFonts w:ascii="Cambria" w:hAnsi="Cambria"/>
          <w:sz w:val="19"/>
          <w:szCs w:val="28"/>
        </w:rPr>
      </w:pPr>
      <w:bookmarkStart w:id="0" w:name="341987"/>
      <w:r w:rsidRPr="00732BE2">
        <w:rPr>
          <w:rFonts w:ascii="Cambria" w:hAnsi="Cambria"/>
          <w:sz w:val="19"/>
          <w:szCs w:val="28"/>
        </w:rPr>
        <w:t xml:space="preserve">2. pielikums </w:t>
      </w:r>
      <w:r>
        <w:rPr>
          <w:rFonts w:ascii="Cambria" w:hAnsi="Cambria"/>
          <w:sz w:val="19"/>
          <w:szCs w:val="28"/>
        </w:rPr>
        <w:br/>
      </w:r>
      <w:r w:rsidRPr="00732BE2">
        <w:rPr>
          <w:rFonts w:ascii="Cambria" w:hAnsi="Cambria"/>
          <w:sz w:val="19"/>
          <w:szCs w:val="28"/>
        </w:rPr>
        <w:t xml:space="preserve">Ministru kabineta </w:t>
      </w:r>
      <w:r>
        <w:rPr>
          <w:rFonts w:ascii="Cambria" w:hAnsi="Cambria"/>
          <w:sz w:val="19"/>
          <w:szCs w:val="28"/>
        </w:rPr>
        <w:br/>
      </w:r>
      <w:r w:rsidRPr="00732BE2">
        <w:rPr>
          <w:rFonts w:ascii="Cambria" w:hAnsi="Cambria"/>
          <w:sz w:val="19"/>
          <w:szCs w:val="28"/>
        </w:rPr>
        <w:t>2019. gada 16. jūlija</w:t>
      </w:r>
      <w:r>
        <w:rPr>
          <w:rFonts w:ascii="Cambria" w:hAnsi="Cambria"/>
          <w:sz w:val="19"/>
          <w:szCs w:val="28"/>
        </w:rPr>
        <w:br/>
      </w:r>
      <w:r w:rsidRPr="00732BE2">
        <w:rPr>
          <w:rFonts w:ascii="Cambria" w:hAnsi="Cambria"/>
          <w:sz w:val="19"/>
          <w:szCs w:val="28"/>
        </w:rPr>
        <w:t>noteikumiem Nr. 357</w:t>
      </w:r>
    </w:p>
    <w:p w:rsidR="00C719F4" w:rsidRPr="00732BE2" w:rsidRDefault="00C719F4" w:rsidP="00C719F4">
      <w:pPr>
        <w:spacing w:before="360" w:after="0" w:line="240" w:lineRule="auto"/>
        <w:ind w:left="567" w:right="567"/>
        <w:jc w:val="center"/>
        <w:rPr>
          <w:rFonts w:ascii="Cambria" w:hAnsi="Cambria"/>
          <w:b/>
          <w:szCs w:val="24"/>
        </w:rPr>
      </w:pPr>
      <w:smartTag w:uri="schemas-tilde-lv/tildestengine" w:element="veidnes">
        <w:smartTagPr>
          <w:attr w:name="id" w:val="-1"/>
          <w:attr w:name="baseform" w:val="Iesniegums"/>
          <w:attr w:name="text" w:val="Iesniegums"/>
        </w:smartTagPr>
        <w:r w:rsidRPr="00732BE2">
          <w:rPr>
            <w:rFonts w:ascii="Cambria" w:hAnsi="Cambria"/>
            <w:b/>
            <w:szCs w:val="24"/>
          </w:rPr>
          <w:t>Iesniegums par</w:t>
        </w:r>
      </w:smartTag>
      <w:r w:rsidRPr="00732BE2">
        <w:rPr>
          <w:rFonts w:ascii="Cambria" w:hAnsi="Cambria"/>
          <w:b/>
          <w:szCs w:val="24"/>
        </w:rPr>
        <w:t xml:space="preserve"> atbilstības statusa piešķiršanu </w:t>
      </w:r>
      <w:bookmarkStart w:id="1" w:name="_Hlk13830547"/>
      <w:r w:rsidRPr="00732BE2">
        <w:rPr>
          <w:rFonts w:ascii="Cambria" w:hAnsi="Cambria"/>
          <w:b/>
          <w:szCs w:val="24"/>
        </w:rPr>
        <w:t xml:space="preserve">kooperatīvajai sabiedrībai </w:t>
      </w:r>
      <w:bookmarkEnd w:id="1"/>
      <w:r w:rsidRPr="00732BE2">
        <w:rPr>
          <w:rFonts w:ascii="Cambria" w:hAnsi="Cambria"/>
          <w:b/>
          <w:szCs w:val="24"/>
        </w:rPr>
        <w:t>________. gadā</w:t>
      </w:r>
    </w:p>
    <w:p w:rsidR="00C719F4" w:rsidRPr="00732BE2" w:rsidRDefault="00C719F4" w:rsidP="00C719F4">
      <w:pPr>
        <w:spacing w:before="130" w:after="0" w:line="260" w:lineRule="exact"/>
        <w:ind w:firstLine="539"/>
        <w:rPr>
          <w:rFonts w:ascii="Cambria" w:hAnsi="Cambria"/>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28" w:type="dxa"/>
          <w:left w:w="28" w:type="dxa"/>
          <w:bottom w:w="28" w:type="dxa"/>
          <w:right w:w="28" w:type="dxa"/>
        </w:tblCellMar>
        <w:tblLook w:val="04A0" w:firstRow="1" w:lastRow="0" w:firstColumn="1" w:lastColumn="0" w:noHBand="0" w:noVBand="1"/>
      </w:tblPr>
      <w:tblGrid>
        <w:gridCol w:w="8696"/>
      </w:tblGrid>
      <w:tr w:rsidR="00C719F4" w:rsidRPr="002F1638" w:rsidTr="001725DB">
        <w:tc>
          <w:tcPr>
            <w:tcW w:w="9357" w:type="dxa"/>
            <w:shd w:val="clear" w:color="auto" w:fill="D9D9D9"/>
            <w:vAlign w:val="center"/>
          </w:tcPr>
          <w:p w:rsidR="00C719F4" w:rsidRPr="002F1638" w:rsidRDefault="00C719F4" w:rsidP="001725DB">
            <w:pPr>
              <w:spacing w:after="0" w:line="240" w:lineRule="auto"/>
              <w:jc w:val="center"/>
              <w:rPr>
                <w:rFonts w:ascii="Cambria" w:hAnsi="Cambria"/>
                <w:b/>
                <w:sz w:val="19"/>
              </w:rPr>
            </w:pPr>
            <w:r w:rsidRPr="002F1638">
              <w:rPr>
                <w:rFonts w:ascii="Cambria" w:hAnsi="Cambria"/>
                <w:b/>
                <w:sz w:val="19"/>
              </w:rPr>
              <w:t>A daļa. INFORMĀCIJA PAR IESNIEDZĒJU</w:t>
            </w:r>
          </w:p>
        </w:tc>
      </w:tr>
    </w:tbl>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9356"/>
        </w:tabs>
        <w:spacing w:after="0" w:line="260" w:lineRule="exact"/>
        <w:rPr>
          <w:rFonts w:ascii="Cambria" w:hAnsi="Cambria"/>
          <w:sz w:val="19"/>
        </w:rPr>
      </w:pPr>
      <w:r w:rsidRPr="00732BE2">
        <w:rPr>
          <w:rFonts w:ascii="Cambria" w:hAnsi="Cambria"/>
          <w:sz w:val="19"/>
        </w:rPr>
        <w:t xml:space="preserve">1. Sabiedrības nosaukums </w:t>
      </w:r>
      <w:r w:rsidRPr="00732BE2">
        <w:rPr>
          <w:rFonts w:ascii="Cambria" w:hAnsi="Cambria"/>
          <w:sz w:val="19"/>
          <w:u w:val="single"/>
        </w:rPr>
        <w:tab/>
      </w:r>
    </w:p>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9356"/>
        </w:tabs>
        <w:spacing w:after="0" w:line="260" w:lineRule="exact"/>
        <w:rPr>
          <w:rFonts w:ascii="Cambria" w:hAnsi="Cambria"/>
          <w:sz w:val="19"/>
        </w:rPr>
      </w:pPr>
      <w:r w:rsidRPr="00732BE2">
        <w:rPr>
          <w:rFonts w:ascii="Cambria" w:hAnsi="Cambria"/>
          <w:sz w:val="19"/>
        </w:rPr>
        <w:t xml:space="preserve">2. Reģistrācijas numurs </w:t>
      </w:r>
      <w:r w:rsidRPr="00732BE2">
        <w:rPr>
          <w:rFonts w:ascii="Cambria" w:hAnsi="Cambria"/>
          <w:sz w:val="19"/>
          <w:u w:val="single"/>
        </w:rPr>
        <w:tab/>
      </w:r>
    </w:p>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9356"/>
        </w:tabs>
        <w:spacing w:after="0" w:line="260" w:lineRule="exact"/>
        <w:rPr>
          <w:rFonts w:ascii="Cambria" w:hAnsi="Cambria"/>
          <w:sz w:val="19"/>
        </w:rPr>
      </w:pPr>
      <w:r w:rsidRPr="00732BE2">
        <w:rPr>
          <w:rFonts w:ascii="Cambria" w:hAnsi="Cambria"/>
          <w:sz w:val="19"/>
        </w:rPr>
        <w:t xml:space="preserve">3. Juridiskā adrese </w:t>
      </w:r>
      <w:r w:rsidRPr="00732BE2">
        <w:rPr>
          <w:rFonts w:ascii="Cambria" w:hAnsi="Cambria"/>
          <w:sz w:val="19"/>
          <w:u w:val="single"/>
        </w:rPr>
        <w:tab/>
      </w:r>
    </w:p>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5103"/>
          <w:tab w:val="left" w:pos="9071"/>
        </w:tabs>
        <w:spacing w:after="0" w:line="260" w:lineRule="exact"/>
        <w:rPr>
          <w:rFonts w:ascii="Cambria" w:hAnsi="Cambria"/>
          <w:sz w:val="19"/>
        </w:rPr>
      </w:pPr>
      <w:r w:rsidRPr="00732BE2">
        <w:rPr>
          <w:rFonts w:ascii="Cambria" w:hAnsi="Cambria"/>
          <w:sz w:val="19"/>
        </w:rPr>
        <w:t xml:space="preserve">4. Tālruņa numurs </w:t>
      </w:r>
      <w:r w:rsidRPr="00732BE2">
        <w:rPr>
          <w:rFonts w:ascii="Cambria" w:hAnsi="Cambria"/>
          <w:sz w:val="19"/>
          <w:u w:val="single"/>
        </w:rPr>
        <w:tab/>
      </w:r>
    </w:p>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9356"/>
        </w:tabs>
        <w:spacing w:after="0" w:line="260" w:lineRule="exact"/>
        <w:rPr>
          <w:rFonts w:ascii="Cambria" w:hAnsi="Cambria"/>
          <w:sz w:val="19"/>
          <w:u w:val="single"/>
        </w:rPr>
      </w:pPr>
      <w:r w:rsidRPr="00732BE2">
        <w:rPr>
          <w:rFonts w:ascii="Cambria" w:hAnsi="Cambria"/>
          <w:sz w:val="19"/>
        </w:rPr>
        <w:t xml:space="preserve">5. Bankas rekvizīti (bankas nosaukums, kods, konta numurs) </w:t>
      </w:r>
      <w:r w:rsidRPr="00732BE2">
        <w:rPr>
          <w:rFonts w:ascii="Cambria" w:hAnsi="Cambria"/>
          <w:sz w:val="19"/>
          <w:u w:val="single"/>
        </w:rPr>
        <w:tab/>
      </w:r>
    </w:p>
    <w:p w:rsidR="00C719F4" w:rsidRPr="00732BE2" w:rsidRDefault="00C719F4" w:rsidP="00C719F4">
      <w:pPr>
        <w:tabs>
          <w:tab w:val="left" w:pos="9356"/>
        </w:tabs>
        <w:spacing w:before="120" w:after="0" w:line="260" w:lineRule="exact"/>
        <w:rPr>
          <w:rFonts w:ascii="Cambria" w:hAnsi="Cambria"/>
          <w:sz w:val="19"/>
        </w:rPr>
      </w:pPr>
      <w:r w:rsidRPr="00732BE2">
        <w:rPr>
          <w:rFonts w:ascii="Cambria" w:hAnsi="Cambria"/>
          <w:sz w:val="19"/>
          <w:u w:val="single"/>
        </w:rPr>
        <w:tab/>
      </w:r>
    </w:p>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5670"/>
          <w:tab w:val="left" w:pos="9071"/>
        </w:tabs>
        <w:spacing w:after="0" w:line="260" w:lineRule="exact"/>
        <w:rPr>
          <w:rFonts w:ascii="Cambria" w:hAnsi="Cambria"/>
          <w:sz w:val="19"/>
        </w:rPr>
      </w:pPr>
      <w:r w:rsidRPr="00732BE2">
        <w:rPr>
          <w:rFonts w:ascii="Cambria" w:hAnsi="Cambria"/>
          <w:sz w:val="19"/>
        </w:rPr>
        <w:t xml:space="preserve">6. Elektroniskā pasta adrese </w:t>
      </w:r>
      <w:r w:rsidRPr="00732BE2">
        <w:rPr>
          <w:rFonts w:ascii="Cambria" w:hAnsi="Cambria"/>
          <w:sz w:val="19"/>
          <w:u w:val="single"/>
        </w:rPr>
        <w:tab/>
      </w:r>
    </w:p>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9356"/>
        </w:tabs>
        <w:spacing w:after="0" w:line="260" w:lineRule="exact"/>
        <w:rPr>
          <w:rFonts w:ascii="Cambria" w:hAnsi="Cambria"/>
          <w:sz w:val="19"/>
        </w:rPr>
      </w:pPr>
      <w:r w:rsidRPr="00732BE2">
        <w:rPr>
          <w:rFonts w:ascii="Cambria" w:hAnsi="Cambria"/>
          <w:sz w:val="19"/>
        </w:rPr>
        <w:t xml:space="preserve">7. Kontaktpersona </w:t>
      </w:r>
      <w:r w:rsidRPr="00732BE2">
        <w:rPr>
          <w:rFonts w:ascii="Cambria" w:hAnsi="Cambria"/>
          <w:sz w:val="19"/>
          <w:u w:val="single"/>
        </w:rPr>
        <w:tab/>
      </w:r>
    </w:p>
    <w:p w:rsidR="00C719F4" w:rsidRPr="00E32F63" w:rsidRDefault="00C719F4" w:rsidP="00C719F4">
      <w:pPr>
        <w:tabs>
          <w:tab w:val="left" w:pos="9071"/>
        </w:tabs>
        <w:spacing w:after="0" w:line="260" w:lineRule="exact"/>
        <w:jc w:val="center"/>
        <w:rPr>
          <w:rFonts w:ascii="Cambria" w:hAnsi="Cambria"/>
          <w:sz w:val="17"/>
          <w:szCs w:val="17"/>
        </w:rPr>
      </w:pPr>
      <w:r w:rsidRPr="00E32F63">
        <w:rPr>
          <w:rFonts w:ascii="Cambria" w:hAnsi="Cambria"/>
          <w:sz w:val="17"/>
          <w:szCs w:val="17"/>
        </w:rPr>
        <w:t>(vārds, uzvārds, tālruņa numurs)</w:t>
      </w:r>
    </w:p>
    <w:p w:rsidR="00C719F4" w:rsidRPr="00732BE2" w:rsidRDefault="00C719F4" w:rsidP="00C719F4">
      <w:pPr>
        <w:spacing w:after="0" w:line="260" w:lineRule="exact"/>
        <w:rPr>
          <w:rFonts w:ascii="Cambria" w:hAnsi="Cambria"/>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28" w:type="dxa"/>
          <w:left w:w="28" w:type="dxa"/>
          <w:bottom w:w="28" w:type="dxa"/>
          <w:right w:w="28" w:type="dxa"/>
        </w:tblCellMar>
        <w:tblLook w:val="04A0" w:firstRow="1" w:lastRow="0" w:firstColumn="1" w:lastColumn="0" w:noHBand="0" w:noVBand="1"/>
      </w:tblPr>
      <w:tblGrid>
        <w:gridCol w:w="8696"/>
      </w:tblGrid>
      <w:tr w:rsidR="00C719F4" w:rsidRPr="002F1638" w:rsidTr="001725DB">
        <w:tc>
          <w:tcPr>
            <w:tcW w:w="9357" w:type="dxa"/>
            <w:shd w:val="clear" w:color="auto" w:fill="D9D9D9"/>
          </w:tcPr>
          <w:p w:rsidR="00C719F4" w:rsidRPr="002F1638" w:rsidRDefault="00C719F4" w:rsidP="001725DB">
            <w:pPr>
              <w:spacing w:after="0" w:line="240" w:lineRule="auto"/>
              <w:jc w:val="center"/>
              <w:rPr>
                <w:rFonts w:ascii="Cambria" w:hAnsi="Cambria"/>
                <w:b/>
                <w:sz w:val="19"/>
              </w:rPr>
            </w:pPr>
            <w:r w:rsidRPr="002F1638">
              <w:rPr>
                <w:rFonts w:ascii="Cambria" w:hAnsi="Cambria"/>
                <w:b/>
                <w:sz w:val="19"/>
              </w:rPr>
              <w:t>B daļa. ATBILSTĪBAS NOVĒRTĒJUMS</w:t>
            </w:r>
          </w:p>
        </w:tc>
      </w:tr>
    </w:tbl>
    <w:p w:rsidR="00C719F4" w:rsidRPr="00732BE2" w:rsidRDefault="00C719F4" w:rsidP="00C719F4">
      <w:pPr>
        <w:spacing w:before="130" w:after="0" w:line="260" w:lineRule="exact"/>
        <w:ind w:firstLine="539"/>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420"/>
        <w:gridCol w:w="8276"/>
      </w:tblGrid>
      <w:tr w:rsidR="00C719F4" w:rsidRPr="002F1638" w:rsidTr="001725DB">
        <w:tc>
          <w:tcPr>
            <w:tcW w:w="447" w:type="dxa"/>
            <w:shd w:val="clear" w:color="auto" w:fill="auto"/>
          </w:tcPr>
          <w:tbl>
            <w:tblPr>
              <w:tblW w:w="35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0"/>
            </w:tblGrid>
            <w:tr w:rsidR="00C719F4" w:rsidRPr="002F1638" w:rsidTr="001725DB">
              <w:tc>
                <w:tcPr>
                  <w:tcW w:w="277" w:type="dxa"/>
                  <w:shd w:val="clear" w:color="auto" w:fill="auto"/>
                </w:tcPr>
                <w:p w:rsidR="00C719F4" w:rsidRPr="002F1638" w:rsidRDefault="00C719F4" w:rsidP="001725DB">
                  <w:pPr>
                    <w:spacing w:after="0" w:line="240" w:lineRule="auto"/>
                    <w:jc w:val="center"/>
                    <w:rPr>
                      <w:rFonts w:ascii="Cambria" w:hAnsi="Cambria"/>
                      <w:b/>
                      <w:sz w:val="19"/>
                    </w:rPr>
                  </w:pPr>
                </w:p>
              </w:tc>
            </w:tr>
          </w:tbl>
          <w:p w:rsidR="00C719F4" w:rsidRPr="002F1638" w:rsidRDefault="00C719F4" w:rsidP="001725DB">
            <w:pPr>
              <w:spacing w:after="0" w:line="240" w:lineRule="auto"/>
              <w:rPr>
                <w:rFonts w:ascii="Cambria" w:hAnsi="Cambria"/>
                <w:b/>
                <w:sz w:val="19"/>
              </w:rPr>
            </w:pPr>
          </w:p>
        </w:tc>
        <w:tc>
          <w:tcPr>
            <w:tcW w:w="8894" w:type="dxa"/>
            <w:shd w:val="clear" w:color="auto" w:fill="auto"/>
          </w:tcPr>
          <w:p w:rsidR="00C719F4" w:rsidRPr="002F1638" w:rsidRDefault="00C719F4" w:rsidP="001725DB">
            <w:pPr>
              <w:spacing w:after="0" w:line="240" w:lineRule="auto"/>
              <w:rPr>
                <w:rFonts w:ascii="Cambria" w:hAnsi="Cambria"/>
                <w:b/>
                <w:sz w:val="19"/>
              </w:rPr>
            </w:pPr>
            <w:r w:rsidRPr="002F1638">
              <w:rPr>
                <w:rFonts w:ascii="Cambria" w:hAnsi="Cambria"/>
                <w:b/>
                <w:sz w:val="19"/>
              </w:rPr>
              <w:t>Kooperatīvā sabiedrība, kas darbojas lauksaimniecības nozarē</w:t>
            </w:r>
          </w:p>
          <w:p w:rsidR="00C719F4" w:rsidRPr="002F1638" w:rsidRDefault="00C719F4" w:rsidP="001725DB">
            <w:pPr>
              <w:spacing w:after="0" w:line="240" w:lineRule="auto"/>
              <w:rPr>
                <w:rFonts w:ascii="Cambria" w:hAnsi="Cambria"/>
                <w:sz w:val="19"/>
              </w:rPr>
            </w:pPr>
            <w:r w:rsidRPr="002F1638">
              <w:rPr>
                <w:rFonts w:ascii="Cambria" w:hAnsi="Cambria"/>
                <w:sz w:val="19"/>
              </w:rPr>
              <w:t>(</w:t>
            </w:r>
            <w:r w:rsidRPr="002F1638">
              <w:rPr>
                <w:rFonts w:ascii="Cambria" w:hAnsi="Cambria"/>
                <w:i/>
                <w:sz w:val="19"/>
              </w:rPr>
              <w:t>pretendents aizpilda B.1. sadaļu</w:t>
            </w:r>
            <w:r w:rsidRPr="002F1638">
              <w:rPr>
                <w:rFonts w:ascii="Cambria" w:hAnsi="Cambria"/>
                <w:sz w:val="19"/>
              </w:rPr>
              <w:t xml:space="preserve">) </w:t>
            </w:r>
          </w:p>
        </w:tc>
      </w:tr>
      <w:tr w:rsidR="00C719F4" w:rsidRPr="002F1638" w:rsidTr="001725DB">
        <w:tc>
          <w:tcPr>
            <w:tcW w:w="447" w:type="dxa"/>
            <w:shd w:val="clear" w:color="auto" w:fill="auto"/>
          </w:tcPr>
          <w:p w:rsidR="00C719F4" w:rsidRPr="002F1638" w:rsidRDefault="00C719F4" w:rsidP="001725DB">
            <w:pPr>
              <w:spacing w:after="0" w:line="240" w:lineRule="auto"/>
              <w:rPr>
                <w:rFonts w:ascii="Cambria" w:hAnsi="Cambria"/>
                <w:sz w:val="19"/>
              </w:rPr>
            </w:pPr>
          </w:p>
        </w:tc>
        <w:tc>
          <w:tcPr>
            <w:tcW w:w="8894" w:type="dxa"/>
            <w:shd w:val="clear" w:color="auto" w:fill="auto"/>
          </w:tcPr>
          <w:p w:rsidR="00C719F4" w:rsidRPr="002F1638" w:rsidRDefault="00C719F4" w:rsidP="001725DB">
            <w:pPr>
              <w:spacing w:after="0" w:line="240" w:lineRule="auto"/>
              <w:rPr>
                <w:rFonts w:ascii="Cambria" w:hAnsi="Cambria"/>
                <w:sz w:val="19"/>
              </w:rPr>
            </w:pPr>
          </w:p>
        </w:tc>
      </w:tr>
      <w:tr w:rsidR="00C719F4" w:rsidRPr="002F1638" w:rsidTr="001725DB">
        <w:tc>
          <w:tcPr>
            <w:tcW w:w="447" w:type="dxa"/>
            <w:shd w:val="clear" w:color="auto" w:fill="auto"/>
          </w:tcPr>
          <w:tbl>
            <w:tblPr>
              <w:tblW w:w="35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0"/>
            </w:tblGrid>
            <w:tr w:rsidR="00C719F4" w:rsidRPr="002F1638" w:rsidTr="001725DB">
              <w:tc>
                <w:tcPr>
                  <w:tcW w:w="277" w:type="dxa"/>
                  <w:shd w:val="clear" w:color="auto" w:fill="auto"/>
                </w:tcPr>
                <w:p w:rsidR="00C719F4" w:rsidRPr="002F1638" w:rsidRDefault="00C719F4" w:rsidP="001725DB">
                  <w:pPr>
                    <w:spacing w:after="0" w:line="240" w:lineRule="auto"/>
                    <w:rPr>
                      <w:rFonts w:ascii="Cambria" w:hAnsi="Cambria"/>
                      <w:b/>
                      <w:sz w:val="19"/>
                    </w:rPr>
                  </w:pPr>
                </w:p>
              </w:tc>
            </w:tr>
          </w:tbl>
          <w:p w:rsidR="00C719F4" w:rsidRPr="002F1638" w:rsidRDefault="00C719F4" w:rsidP="001725DB">
            <w:pPr>
              <w:spacing w:after="0" w:line="240" w:lineRule="auto"/>
              <w:rPr>
                <w:rFonts w:ascii="Cambria" w:hAnsi="Cambria"/>
                <w:b/>
                <w:sz w:val="19"/>
              </w:rPr>
            </w:pPr>
          </w:p>
        </w:tc>
        <w:tc>
          <w:tcPr>
            <w:tcW w:w="8894" w:type="dxa"/>
            <w:shd w:val="clear" w:color="auto" w:fill="auto"/>
          </w:tcPr>
          <w:p w:rsidR="00C719F4" w:rsidRPr="002F1638" w:rsidRDefault="00C719F4" w:rsidP="001725DB">
            <w:pPr>
              <w:spacing w:after="0" w:line="240" w:lineRule="auto"/>
              <w:rPr>
                <w:rFonts w:ascii="Cambria" w:hAnsi="Cambria"/>
                <w:b/>
                <w:sz w:val="19"/>
              </w:rPr>
            </w:pPr>
            <w:r w:rsidRPr="002F1638">
              <w:rPr>
                <w:rFonts w:ascii="Cambria" w:hAnsi="Cambria"/>
                <w:b/>
                <w:sz w:val="19"/>
              </w:rPr>
              <w:t>Kooperatīvā sabiedrība, kas darbojas pārtikas, dzērienu un amatniecības nozarē</w:t>
            </w:r>
            <w:r>
              <w:rPr>
                <w:rFonts w:ascii="Cambria" w:hAnsi="Cambria"/>
                <w:b/>
                <w:sz w:val="19"/>
              </w:rPr>
              <w:br/>
            </w:r>
            <w:r w:rsidRPr="002F1638">
              <w:rPr>
                <w:rFonts w:ascii="Cambria" w:hAnsi="Cambria"/>
                <w:sz w:val="19"/>
              </w:rPr>
              <w:t>(turpmāk – mājražošana)</w:t>
            </w:r>
          </w:p>
          <w:p w:rsidR="00C719F4" w:rsidRPr="002F1638" w:rsidRDefault="00C719F4" w:rsidP="001725DB">
            <w:pPr>
              <w:spacing w:after="0" w:line="240" w:lineRule="auto"/>
              <w:rPr>
                <w:rFonts w:ascii="Cambria" w:hAnsi="Cambria"/>
                <w:sz w:val="19"/>
              </w:rPr>
            </w:pPr>
            <w:r w:rsidRPr="002F1638">
              <w:rPr>
                <w:rFonts w:ascii="Cambria" w:hAnsi="Cambria"/>
                <w:sz w:val="19"/>
              </w:rPr>
              <w:t>(</w:t>
            </w:r>
            <w:r w:rsidRPr="002F1638">
              <w:rPr>
                <w:rFonts w:ascii="Cambria" w:hAnsi="Cambria"/>
                <w:i/>
                <w:sz w:val="19"/>
              </w:rPr>
              <w:t>pretendents aizpilda B.2. sadaļu</w:t>
            </w:r>
            <w:r w:rsidRPr="002F1638">
              <w:rPr>
                <w:rFonts w:ascii="Cambria" w:hAnsi="Cambria"/>
                <w:sz w:val="19"/>
              </w:rPr>
              <w:t xml:space="preserve">) </w:t>
            </w:r>
          </w:p>
        </w:tc>
      </w:tr>
      <w:tr w:rsidR="00C719F4" w:rsidRPr="002F1638" w:rsidTr="001725DB">
        <w:tc>
          <w:tcPr>
            <w:tcW w:w="447" w:type="dxa"/>
            <w:shd w:val="clear" w:color="auto" w:fill="auto"/>
          </w:tcPr>
          <w:p w:rsidR="00C719F4" w:rsidRPr="002F1638" w:rsidRDefault="00C719F4" w:rsidP="001725DB">
            <w:pPr>
              <w:spacing w:after="0" w:line="240" w:lineRule="auto"/>
              <w:rPr>
                <w:rFonts w:ascii="Cambria" w:hAnsi="Cambria"/>
                <w:sz w:val="19"/>
                <w:szCs w:val="16"/>
              </w:rPr>
            </w:pPr>
          </w:p>
        </w:tc>
        <w:tc>
          <w:tcPr>
            <w:tcW w:w="8894" w:type="dxa"/>
            <w:shd w:val="clear" w:color="auto" w:fill="auto"/>
          </w:tcPr>
          <w:p w:rsidR="00C719F4" w:rsidRPr="002F1638" w:rsidRDefault="00C719F4" w:rsidP="001725DB">
            <w:pPr>
              <w:spacing w:after="0" w:line="240" w:lineRule="auto"/>
              <w:rPr>
                <w:rFonts w:ascii="Cambria" w:hAnsi="Cambria"/>
                <w:sz w:val="19"/>
                <w:szCs w:val="16"/>
              </w:rPr>
            </w:pPr>
          </w:p>
        </w:tc>
      </w:tr>
      <w:tr w:rsidR="00C719F4" w:rsidRPr="002F1638" w:rsidTr="001725DB">
        <w:tc>
          <w:tcPr>
            <w:tcW w:w="447" w:type="dxa"/>
            <w:shd w:val="clear" w:color="auto" w:fill="auto"/>
          </w:tcPr>
          <w:tbl>
            <w:tblPr>
              <w:tblW w:w="35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0"/>
            </w:tblGrid>
            <w:tr w:rsidR="00C719F4" w:rsidRPr="002F1638" w:rsidTr="001725DB">
              <w:tc>
                <w:tcPr>
                  <w:tcW w:w="277" w:type="dxa"/>
                  <w:shd w:val="clear" w:color="auto" w:fill="auto"/>
                </w:tcPr>
                <w:p w:rsidR="00C719F4" w:rsidRPr="002F1638" w:rsidRDefault="00C719F4" w:rsidP="001725DB">
                  <w:pPr>
                    <w:spacing w:after="0" w:line="240" w:lineRule="auto"/>
                    <w:rPr>
                      <w:rFonts w:ascii="Cambria" w:hAnsi="Cambria"/>
                      <w:b/>
                      <w:sz w:val="19"/>
                    </w:rPr>
                  </w:pPr>
                </w:p>
              </w:tc>
            </w:tr>
          </w:tbl>
          <w:p w:rsidR="00C719F4" w:rsidRPr="002F1638" w:rsidRDefault="00C719F4" w:rsidP="001725DB">
            <w:pPr>
              <w:spacing w:after="0" w:line="240" w:lineRule="auto"/>
              <w:rPr>
                <w:rFonts w:ascii="Cambria" w:hAnsi="Cambria"/>
                <w:b/>
                <w:sz w:val="19"/>
              </w:rPr>
            </w:pPr>
          </w:p>
        </w:tc>
        <w:tc>
          <w:tcPr>
            <w:tcW w:w="8894" w:type="dxa"/>
            <w:shd w:val="clear" w:color="auto" w:fill="auto"/>
          </w:tcPr>
          <w:p w:rsidR="00C719F4" w:rsidRPr="002F1638" w:rsidRDefault="00C719F4" w:rsidP="001725DB">
            <w:pPr>
              <w:spacing w:after="0" w:line="240" w:lineRule="auto"/>
              <w:rPr>
                <w:rFonts w:ascii="Cambria" w:hAnsi="Cambria"/>
                <w:b/>
                <w:sz w:val="19"/>
              </w:rPr>
            </w:pPr>
            <w:r w:rsidRPr="002F1638">
              <w:rPr>
                <w:rFonts w:ascii="Cambria" w:hAnsi="Cambria"/>
                <w:b/>
                <w:sz w:val="19"/>
              </w:rPr>
              <w:t>Kooperatīvā sabiedrība, kas darbojas mežsaimniecības nozarē</w:t>
            </w:r>
          </w:p>
          <w:p w:rsidR="00C719F4" w:rsidRPr="002F1638" w:rsidRDefault="00C719F4" w:rsidP="001725DB">
            <w:pPr>
              <w:spacing w:after="0" w:line="240" w:lineRule="auto"/>
              <w:rPr>
                <w:rFonts w:ascii="Cambria" w:hAnsi="Cambria"/>
                <w:sz w:val="19"/>
              </w:rPr>
            </w:pPr>
            <w:r w:rsidRPr="002F1638">
              <w:rPr>
                <w:rFonts w:ascii="Cambria" w:hAnsi="Cambria"/>
                <w:sz w:val="19"/>
              </w:rPr>
              <w:t>(</w:t>
            </w:r>
            <w:r w:rsidRPr="002F1638">
              <w:rPr>
                <w:rFonts w:ascii="Cambria" w:hAnsi="Cambria"/>
                <w:i/>
                <w:sz w:val="19"/>
              </w:rPr>
              <w:t>pretendents aizpilda B.3. sadaļu</w:t>
            </w:r>
            <w:r w:rsidRPr="002F1638">
              <w:rPr>
                <w:rFonts w:ascii="Cambria" w:hAnsi="Cambria"/>
                <w:sz w:val="19"/>
              </w:rPr>
              <w:t xml:space="preserve">) </w:t>
            </w:r>
          </w:p>
        </w:tc>
      </w:tr>
      <w:tr w:rsidR="00C719F4" w:rsidRPr="002F1638" w:rsidTr="001725DB">
        <w:tc>
          <w:tcPr>
            <w:tcW w:w="447" w:type="dxa"/>
            <w:shd w:val="clear" w:color="auto" w:fill="auto"/>
          </w:tcPr>
          <w:p w:rsidR="00C719F4" w:rsidRPr="002F1638" w:rsidRDefault="00C719F4" w:rsidP="001725DB">
            <w:pPr>
              <w:spacing w:after="0" w:line="240" w:lineRule="auto"/>
              <w:rPr>
                <w:rFonts w:ascii="Cambria" w:hAnsi="Cambria"/>
                <w:sz w:val="19"/>
                <w:szCs w:val="16"/>
              </w:rPr>
            </w:pPr>
          </w:p>
        </w:tc>
        <w:tc>
          <w:tcPr>
            <w:tcW w:w="8894" w:type="dxa"/>
            <w:shd w:val="clear" w:color="auto" w:fill="auto"/>
          </w:tcPr>
          <w:p w:rsidR="00C719F4" w:rsidRPr="002F1638" w:rsidRDefault="00C719F4" w:rsidP="001725DB">
            <w:pPr>
              <w:spacing w:after="0" w:line="240" w:lineRule="auto"/>
              <w:rPr>
                <w:rFonts w:ascii="Cambria" w:hAnsi="Cambria"/>
                <w:sz w:val="19"/>
                <w:szCs w:val="16"/>
              </w:rPr>
            </w:pPr>
          </w:p>
        </w:tc>
      </w:tr>
      <w:tr w:rsidR="00C719F4" w:rsidRPr="002F1638" w:rsidTr="001725DB">
        <w:tc>
          <w:tcPr>
            <w:tcW w:w="447" w:type="dxa"/>
            <w:shd w:val="clear" w:color="auto" w:fill="auto"/>
          </w:tcPr>
          <w:tbl>
            <w:tblPr>
              <w:tblW w:w="35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0"/>
            </w:tblGrid>
            <w:tr w:rsidR="00C719F4" w:rsidRPr="002F1638" w:rsidTr="001725DB">
              <w:tc>
                <w:tcPr>
                  <w:tcW w:w="277" w:type="dxa"/>
                  <w:shd w:val="clear" w:color="auto" w:fill="auto"/>
                </w:tcPr>
                <w:p w:rsidR="00C719F4" w:rsidRPr="002F1638" w:rsidRDefault="00C719F4" w:rsidP="001725DB">
                  <w:pPr>
                    <w:spacing w:after="0" w:line="240" w:lineRule="auto"/>
                    <w:rPr>
                      <w:rFonts w:ascii="Cambria" w:hAnsi="Cambria"/>
                      <w:b/>
                      <w:sz w:val="19"/>
                    </w:rPr>
                  </w:pPr>
                </w:p>
              </w:tc>
            </w:tr>
          </w:tbl>
          <w:p w:rsidR="00C719F4" w:rsidRPr="002F1638" w:rsidRDefault="00C719F4" w:rsidP="001725DB">
            <w:pPr>
              <w:spacing w:after="0" w:line="240" w:lineRule="auto"/>
              <w:rPr>
                <w:rFonts w:ascii="Cambria" w:hAnsi="Cambria"/>
                <w:b/>
                <w:sz w:val="19"/>
              </w:rPr>
            </w:pPr>
          </w:p>
        </w:tc>
        <w:tc>
          <w:tcPr>
            <w:tcW w:w="8894" w:type="dxa"/>
            <w:shd w:val="clear" w:color="auto" w:fill="auto"/>
          </w:tcPr>
          <w:p w:rsidR="00C719F4" w:rsidRPr="002F1638" w:rsidRDefault="00C719F4" w:rsidP="001725DB">
            <w:pPr>
              <w:spacing w:after="0" w:line="240" w:lineRule="auto"/>
              <w:rPr>
                <w:rFonts w:ascii="Cambria" w:hAnsi="Cambria"/>
                <w:sz w:val="19"/>
              </w:rPr>
            </w:pPr>
            <w:r w:rsidRPr="002F1638">
              <w:rPr>
                <w:rFonts w:ascii="Cambria" w:hAnsi="Cambria"/>
                <w:b/>
                <w:sz w:val="19"/>
              </w:rPr>
              <w:t>Kooperatīvā sabiedrība, kas darbojas lauksaimniecības nozarē un piesakās uz atzītas piena ražotāju organizācijas statusu</w:t>
            </w:r>
          </w:p>
          <w:p w:rsidR="00C719F4" w:rsidRPr="002F1638" w:rsidRDefault="00C719F4" w:rsidP="001725DB">
            <w:pPr>
              <w:spacing w:after="0" w:line="240" w:lineRule="auto"/>
              <w:rPr>
                <w:rFonts w:ascii="Cambria" w:hAnsi="Cambria"/>
                <w:b/>
                <w:sz w:val="19"/>
              </w:rPr>
            </w:pPr>
            <w:r w:rsidRPr="002F1638">
              <w:rPr>
                <w:rFonts w:ascii="Cambria" w:hAnsi="Cambria"/>
                <w:sz w:val="19"/>
              </w:rPr>
              <w:t>(</w:t>
            </w:r>
            <w:r w:rsidRPr="002F1638">
              <w:rPr>
                <w:rFonts w:ascii="Cambria" w:hAnsi="Cambria"/>
                <w:i/>
                <w:sz w:val="19"/>
              </w:rPr>
              <w:t>pretendents aizpilda B.1. un B.4. sadaļu</w:t>
            </w:r>
            <w:r w:rsidRPr="002F1638">
              <w:rPr>
                <w:rFonts w:ascii="Cambria" w:hAnsi="Cambria"/>
                <w:sz w:val="19"/>
              </w:rPr>
              <w:t>)</w:t>
            </w:r>
          </w:p>
        </w:tc>
      </w:tr>
    </w:tbl>
    <w:p w:rsidR="00C719F4" w:rsidRPr="00732BE2" w:rsidRDefault="00C719F4" w:rsidP="00C719F4">
      <w:pPr>
        <w:spacing w:before="130" w:after="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8"/>
        <w:gridCol w:w="6211"/>
        <w:gridCol w:w="981"/>
        <w:gridCol w:w="956"/>
      </w:tblGrid>
      <w:tr w:rsidR="00C719F4" w:rsidRPr="00732BE2" w:rsidTr="001725DB">
        <w:tc>
          <w:tcPr>
            <w:tcW w:w="568" w:type="dxa"/>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Nr.</w:t>
            </w:r>
            <w:r w:rsidRPr="00732BE2">
              <w:rPr>
                <w:rFonts w:ascii="Cambria" w:hAnsi="Cambria"/>
                <w:bCs/>
                <w:sz w:val="19"/>
              </w:rPr>
              <w:br/>
              <w:t>p. k.</w:t>
            </w:r>
          </w:p>
        </w:tc>
        <w:tc>
          <w:tcPr>
            <w:tcW w:w="6805" w:type="dxa"/>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Nosaukums</w:t>
            </w:r>
          </w:p>
        </w:tc>
        <w:tc>
          <w:tcPr>
            <w:tcW w:w="1984" w:type="dxa"/>
            <w:gridSpan w:val="2"/>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Atbilde/vērtējums</w:t>
            </w: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1.</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Darbības nozare</w:t>
            </w:r>
          </w:p>
        </w:tc>
        <w:tc>
          <w:tcPr>
            <w:tcW w:w="1984" w:type="dxa"/>
            <w:gridSpan w:val="2"/>
            <w:shd w:val="clear" w:color="auto" w:fill="auto"/>
          </w:tcPr>
          <w:p w:rsidR="00C719F4" w:rsidRPr="00732BE2" w:rsidRDefault="00C719F4" w:rsidP="001725DB">
            <w:pPr>
              <w:spacing w:after="0" w:line="240" w:lineRule="auto"/>
              <w:jc w:val="center"/>
              <w:rPr>
                <w:rFonts w:ascii="Cambria" w:hAnsi="Cambria"/>
                <w:sz w:val="19"/>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2.</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Reģistrācijas gads un reģistrācijas vieta</w:t>
            </w:r>
          </w:p>
        </w:tc>
        <w:tc>
          <w:tcPr>
            <w:tcW w:w="1984" w:type="dxa"/>
            <w:gridSpan w:val="2"/>
            <w:shd w:val="clear" w:color="auto" w:fill="auto"/>
          </w:tcPr>
          <w:p w:rsidR="00C719F4" w:rsidRPr="00732BE2" w:rsidRDefault="00C719F4" w:rsidP="001725DB">
            <w:pPr>
              <w:spacing w:after="0" w:line="240" w:lineRule="auto"/>
              <w:jc w:val="center"/>
              <w:rPr>
                <w:rFonts w:ascii="Cambria" w:hAnsi="Cambria"/>
                <w:sz w:val="19"/>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lastRenderedPageBreak/>
              <w:t>3.</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Atbildīgā amatpersona</w:t>
            </w:r>
          </w:p>
        </w:tc>
        <w:tc>
          <w:tcPr>
            <w:tcW w:w="1984" w:type="dxa"/>
            <w:gridSpan w:val="2"/>
            <w:shd w:val="clear" w:color="auto" w:fill="auto"/>
          </w:tcPr>
          <w:p w:rsidR="00C719F4" w:rsidRPr="00732BE2" w:rsidRDefault="00C719F4" w:rsidP="001725DB">
            <w:pPr>
              <w:spacing w:after="0" w:line="240" w:lineRule="auto"/>
              <w:jc w:val="center"/>
              <w:rPr>
                <w:rFonts w:ascii="Cambria" w:hAnsi="Cambria"/>
                <w:sz w:val="19"/>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4.</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Kopējais biedru skaits pārskata perioda beigu datumā</w:t>
            </w:r>
          </w:p>
        </w:tc>
        <w:tc>
          <w:tcPr>
            <w:tcW w:w="1984" w:type="dxa"/>
            <w:gridSpan w:val="2"/>
            <w:shd w:val="clear" w:color="auto" w:fill="auto"/>
          </w:tcPr>
          <w:p w:rsidR="00C719F4" w:rsidRPr="00732BE2" w:rsidRDefault="00C719F4" w:rsidP="001725DB">
            <w:pPr>
              <w:spacing w:after="0" w:line="240" w:lineRule="auto"/>
              <w:jc w:val="center"/>
              <w:rPr>
                <w:rFonts w:ascii="Cambria" w:hAnsi="Cambria"/>
                <w:noProof/>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5.</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Biedri, ar kuriem sabiedrībai pārskata gadā ir bijis preču un pakalpojumu apgrozījums (var atšķirties no šīs tabulas 4. punktā minētās informācijas, ja kāds biedrs pārskata gada vidū izstājies vai sabiedrības pakalpojumus pārskata gadā nav izmantojis)</w:t>
            </w:r>
          </w:p>
        </w:tc>
        <w:tc>
          <w:tcPr>
            <w:tcW w:w="1984" w:type="dxa"/>
            <w:gridSpan w:val="2"/>
            <w:shd w:val="clear" w:color="auto" w:fill="auto"/>
          </w:tcPr>
          <w:p w:rsidR="00C719F4" w:rsidRPr="00732BE2" w:rsidRDefault="00C719F4" w:rsidP="001725DB">
            <w:pPr>
              <w:spacing w:after="0" w:line="240" w:lineRule="auto"/>
              <w:jc w:val="center"/>
              <w:rPr>
                <w:rFonts w:ascii="Cambria" w:hAnsi="Cambria"/>
                <w:noProof/>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6.</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Ja tiks piešķirts atbilstības statuss, sabiedrība ne mazāk kā 25 % no peļņas ieguldīs sabiedrības attīstībā</w:t>
            </w:r>
            <w:r w:rsidRPr="00732BE2">
              <w:rPr>
                <w:rFonts w:ascii="Cambria" w:hAnsi="Cambria"/>
                <w:sz w:val="19"/>
                <w:vertAlign w:val="superscript"/>
              </w:rPr>
              <w:t>1</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7.</w:t>
            </w:r>
          </w:p>
        </w:tc>
        <w:tc>
          <w:tcPr>
            <w:tcW w:w="6805" w:type="dxa"/>
            <w:shd w:val="clear" w:color="auto" w:fill="auto"/>
          </w:tcPr>
          <w:p w:rsidR="00C719F4" w:rsidRPr="00732BE2" w:rsidRDefault="00C719F4" w:rsidP="001725DB">
            <w:pPr>
              <w:spacing w:after="0" w:line="240" w:lineRule="auto"/>
              <w:rPr>
                <w:rFonts w:ascii="Cambria" w:eastAsia="Times New Roman" w:hAnsi="Cambria"/>
                <w:sz w:val="19"/>
                <w:szCs w:val="24"/>
                <w:lang w:eastAsia="lv-LV"/>
              </w:rPr>
            </w:pPr>
            <w:r w:rsidRPr="00732BE2">
              <w:rPr>
                <w:rFonts w:ascii="Cambria" w:eastAsia="Times New Roman" w:hAnsi="Cambria"/>
                <w:sz w:val="19"/>
                <w:szCs w:val="24"/>
                <w:lang w:eastAsia="lv-LV"/>
              </w:rPr>
              <w:t>Saistīto personu īpatsvars nepārsniedz 30 % no to sabiedrības biedru skaita, ar kuriem sabiedrībai ir preču un pakalpojumu apgrozījums</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8.</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Sabiedrības valdē vairākums ir sabiedrības biedri, ja sabiedrībā nav izveidota padome, kas sastāv no sabiedrības biedriem</w:t>
            </w:r>
          </w:p>
        </w:tc>
        <w:tc>
          <w:tcPr>
            <w:tcW w:w="992" w:type="dxa"/>
            <w:shd w:val="clear" w:color="auto" w:fill="auto"/>
          </w:tcPr>
          <w:p w:rsidR="00C719F4" w:rsidRPr="00732BE2" w:rsidRDefault="00C719F4" w:rsidP="001725DB">
            <w:pPr>
              <w:spacing w:after="0" w:line="240" w:lineRule="auto"/>
              <w:jc w:val="center"/>
              <w:rPr>
                <w:rFonts w:ascii="Cambria" w:hAnsi="Cambria"/>
                <w:sz w:val="19"/>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sz w:val="19"/>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9.</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Sabiedrībai nav pasludināts maksātnespējas process vai saskaņā ar Uzņēmumu reģistra žurnāla informāciju tā neatrodas likvidācijas procesā</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bl>
    <w:p w:rsidR="00C719F4" w:rsidRPr="00732BE2" w:rsidRDefault="00C719F4" w:rsidP="00C719F4">
      <w:pPr>
        <w:spacing w:after="0" w:line="260" w:lineRule="exact"/>
        <w:ind w:firstLine="539"/>
        <w:rPr>
          <w:rFonts w:ascii="Cambria" w:hAnsi="Cambria"/>
          <w:sz w:val="19"/>
          <w:szCs w:val="28"/>
        </w:rPr>
      </w:pPr>
    </w:p>
    <w:p w:rsidR="00C719F4" w:rsidRPr="00732BE2" w:rsidRDefault="00C719F4" w:rsidP="00C719F4">
      <w:pPr>
        <w:spacing w:after="0" w:line="260" w:lineRule="exact"/>
        <w:jc w:val="center"/>
        <w:rPr>
          <w:rFonts w:ascii="Cambria" w:hAnsi="Cambria"/>
          <w:b/>
          <w:sz w:val="19"/>
        </w:rPr>
      </w:pPr>
      <w:r w:rsidRPr="00732BE2">
        <w:rPr>
          <w:rFonts w:ascii="Cambria" w:hAnsi="Cambria"/>
          <w:b/>
          <w:sz w:val="19"/>
        </w:rPr>
        <w:t>B.1. KOOPERATĪVĀ SABIEDRĪBA, KAS DARBOJAS LAUKSAIMNIECĪBAS NOZARĒ</w:t>
      </w:r>
    </w:p>
    <w:p w:rsidR="00C719F4" w:rsidRPr="00732BE2" w:rsidRDefault="00C719F4" w:rsidP="00C719F4">
      <w:pPr>
        <w:spacing w:after="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6"/>
        <w:gridCol w:w="11"/>
        <w:gridCol w:w="6213"/>
        <w:gridCol w:w="974"/>
        <w:gridCol w:w="952"/>
      </w:tblGrid>
      <w:tr w:rsidR="00C719F4" w:rsidRPr="00732BE2" w:rsidTr="001725DB">
        <w:tc>
          <w:tcPr>
            <w:tcW w:w="579" w:type="dxa"/>
            <w:gridSpan w:val="2"/>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Nr.</w:t>
            </w:r>
          </w:p>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p. k.</w:t>
            </w:r>
          </w:p>
        </w:tc>
        <w:tc>
          <w:tcPr>
            <w:tcW w:w="6794" w:type="dxa"/>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Nosaukums</w:t>
            </w:r>
          </w:p>
        </w:tc>
        <w:tc>
          <w:tcPr>
            <w:tcW w:w="1984" w:type="dxa"/>
            <w:gridSpan w:val="2"/>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Apraksts/vērtība</w:t>
            </w: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trike/>
                <w:sz w:val="19"/>
              </w:rPr>
            </w:pPr>
            <w:r w:rsidRPr="00732BE2">
              <w:rPr>
                <w:rFonts w:ascii="Cambria" w:hAnsi="Cambria"/>
                <w:bCs/>
                <w:sz w:val="19"/>
              </w:rPr>
              <w:t>1.</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Kopējā sabiedrības iepirktā lauksaimniecības produkcija no lauksaimniecības produkcijas ražotājiem, tonnās (norādīt atsevišķi pa produkcijas veidiem)</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2.</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Lauksaimniecības preču un pakalpojumu kopējais apgrozījums pārskata periodā, </w:t>
            </w:r>
            <w:r w:rsidRPr="00732BE2">
              <w:rPr>
                <w:rFonts w:ascii="Cambria" w:hAnsi="Cambria"/>
                <w:i/>
                <w:sz w:val="19"/>
              </w:rPr>
              <w:t>euro</w:t>
            </w:r>
            <w:r w:rsidRPr="00732BE2">
              <w:rPr>
                <w:rFonts w:ascii="Cambria" w:hAnsi="Cambria"/>
                <w:sz w:val="19"/>
                <w:vertAlign w:val="superscript"/>
              </w:rPr>
              <w:t>2</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3.</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Lauksaimniecības preču un pakalpojumu apgrozījums starp sabiedrību un tās biedriem, </w:t>
            </w:r>
            <w:proofErr w:type="spellStart"/>
            <w:r w:rsidRPr="00732BE2">
              <w:rPr>
                <w:rFonts w:ascii="Cambria" w:hAnsi="Cambria"/>
                <w:i/>
                <w:sz w:val="19"/>
              </w:rPr>
              <w:t>euro</w:t>
            </w:r>
            <w:proofErr w:type="spellEnd"/>
            <w:r w:rsidRPr="00732BE2">
              <w:rPr>
                <w:rFonts w:ascii="Cambria" w:hAnsi="Cambria"/>
                <w:sz w:val="19"/>
              </w:rPr>
              <w:t xml:space="preserve"> (3. pielikums)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4.</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Lauksaimniecības preču un pakalpojumu apgrozījums starp sabiedrību un tās biedriem, procentos</w:t>
            </w:r>
            <w:r w:rsidRPr="00732BE2">
              <w:rPr>
                <w:rFonts w:ascii="Cambria" w:hAnsi="Cambria"/>
                <w:sz w:val="19"/>
                <w:vertAlign w:val="superscript"/>
              </w:rPr>
              <w:t>3</w:t>
            </w:r>
            <w:r w:rsidRPr="00732BE2">
              <w:rPr>
                <w:rFonts w:ascii="Cambria" w:hAnsi="Cambria"/>
                <w:sz w:val="19"/>
              </w:rPr>
              <w:t xml:space="preserve"> (3. pielikums)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5.</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Lauksaimniecības preču un pakalpojumu apgrozījums starp sabiedrību un personām, kuras nav sabiedrības biedri,</w:t>
            </w:r>
            <w:r w:rsidRPr="00732BE2">
              <w:rPr>
                <w:rFonts w:ascii="Cambria" w:hAnsi="Cambria"/>
                <w:i/>
                <w:sz w:val="19"/>
              </w:rPr>
              <w:t xml:space="preserve"> </w:t>
            </w:r>
            <w:proofErr w:type="spellStart"/>
            <w:r w:rsidRPr="00732BE2">
              <w:rPr>
                <w:rFonts w:ascii="Cambria" w:hAnsi="Cambria"/>
                <w:i/>
                <w:sz w:val="19"/>
              </w:rPr>
              <w:t>euro</w:t>
            </w:r>
            <w:proofErr w:type="spellEnd"/>
            <w:r w:rsidRPr="00732BE2">
              <w:rPr>
                <w:rFonts w:ascii="Cambria" w:hAnsi="Cambria"/>
                <w:sz w:val="19"/>
              </w:rPr>
              <w:t xml:space="preserve"> (4. pielikums)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6.</w:t>
            </w:r>
          </w:p>
        </w:tc>
        <w:tc>
          <w:tcPr>
            <w:tcW w:w="6794" w:type="dxa"/>
            <w:shd w:val="clear" w:color="auto" w:fill="auto"/>
          </w:tcPr>
          <w:p w:rsidR="00C719F4" w:rsidRPr="00732BE2" w:rsidRDefault="00C719F4" w:rsidP="001725DB">
            <w:pPr>
              <w:spacing w:after="0" w:line="240" w:lineRule="auto"/>
              <w:rPr>
                <w:rFonts w:ascii="Cambria" w:eastAsia="Times New Roman" w:hAnsi="Cambria"/>
                <w:sz w:val="19"/>
                <w:szCs w:val="24"/>
                <w:lang w:eastAsia="lv-LV"/>
              </w:rPr>
            </w:pPr>
            <w:r w:rsidRPr="00732BE2">
              <w:rPr>
                <w:rFonts w:ascii="Cambria" w:eastAsia="Times New Roman" w:hAnsi="Cambria"/>
                <w:sz w:val="19"/>
                <w:szCs w:val="24"/>
                <w:lang w:eastAsia="lv-LV"/>
              </w:rPr>
              <w:t xml:space="preserve">Preču un pakalpojumu apgrozījums starp sabiedrību un tās biedriem attiecīgajā nozarē pret preču un pakalpojumu kopējo apgrozījumu, procentos </w:t>
            </w:r>
            <w:proofErr w:type="gramStart"/>
            <w:r w:rsidRPr="00732BE2">
              <w:rPr>
                <w:rFonts w:ascii="Cambria" w:eastAsia="Times New Roman" w:hAnsi="Cambria"/>
                <w:sz w:val="19"/>
                <w:szCs w:val="24"/>
                <w:lang w:eastAsia="lv-LV"/>
              </w:rPr>
              <w:t>(</w:t>
            </w:r>
            <w:proofErr w:type="gramEnd"/>
            <w:r w:rsidRPr="00732BE2">
              <w:rPr>
                <w:rFonts w:ascii="Cambria" w:eastAsia="Times New Roman" w:hAnsi="Cambria"/>
                <w:sz w:val="19"/>
                <w:szCs w:val="24"/>
                <w:lang w:eastAsia="lv-LV"/>
              </w:rPr>
              <w:t>attiecināms uz tehnikas pakalpojumu sabiedrību, augļu un dārzeņu nozares sabiedrību vai putnkopības sabiedrību, kurā biedru skaits ir mazāks par 10)</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7.</w:t>
            </w:r>
          </w:p>
        </w:tc>
        <w:tc>
          <w:tcPr>
            <w:tcW w:w="6794" w:type="dxa"/>
            <w:shd w:val="clear" w:color="auto" w:fill="auto"/>
          </w:tcPr>
          <w:p w:rsidR="00C719F4" w:rsidRPr="00732BE2" w:rsidRDefault="00C719F4" w:rsidP="001725DB">
            <w:pPr>
              <w:spacing w:after="0" w:line="240" w:lineRule="auto"/>
              <w:rPr>
                <w:rFonts w:ascii="Cambria" w:hAnsi="Cambria"/>
                <w:sz w:val="19"/>
                <w:szCs w:val="24"/>
              </w:rPr>
            </w:pPr>
            <w:r w:rsidRPr="00732BE2">
              <w:rPr>
                <w:rFonts w:ascii="Cambria" w:eastAsia="Times New Roman" w:hAnsi="Cambria"/>
                <w:sz w:val="19"/>
                <w:szCs w:val="24"/>
                <w:lang w:eastAsia="lv-LV"/>
              </w:rPr>
              <w:t>S</w:t>
            </w:r>
            <w:r w:rsidRPr="00732BE2">
              <w:rPr>
                <w:rFonts w:ascii="Cambria" w:eastAsia="Times New Roman" w:hAnsi="Cambria"/>
                <w:sz w:val="19"/>
                <w:szCs w:val="24"/>
                <w:shd w:val="clear" w:color="auto" w:fill="FFFFFF"/>
              </w:rPr>
              <w:t>abiedrības ieņēmumu no lauksaimniecības un pārtikas preču realizācijas un lauksaimniecības pakalpojumu sniegšanas īpatsvars sabiedrības neto apgrozījumā, procentos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8.</w:t>
            </w:r>
          </w:p>
        </w:tc>
        <w:tc>
          <w:tcPr>
            <w:tcW w:w="6805" w:type="dxa"/>
            <w:gridSpan w:val="2"/>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Sabiedrība realizē lauksaimniecības produkciju, kura saražota tās biedru saimniecībā vai iepirkta no tās biedra, kurš ir cita sabiedrība. Ja sabiedrība realizē produkciju, kas iepirkta no tās biedra, kurš ir cita sabiedrība, iepirktā produkcija ir saražota šīs sabiedrības biedra saimniecībā. Sabiedrības biedri ar sabiedrības starpniecību realizē tikai lauksaimniecības produkciju, kas saražota savā saimniecībā vai iepirkta no biedra, kurš ir cita sabiedrība</w:t>
            </w:r>
          </w:p>
        </w:tc>
        <w:tc>
          <w:tcPr>
            <w:tcW w:w="992" w:type="dxa"/>
            <w:shd w:val="clear" w:color="auto" w:fill="auto"/>
          </w:tcPr>
          <w:p w:rsidR="00C719F4" w:rsidRPr="00732BE2" w:rsidRDefault="00C719F4" w:rsidP="001725DB">
            <w:pPr>
              <w:spacing w:after="0" w:line="240" w:lineRule="auto"/>
              <w:jc w:val="center"/>
              <w:rPr>
                <w:rFonts w:ascii="Cambria" w:hAnsi="Cambria"/>
                <w:sz w:val="19"/>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sz w:val="19"/>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9.</w:t>
            </w:r>
          </w:p>
        </w:tc>
        <w:tc>
          <w:tcPr>
            <w:tcW w:w="6805" w:type="dxa"/>
            <w:gridSpan w:val="2"/>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Ja tiks piešķirts atbilstības statuss, peļņa sabiedrības biedriem tiks sadalīta proporcionāli sabiedrības biedriem sniegto preču un pakalpojumu apgrozījumam</w:t>
            </w:r>
            <w:r w:rsidRPr="00732BE2">
              <w:rPr>
                <w:rFonts w:ascii="Cambria" w:hAnsi="Cambria"/>
                <w:sz w:val="19"/>
                <w:szCs w:val="24"/>
                <w:vertAlign w:val="superscript"/>
              </w:rPr>
              <w:t>1</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bl>
    <w:p w:rsidR="00C719F4" w:rsidRPr="00732BE2" w:rsidRDefault="00C719F4" w:rsidP="00C719F4">
      <w:pPr>
        <w:spacing w:before="130" w:after="0" w:line="260" w:lineRule="exact"/>
        <w:ind w:firstLine="539"/>
        <w:rPr>
          <w:rFonts w:ascii="Cambria" w:hAnsi="Cambria"/>
          <w:sz w:val="19"/>
          <w:szCs w:val="28"/>
        </w:rPr>
      </w:pPr>
    </w:p>
    <w:p w:rsidR="00C719F4" w:rsidRPr="00732BE2" w:rsidRDefault="00C719F4" w:rsidP="00C719F4">
      <w:pPr>
        <w:spacing w:before="130" w:after="0" w:line="260" w:lineRule="exact"/>
        <w:jc w:val="center"/>
        <w:rPr>
          <w:rFonts w:ascii="Cambria" w:hAnsi="Cambria"/>
          <w:b/>
          <w:sz w:val="19"/>
        </w:rPr>
      </w:pPr>
      <w:r w:rsidRPr="00732BE2">
        <w:rPr>
          <w:rFonts w:ascii="Cambria" w:hAnsi="Cambria"/>
          <w:b/>
          <w:sz w:val="19"/>
        </w:rPr>
        <w:br w:type="page"/>
      </w:r>
      <w:r w:rsidRPr="00732BE2">
        <w:rPr>
          <w:rFonts w:ascii="Cambria" w:hAnsi="Cambria"/>
          <w:b/>
          <w:sz w:val="19"/>
        </w:rPr>
        <w:lastRenderedPageBreak/>
        <w:t>B.2. KOOPERATĪVĀ SABIEDRĪBA, KAS DARBOJAS MĀJRAŽOŠANĀ</w:t>
      </w:r>
    </w:p>
    <w:p w:rsidR="00C719F4" w:rsidRPr="00732BE2" w:rsidRDefault="00C719F4" w:rsidP="00C719F4">
      <w:pPr>
        <w:spacing w:after="0" w:line="260" w:lineRule="exact"/>
        <w:ind w:firstLine="539"/>
        <w:jc w:val="both"/>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7"/>
        <w:gridCol w:w="6213"/>
        <w:gridCol w:w="981"/>
        <w:gridCol w:w="955"/>
      </w:tblGrid>
      <w:tr w:rsidR="00C719F4" w:rsidRPr="00732BE2" w:rsidTr="001725DB">
        <w:tc>
          <w:tcPr>
            <w:tcW w:w="568" w:type="dxa"/>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Nr.</w:t>
            </w:r>
            <w:r w:rsidRPr="00732BE2">
              <w:rPr>
                <w:rFonts w:ascii="Cambria" w:hAnsi="Cambria"/>
                <w:bCs/>
                <w:sz w:val="19"/>
              </w:rPr>
              <w:br/>
              <w:t>p. k.</w:t>
            </w:r>
          </w:p>
        </w:tc>
        <w:tc>
          <w:tcPr>
            <w:tcW w:w="6805" w:type="dxa"/>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Nosaukums</w:t>
            </w:r>
          </w:p>
        </w:tc>
        <w:tc>
          <w:tcPr>
            <w:tcW w:w="1984" w:type="dxa"/>
            <w:gridSpan w:val="2"/>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Atbilde/vērtējums</w:t>
            </w: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1.</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Mājražošanas preču un pakalpojumu kopējais apgrozījums pārskata periodā, </w:t>
            </w:r>
            <w:r w:rsidRPr="00732BE2">
              <w:rPr>
                <w:rFonts w:ascii="Cambria" w:hAnsi="Cambria"/>
                <w:i/>
                <w:sz w:val="19"/>
              </w:rPr>
              <w:t>euro</w:t>
            </w:r>
            <w:r w:rsidRPr="00732BE2">
              <w:rPr>
                <w:rFonts w:ascii="Cambria" w:hAnsi="Cambria"/>
                <w:sz w:val="19"/>
                <w:vertAlign w:val="superscript"/>
              </w:rPr>
              <w:t>2</w:t>
            </w:r>
          </w:p>
        </w:tc>
        <w:tc>
          <w:tcPr>
            <w:tcW w:w="1984" w:type="dxa"/>
            <w:gridSpan w:val="2"/>
            <w:shd w:val="clear" w:color="auto" w:fill="auto"/>
          </w:tcPr>
          <w:p w:rsidR="00C719F4" w:rsidRPr="00732BE2" w:rsidRDefault="00C719F4" w:rsidP="001725DB">
            <w:pPr>
              <w:spacing w:after="0" w:line="240" w:lineRule="auto"/>
              <w:jc w:val="right"/>
              <w:rPr>
                <w:rFonts w:ascii="Cambria" w:hAnsi="Cambria"/>
                <w:noProof/>
                <w:color w:val="FF0000"/>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2.</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Mājražošanas preču un pakalpojumu apgrozījums starp sabiedrību un tās biedriem, </w:t>
            </w:r>
            <w:proofErr w:type="spellStart"/>
            <w:r w:rsidRPr="00732BE2">
              <w:rPr>
                <w:rFonts w:ascii="Cambria" w:hAnsi="Cambria"/>
                <w:i/>
                <w:sz w:val="19"/>
              </w:rPr>
              <w:t>euro</w:t>
            </w:r>
            <w:proofErr w:type="spellEnd"/>
            <w:r w:rsidRPr="00732BE2">
              <w:rPr>
                <w:rFonts w:ascii="Cambria" w:hAnsi="Cambria"/>
                <w:sz w:val="19"/>
              </w:rPr>
              <w:t xml:space="preserve"> (3. pielikums)</w:t>
            </w:r>
          </w:p>
        </w:tc>
        <w:tc>
          <w:tcPr>
            <w:tcW w:w="1984" w:type="dxa"/>
            <w:gridSpan w:val="2"/>
            <w:shd w:val="clear" w:color="auto" w:fill="auto"/>
          </w:tcPr>
          <w:p w:rsidR="00C719F4" w:rsidRPr="00732BE2" w:rsidRDefault="00C719F4" w:rsidP="001725DB">
            <w:pPr>
              <w:spacing w:after="0" w:line="240" w:lineRule="auto"/>
              <w:jc w:val="right"/>
              <w:rPr>
                <w:rFonts w:ascii="Cambria" w:hAnsi="Cambria"/>
                <w:noProof/>
                <w:color w:val="FF0000"/>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3.</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Mājražošanas preču un pakalpojumu apgrozījums starp sabiedrību un tās biedriem, procentos</w:t>
            </w:r>
            <w:r w:rsidRPr="00732BE2">
              <w:rPr>
                <w:rFonts w:ascii="Cambria" w:hAnsi="Cambria"/>
                <w:sz w:val="19"/>
                <w:vertAlign w:val="superscript"/>
              </w:rPr>
              <w:t>3</w:t>
            </w:r>
            <w:r w:rsidRPr="00732BE2">
              <w:rPr>
                <w:rFonts w:ascii="Cambria" w:hAnsi="Cambria"/>
                <w:sz w:val="19"/>
              </w:rPr>
              <w:t xml:space="preserve"> (3. pielikums)</w:t>
            </w:r>
          </w:p>
        </w:tc>
        <w:tc>
          <w:tcPr>
            <w:tcW w:w="1984" w:type="dxa"/>
            <w:gridSpan w:val="2"/>
            <w:shd w:val="clear" w:color="auto" w:fill="auto"/>
          </w:tcPr>
          <w:p w:rsidR="00C719F4" w:rsidRPr="00732BE2" w:rsidRDefault="00C719F4" w:rsidP="001725DB">
            <w:pPr>
              <w:spacing w:after="0" w:line="240" w:lineRule="auto"/>
              <w:jc w:val="right"/>
              <w:rPr>
                <w:rFonts w:ascii="Cambria" w:hAnsi="Cambria"/>
                <w:noProof/>
                <w:color w:val="FF0000"/>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4.</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Mājražošanas preču un pakalpojumu apgrozījums starp sabiedrību un personām, kuras nav sabiedrības biedri, </w:t>
            </w:r>
            <w:proofErr w:type="spellStart"/>
            <w:r w:rsidRPr="00732BE2">
              <w:rPr>
                <w:rFonts w:ascii="Cambria" w:hAnsi="Cambria"/>
                <w:i/>
                <w:sz w:val="19"/>
              </w:rPr>
              <w:t>euro</w:t>
            </w:r>
            <w:proofErr w:type="spellEnd"/>
            <w:r w:rsidRPr="00732BE2">
              <w:rPr>
                <w:rFonts w:ascii="Cambria" w:hAnsi="Cambria"/>
                <w:sz w:val="19"/>
              </w:rPr>
              <w:t xml:space="preserve"> (4. pielikums)</w:t>
            </w:r>
          </w:p>
        </w:tc>
        <w:tc>
          <w:tcPr>
            <w:tcW w:w="1984" w:type="dxa"/>
            <w:gridSpan w:val="2"/>
            <w:shd w:val="clear" w:color="auto" w:fill="auto"/>
          </w:tcPr>
          <w:p w:rsidR="00C719F4" w:rsidRPr="00732BE2" w:rsidRDefault="00C719F4" w:rsidP="001725DB">
            <w:pPr>
              <w:spacing w:after="0" w:line="240" w:lineRule="auto"/>
              <w:jc w:val="right"/>
              <w:rPr>
                <w:rFonts w:ascii="Cambria" w:hAnsi="Cambria"/>
                <w:noProof/>
                <w:color w:val="FF0000"/>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5.</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Sabiedrības ieņēmumu no mājražošanas preču realizācijas un pakalpojumu sniegšanas īpatsvars sabiedrības neto apgrozījumā, procentos</w:t>
            </w:r>
          </w:p>
        </w:tc>
        <w:tc>
          <w:tcPr>
            <w:tcW w:w="1984" w:type="dxa"/>
            <w:gridSpan w:val="2"/>
            <w:shd w:val="clear" w:color="auto" w:fill="auto"/>
          </w:tcPr>
          <w:p w:rsidR="00C719F4" w:rsidRPr="00732BE2" w:rsidRDefault="00C719F4" w:rsidP="001725DB">
            <w:pPr>
              <w:spacing w:after="0" w:line="240" w:lineRule="auto"/>
              <w:jc w:val="right"/>
              <w:rPr>
                <w:rFonts w:ascii="Cambria" w:hAnsi="Cambria"/>
                <w:noProof/>
                <w:color w:val="FF0000"/>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6.</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Sabiedrības biedri darbojas vismaz vienā no Ministru kabineta 2019. gada 16. jūlija noteikumu Nr. 357 "Kooperatīvo sabiedrību atbilstības noteikumi" 13.1. apakšpunktā minētajām nozarēm</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eastAsia="en-GB"/>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eastAsia="en-GB"/>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r w:rsidR="00C719F4" w:rsidRPr="00732BE2" w:rsidTr="001725DB">
        <w:tc>
          <w:tcPr>
            <w:tcW w:w="568"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7.</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Sabiedrība realizē tās biedra saražoto mājražošanas produkciju vai produkciju, kas iepirkta no tās biedra, kurš ir cita sabiedrība. Ja sabiedrība realizē mājražošanas produkciju, kas iepirkta no tās biedra, kurš ir cita sabiedrība, iepirkto produkciju ir saražojis šīs sabiedrības biedrs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Jā</w:t>
            </w:r>
            <w:r>
              <w:rPr>
                <w:rFonts w:ascii="Cambria" w:hAnsi="Cambria"/>
                <w:noProof/>
                <w:sz w:val="19"/>
                <w:lang w:eastAsia="lv-LV"/>
              </w:rPr>
              <w:t xml:space="preserve"> </w:t>
            </w:r>
            <w:r w:rsidRPr="00732BE2">
              <w:rPr>
                <w:rFonts w:ascii="Cambria" w:hAnsi="Cambria"/>
                <w:w w:val="140"/>
                <w:sz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Nē</w:t>
            </w:r>
            <w:r>
              <w:rPr>
                <w:rFonts w:ascii="Cambria" w:hAnsi="Cambria"/>
                <w:noProof/>
                <w:sz w:val="19"/>
                <w:lang w:eastAsia="lv-LV"/>
              </w:rPr>
              <w:t xml:space="preserve"> </w:t>
            </w:r>
            <w:r w:rsidRPr="00732BE2">
              <w:rPr>
                <w:rFonts w:ascii="Cambria" w:hAnsi="Cambria"/>
                <w:w w:val="140"/>
                <w:sz w:val="19"/>
              </w:rPr>
              <w:t>⎕</w:t>
            </w:r>
          </w:p>
        </w:tc>
      </w:tr>
      <w:tr w:rsidR="00C719F4" w:rsidRPr="00732BE2" w:rsidTr="001725DB">
        <w:tc>
          <w:tcPr>
            <w:tcW w:w="568"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8.</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Ja tiks piešķirts atbilstības statuss, peļņa sabiedrības biedriem tiks sadalīta proporcionāli sabiedrības biedriem sniegto preču un pakalpojumu apgrozījumam</w:t>
            </w:r>
            <w:r w:rsidRPr="00732BE2">
              <w:rPr>
                <w:rFonts w:ascii="Cambria" w:hAnsi="Cambria"/>
                <w:sz w:val="19"/>
                <w:szCs w:val="24"/>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Jā</w:t>
            </w:r>
            <w:r>
              <w:rPr>
                <w:rFonts w:ascii="Cambria" w:hAnsi="Cambria"/>
                <w:noProof/>
                <w:sz w:val="19"/>
                <w:lang w:eastAsia="lv-LV"/>
              </w:rPr>
              <w:t xml:space="preserve"> </w:t>
            </w:r>
            <w:r w:rsidRPr="00732BE2">
              <w:rPr>
                <w:rFonts w:ascii="Cambria" w:hAnsi="Cambria"/>
                <w:w w:val="140"/>
                <w:sz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Nē</w:t>
            </w:r>
            <w:r>
              <w:rPr>
                <w:rFonts w:ascii="Cambria" w:hAnsi="Cambria"/>
                <w:noProof/>
                <w:sz w:val="19"/>
                <w:lang w:eastAsia="lv-LV"/>
              </w:rPr>
              <w:t xml:space="preserve"> </w:t>
            </w:r>
            <w:r w:rsidRPr="00732BE2">
              <w:rPr>
                <w:rFonts w:ascii="Cambria" w:hAnsi="Cambria"/>
                <w:w w:val="140"/>
                <w:sz w:val="19"/>
              </w:rPr>
              <w:t>⎕</w:t>
            </w:r>
          </w:p>
        </w:tc>
      </w:tr>
    </w:tbl>
    <w:p w:rsidR="00C719F4" w:rsidRPr="00732BE2" w:rsidRDefault="00C719F4" w:rsidP="00C719F4">
      <w:pPr>
        <w:spacing w:after="0" w:line="260" w:lineRule="exact"/>
        <w:rPr>
          <w:rFonts w:ascii="Cambria" w:hAnsi="Cambria"/>
          <w:sz w:val="19"/>
          <w:szCs w:val="28"/>
        </w:rPr>
      </w:pPr>
    </w:p>
    <w:p w:rsidR="00C719F4" w:rsidRPr="00732BE2" w:rsidRDefault="00C719F4" w:rsidP="00C719F4">
      <w:pPr>
        <w:spacing w:after="0" w:line="260" w:lineRule="exact"/>
        <w:jc w:val="center"/>
        <w:rPr>
          <w:rFonts w:ascii="Cambria" w:hAnsi="Cambria"/>
          <w:b/>
          <w:sz w:val="19"/>
        </w:rPr>
      </w:pPr>
      <w:r w:rsidRPr="00732BE2">
        <w:rPr>
          <w:rFonts w:ascii="Cambria" w:hAnsi="Cambria"/>
          <w:b/>
          <w:sz w:val="19"/>
        </w:rPr>
        <w:t>B.3. KOOPERATĪVĀ SABIEDRĪBA, KAS DARBOJAS MEŽSAIMNIECĪBAS NOZARĒ</w:t>
      </w:r>
    </w:p>
    <w:p w:rsidR="00C719F4" w:rsidRPr="00732BE2" w:rsidRDefault="00C719F4" w:rsidP="00C719F4">
      <w:pPr>
        <w:spacing w:after="0" w:line="260" w:lineRule="exact"/>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7"/>
        <w:gridCol w:w="11"/>
        <w:gridCol w:w="6212"/>
        <w:gridCol w:w="974"/>
        <w:gridCol w:w="952"/>
      </w:tblGrid>
      <w:tr w:rsidR="00C719F4" w:rsidRPr="00732BE2" w:rsidTr="001725DB">
        <w:tc>
          <w:tcPr>
            <w:tcW w:w="579" w:type="dxa"/>
            <w:gridSpan w:val="2"/>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Nr.</w:t>
            </w:r>
          </w:p>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p. k.</w:t>
            </w:r>
          </w:p>
        </w:tc>
        <w:tc>
          <w:tcPr>
            <w:tcW w:w="6794" w:type="dxa"/>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Nosaukums</w:t>
            </w:r>
          </w:p>
        </w:tc>
        <w:tc>
          <w:tcPr>
            <w:tcW w:w="1984" w:type="dxa"/>
            <w:gridSpan w:val="2"/>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Apraksts/vērtība</w:t>
            </w: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1.</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Kopējā sabiedrības iepirktā mežsaimniecības produkcija no meža īpašniekiem, kubikmetros (norādīt atsevišķi pa produkcijas veidiem)</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2.</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Mežsaimniecības preču un pakalpojumu kopējais apgrozījums pārskata periodā, </w:t>
            </w:r>
            <w:r w:rsidRPr="00732BE2">
              <w:rPr>
                <w:rFonts w:ascii="Cambria" w:hAnsi="Cambria"/>
                <w:i/>
                <w:sz w:val="19"/>
              </w:rPr>
              <w:t>euro</w:t>
            </w:r>
            <w:r w:rsidRPr="00732BE2">
              <w:rPr>
                <w:rFonts w:ascii="Cambria" w:hAnsi="Cambria"/>
                <w:sz w:val="19"/>
                <w:vertAlign w:val="superscript"/>
              </w:rPr>
              <w:t>2</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3.</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Mežsaimniecības preču un pakalpojumu apgrozījums starp sabiedrību un tās biedriem, </w:t>
            </w:r>
            <w:proofErr w:type="spellStart"/>
            <w:r w:rsidRPr="00732BE2">
              <w:rPr>
                <w:rFonts w:ascii="Cambria" w:hAnsi="Cambria"/>
                <w:i/>
                <w:sz w:val="19"/>
              </w:rPr>
              <w:t>euro</w:t>
            </w:r>
            <w:proofErr w:type="spellEnd"/>
            <w:r w:rsidRPr="00732BE2">
              <w:rPr>
                <w:rFonts w:ascii="Cambria" w:hAnsi="Cambria"/>
                <w:sz w:val="19"/>
              </w:rPr>
              <w:t xml:space="preserve"> (3. pielikums)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4.</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Mežsaimniecības preču un pakalpojumu apgrozījums starp sabiedrību un tās biedriem, procentos</w:t>
            </w:r>
            <w:r w:rsidRPr="00732BE2">
              <w:rPr>
                <w:rFonts w:ascii="Cambria" w:hAnsi="Cambria"/>
                <w:sz w:val="19"/>
                <w:vertAlign w:val="superscript"/>
              </w:rPr>
              <w:t>3</w:t>
            </w:r>
            <w:r w:rsidRPr="00732BE2">
              <w:rPr>
                <w:rFonts w:ascii="Cambria" w:hAnsi="Cambria"/>
                <w:sz w:val="19"/>
              </w:rPr>
              <w:t xml:space="preserve"> (3. pielikums)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5.</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Mežsaimniecības preču un pakalpojumu apgrozījums starp sabiedrību un personām, kuras nav sabiedrības biedri, </w:t>
            </w:r>
            <w:proofErr w:type="spellStart"/>
            <w:r w:rsidRPr="00732BE2">
              <w:rPr>
                <w:rFonts w:ascii="Cambria" w:hAnsi="Cambria"/>
                <w:i/>
                <w:sz w:val="19"/>
              </w:rPr>
              <w:t>euro</w:t>
            </w:r>
            <w:proofErr w:type="spellEnd"/>
            <w:r w:rsidRPr="00732BE2">
              <w:rPr>
                <w:rFonts w:ascii="Cambria" w:hAnsi="Cambria"/>
                <w:sz w:val="19"/>
              </w:rPr>
              <w:t xml:space="preserve"> (4. pielikums)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6.</w:t>
            </w:r>
          </w:p>
        </w:tc>
        <w:tc>
          <w:tcPr>
            <w:tcW w:w="6794" w:type="dxa"/>
            <w:shd w:val="clear" w:color="auto" w:fill="auto"/>
          </w:tcPr>
          <w:p w:rsidR="00C719F4" w:rsidRPr="00732BE2" w:rsidRDefault="00C719F4" w:rsidP="001725DB">
            <w:pPr>
              <w:spacing w:after="0" w:line="240" w:lineRule="auto"/>
              <w:rPr>
                <w:rFonts w:ascii="Cambria" w:hAnsi="Cambria"/>
                <w:strike/>
                <w:sz w:val="19"/>
              </w:rPr>
            </w:pPr>
            <w:r w:rsidRPr="00732BE2">
              <w:rPr>
                <w:rFonts w:ascii="Cambria" w:hAnsi="Cambria"/>
                <w:sz w:val="19"/>
              </w:rPr>
              <w:t xml:space="preserve">Sabiedrības ieņēmumu no mežsaimniecības preču realizācijas un mežsaimniecības pakalpojumu sniegšanas īpatsvars sabiedrības neto apgrozījumā, procentos </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68"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7.</w:t>
            </w:r>
          </w:p>
        </w:tc>
        <w:tc>
          <w:tcPr>
            <w:tcW w:w="6805" w:type="dxa"/>
            <w:gridSpan w:val="2"/>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Sabiedrība sniedz mežsaimniecības pakalpojumus un realizē mežsaimniecības produkciju, kura iegūta tās biedru īpašumā vai iepirkta no meža īpašnieka, kurš nav sabiedrības biedrs. Ja sabiedrība realizē produkciju, kas iepirkta no meža īpašnieka, kurš nav sabiedrības biedrs, iepirktā produkcija ir iegūta tā meža īpašumā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Jā</w:t>
            </w:r>
            <w:r>
              <w:rPr>
                <w:rFonts w:ascii="Cambria" w:hAnsi="Cambria"/>
                <w:noProof/>
                <w:sz w:val="19"/>
                <w:lang w:eastAsia="lv-LV"/>
              </w:rPr>
              <w:t xml:space="preserve"> </w:t>
            </w:r>
            <w:r w:rsidRPr="00732BE2">
              <w:rPr>
                <w:rFonts w:ascii="Cambria" w:hAnsi="Cambria"/>
                <w:w w:val="140"/>
                <w:sz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Nē</w:t>
            </w:r>
            <w:r>
              <w:rPr>
                <w:rFonts w:ascii="Cambria" w:hAnsi="Cambria"/>
                <w:noProof/>
                <w:sz w:val="19"/>
                <w:lang w:eastAsia="lv-LV"/>
              </w:rPr>
              <w:t xml:space="preserve"> </w:t>
            </w:r>
            <w:r w:rsidRPr="00732BE2">
              <w:rPr>
                <w:rFonts w:ascii="Cambria" w:hAnsi="Cambria"/>
                <w:w w:val="140"/>
                <w:sz w:val="19"/>
              </w:rPr>
              <w:t>⎕</w:t>
            </w:r>
          </w:p>
        </w:tc>
      </w:tr>
    </w:tbl>
    <w:p w:rsidR="00C719F4" w:rsidRPr="00732BE2" w:rsidRDefault="00C719F4" w:rsidP="00C719F4">
      <w:pPr>
        <w:spacing w:after="0" w:line="260" w:lineRule="exact"/>
        <w:rPr>
          <w:rFonts w:ascii="Cambria" w:hAnsi="Cambria"/>
          <w:sz w:val="19"/>
          <w:szCs w:val="28"/>
        </w:rPr>
      </w:pPr>
    </w:p>
    <w:p w:rsidR="00C719F4" w:rsidRPr="00732BE2" w:rsidRDefault="00C719F4" w:rsidP="00C719F4">
      <w:pPr>
        <w:spacing w:after="0" w:line="260" w:lineRule="exact"/>
        <w:jc w:val="center"/>
        <w:rPr>
          <w:rFonts w:ascii="Cambria" w:hAnsi="Cambria"/>
          <w:b/>
          <w:sz w:val="19"/>
        </w:rPr>
      </w:pPr>
      <w:r w:rsidRPr="00732BE2">
        <w:rPr>
          <w:rFonts w:ascii="Cambria" w:hAnsi="Cambria"/>
          <w:b/>
          <w:sz w:val="19"/>
        </w:rPr>
        <w:t>B.4. PIENA RAŽOTĀJU ORGANIZĀCIJA</w:t>
      </w:r>
    </w:p>
    <w:p w:rsidR="00C719F4" w:rsidRPr="00732BE2" w:rsidRDefault="00C719F4" w:rsidP="00C719F4">
      <w:pPr>
        <w:spacing w:after="0" w:line="260" w:lineRule="exact"/>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50"/>
        <w:gridCol w:w="11"/>
        <w:gridCol w:w="6277"/>
        <w:gridCol w:w="929"/>
        <w:gridCol w:w="929"/>
      </w:tblGrid>
      <w:tr w:rsidR="00C719F4" w:rsidRPr="00A32692" w:rsidTr="001725DB">
        <w:tc>
          <w:tcPr>
            <w:tcW w:w="579" w:type="dxa"/>
            <w:gridSpan w:val="2"/>
            <w:shd w:val="clear" w:color="auto" w:fill="auto"/>
            <w:vAlign w:val="center"/>
          </w:tcPr>
          <w:p w:rsidR="00C719F4" w:rsidRPr="00A32692" w:rsidRDefault="00C719F4" w:rsidP="001725DB">
            <w:pPr>
              <w:spacing w:after="0" w:line="240" w:lineRule="auto"/>
              <w:jc w:val="center"/>
              <w:rPr>
                <w:rFonts w:ascii="Cambria" w:hAnsi="Cambria"/>
                <w:bCs/>
                <w:sz w:val="19"/>
                <w:szCs w:val="24"/>
              </w:rPr>
            </w:pPr>
            <w:r w:rsidRPr="00A32692">
              <w:rPr>
                <w:rFonts w:ascii="Cambria" w:hAnsi="Cambria"/>
                <w:bCs/>
                <w:sz w:val="19"/>
                <w:szCs w:val="24"/>
              </w:rPr>
              <w:lastRenderedPageBreak/>
              <w:t>Nr.</w:t>
            </w:r>
            <w:r w:rsidRPr="00A32692">
              <w:rPr>
                <w:rFonts w:ascii="Cambria" w:hAnsi="Cambria"/>
                <w:bCs/>
                <w:sz w:val="19"/>
                <w:szCs w:val="24"/>
              </w:rPr>
              <w:br/>
              <w:t>p. k.</w:t>
            </w:r>
          </w:p>
        </w:tc>
        <w:tc>
          <w:tcPr>
            <w:tcW w:w="6794" w:type="dxa"/>
            <w:shd w:val="clear" w:color="auto" w:fill="auto"/>
            <w:vAlign w:val="center"/>
          </w:tcPr>
          <w:p w:rsidR="00C719F4" w:rsidRPr="00A32692" w:rsidRDefault="00C719F4" w:rsidP="001725DB">
            <w:pPr>
              <w:spacing w:after="0" w:line="240" w:lineRule="auto"/>
              <w:jc w:val="center"/>
              <w:rPr>
                <w:rFonts w:ascii="Cambria" w:hAnsi="Cambria"/>
                <w:bCs/>
                <w:sz w:val="19"/>
                <w:szCs w:val="24"/>
              </w:rPr>
            </w:pPr>
            <w:r w:rsidRPr="00A32692">
              <w:rPr>
                <w:rFonts w:ascii="Cambria" w:hAnsi="Cambria"/>
                <w:bCs/>
                <w:sz w:val="19"/>
                <w:szCs w:val="24"/>
              </w:rPr>
              <w:t>Kritērijs</w:t>
            </w:r>
          </w:p>
        </w:tc>
        <w:tc>
          <w:tcPr>
            <w:tcW w:w="992" w:type="dxa"/>
            <w:shd w:val="clear" w:color="auto" w:fill="auto"/>
            <w:vAlign w:val="center"/>
          </w:tcPr>
          <w:p w:rsidR="00C719F4" w:rsidRPr="00A32692" w:rsidRDefault="00C719F4" w:rsidP="001725DB">
            <w:pPr>
              <w:spacing w:after="0" w:line="240" w:lineRule="auto"/>
              <w:jc w:val="center"/>
              <w:rPr>
                <w:rFonts w:ascii="Cambria" w:hAnsi="Cambria"/>
                <w:bCs/>
                <w:sz w:val="19"/>
                <w:szCs w:val="24"/>
              </w:rPr>
            </w:pPr>
            <w:r w:rsidRPr="00A32692">
              <w:rPr>
                <w:rFonts w:ascii="Cambria" w:hAnsi="Cambria"/>
                <w:bCs/>
                <w:sz w:val="19"/>
                <w:szCs w:val="24"/>
              </w:rPr>
              <w:t>Jā</w:t>
            </w:r>
          </w:p>
        </w:tc>
        <w:tc>
          <w:tcPr>
            <w:tcW w:w="992" w:type="dxa"/>
            <w:shd w:val="clear" w:color="auto" w:fill="auto"/>
            <w:vAlign w:val="center"/>
          </w:tcPr>
          <w:p w:rsidR="00C719F4" w:rsidRPr="00A32692" w:rsidRDefault="00C719F4" w:rsidP="001725DB">
            <w:pPr>
              <w:spacing w:after="0" w:line="240" w:lineRule="auto"/>
              <w:jc w:val="center"/>
              <w:rPr>
                <w:rFonts w:ascii="Cambria" w:hAnsi="Cambria"/>
                <w:bCs/>
                <w:sz w:val="19"/>
                <w:szCs w:val="24"/>
              </w:rPr>
            </w:pPr>
            <w:r w:rsidRPr="00A32692">
              <w:rPr>
                <w:rFonts w:ascii="Cambria" w:hAnsi="Cambria"/>
                <w:bCs/>
                <w:sz w:val="19"/>
                <w:szCs w:val="24"/>
              </w:rPr>
              <w:t>Nē</w:t>
            </w:r>
          </w:p>
        </w:tc>
      </w:tr>
      <w:tr w:rsidR="00C719F4" w:rsidRPr="00A32692" w:rsidTr="001725DB">
        <w:tc>
          <w:tcPr>
            <w:tcW w:w="568" w:type="dxa"/>
            <w:shd w:val="clear" w:color="auto" w:fill="auto"/>
          </w:tcPr>
          <w:p w:rsidR="00C719F4" w:rsidRPr="00A32692" w:rsidRDefault="00C719F4" w:rsidP="001725DB">
            <w:pPr>
              <w:spacing w:after="0" w:line="240" w:lineRule="auto"/>
              <w:jc w:val="center"/>
              <w:rPr>
                <w:rFonts w:ascii="Cambria" w:hAnsi="Cambria"/>
                <w:bCs/>
                <w:sz w:val="19"/>
              </w:rPr>
            </w:pPr>
            <w:r w:rsidRPr="00A32692">
              <w:rPr>
                <w:rFonts w:ascii="Cambria" w:hAnsi="Cambria"/>
                <w:bCs/>
                <w:sz w:val="19"/>
              </w:rPr>
              <w:t>1.</w:t>
            </w:r>
          </w:p>
        </w:tc>
        <w:tc>
          <w:tcPr>
            <w:tcW w:w="6805" w:type="dxa"/>
            <w:gridSpan w:val="2"/>
            <w:shd w:val="clear" w:color="auto" w:fill="auto"/>
          </w:tcPr>
          <w:p w:rsidR="00C719F4" w:rsidRPr="00A32692" w:rsidRDefault="00C719F4" w:rsidP="001725DB">
            <w:pPr>
              <w:spacing w:after="0" w:line="240" w:lineRule="auto"/>
              <w:rPr>
                <w:rFonts w:ascii="Cambria" w:hAnsi="Cambria"/>
                <w:sz w:val="19"/>
              </w:rPr>
            </w:pPr>
            <w:r w:rsidRPr="00A32692">
              <w:rPr>
                <w:rFonts w:ascii="Cambria" w:hAnsi="Cambria"/>
                <w:sz w:val="19"/>
                <w:szCs w:val="24"/>
              </w:rPr>
              <w:t>Sabiedrības biedri ir piena ražotāji un nenodarbojas ar svaigpiena apstrādi, pārstrādi un piena produktu ražošanu, izņemot mājražošanu</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r>
      <w:tr w:rsidR="00C719F4" w:rsidRPr="00A32692" w:rsidTr="001725DB">
        <w:tc>
          <w:tcPr>
            <w:tcW w:w="568" w:type="dxa"/>
            <w:shd w:val="clear" w:color="auto" w:fill="auto"/>
          </w:tcPr>
          <w:p w:rsidR="00C719F4" w:rsidRPr="00A32692" w:rsidRDefault="00C719F4" w:rsidP="001725DB">
            <w:pPr>
              <w:spacing w:after="0" w:line="240" w:lineRule="auto"/>
              <w:jc w:val="center"/>
              <w:rPr>
                <w:rFonts w:ascii="Cambria" w:hAnsi="Cambria"/>
                <w:bCs/>
                <w:sz w:val="19"/>
              </w:rPr>
            </w:pPr>
            <w:r w:rsidRPr="00A32692">
              <w:rPr>
                <w:rFonts w:ascii="Cambria" w:hAnsi="Cambria"/>
                <w:bCs/>
                <w:sz w:val="19"/>
              </w:rPr>
              <w:t>2.</w:t>
            </w:r>
          </w:p>
        </w:tc>
        <w:tc>
          <w:tcPr>
            <w:tcW w:w="6805" w:type="dxa"/>
            <w:gridSpan w:val="2"/>
            <w:shd w:val="clear" w:color="auto" w:fill="auto"/>
          </w:tcPr>
          <w:p w:rsidR="00C719F4" w:rsidRPr="00A32692" w:rsidRDefault="00C719F4" w:rsidP="001725DB">
            <w:pPr>
              <w:spacing w:after="0" w:line="240" w:lineRule="auto"/>
              <w:rPr>
                <w:rFonts w:ascii="Cambria" w:hAnsi="Cambria"/>
                <w:sz w:val="19"/>
              </w:rPr>
            </w:pPr>
            <w:r w:rsidRPr="00A32692">
              <w:rPr>
                <w:rFonts w:ascii="Cambria" w:eastAsia="Times New Roman" w:hAnsi="Cambria"/>
                <w:sz w:val="19"/>
                <w:szCs w:val="24"/>
                <w:lang w:eastAsia="lv-LV"/>
              </w:rPr>
              <w:t>Svaigpiena apjoms, par kuru sabiedrība risina līgumslēgšanas sarunas, ir vismaz 125 tonnas pēdējo 12 mēnešu laikā</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r>
      <w:tr w:rsidR="00C719F4" w:rsidRPr="00A32692" w:rsidTr="001725DB">
        <w:tc>
          <w:tcPr>
            <w:tcW w:w="568" w:type="dxa"/>
            <w:shd w:val="clear" w:color="auto" w:fill="auto"/>
          </w:tcPr>
          <w:p w:rsidR="00C719F4" w:rsidRPr="00A32692" w:rsidRDefault="00C719F4" w:rsidP="001725DB">
            <w:pPr>
              <w:spacing w:after="0" w:line="240" w:lineRule="auto"/>
              <w:jc w:val="center"/>
              <w:rPr>
                <w:rFonts w:ascii="Cambria" w:hAnsi="Cambria"/>
                <w:bCs/>
                <w:sz w:val="19"/>
              </w:rPr>
            </w:pPr>
            <w:r w:rsidRPr="00A32692">
              <w:rPr>
                <w:rFonts w:ascii="Cambria" w:hAnsi="Cambria"/>
                <w:bCs/>
                <w:sz w:val="19"/>
              </w:rPr>
              <w:t>3.</w:t>
            </w:r>
          </w:p>
        </w:tc>
        <w:tc>
          <w:tcPr>
            <w:tcW w:w="6805" w:type="dxa"/>
            <w:gridSpan w:val="2"/>
            <w:shd w:val="clear" w:color="auto" w:fill="auto"/>
          </w:tcPr>
          <w:p w:rsidR="00C719F4" w:rsidRPr="00A32692" w:rsidRDefault="00C719F4" w:rsidP="001725DB">
            <w:pPr>
              <w:spacing w:after="0" w:line="240" w:lineRule="auto"/>
              <w:rPr>
                <w:rFonts w:ascii="Cambria" w:hAnsi="Cambria"/>
                <w:sz w:val="19"/>
                <w:szCs w:val="24"/>
              </w:rPr>
            </w:pPr>
            <w:r w:rsidRPr="00A32692">
              <w:rPr>
                <w:rFonts w:ascii="Cambria" w:eastAsia="Times New Roman" w:hAnsi="Cambria"/>
                <w:sz w:val="19"/>
                <w:szCs w:val="24"/>
                <w:lang w:eastAsia="lv-LV"/>
              </w:rPr>
              <w:t>Sabiedrība risina līgumslēgšanas sarunas par svaigpienu, kas saražots tās biedru saimniecībā</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r>
      <w:tr w:rsidR="00C719F4" w:rsidRPr="00A32692" w:rsidTr="001725DB">
        <w:tc>
          <w:tcPr>
            <w:tcW w:w="568" w:type="dxa"/>
            <w:shd w:val="clear" w:color="auto" w:fill="auto"/>
          </w:tcPr>
          <w:p w:rsidR="00C719F4" w:rsidRPr="00A32692" w:rsidRDefault="00C719F4" w:rsidP="001725DB">
            <w:pPr>
              <w:spacing w:after="0" w:line="240" w:lineRule="auto"/>
              <w:jc w:val="center"/>
              <w:rPr>
                <w:rFonts w:ascii="Cambria" w:hAnsi="Cambria"/>
                <w:bCs/>
                <w:sz w:val="19"/>
              </w:rPr>
            </w:pPr>
            <w:r w:rsidRPr="00A32692">
              <w:rPr>
                <w:rFonts w:ascii="Cambria" w:hAnsi="Cambria"/>
                <w:bCs/>
                <w:sz w:val="19"/>
              </w:rPr>
              <w:t>4.</w:t>
            </w:r>
          </w:p>
        </w:tc>
        <w:tc>
          <w:tcPr>
            <w:tcW w:w="6805" w:type="dxa"/>
            <w:gridSpan w:val="2"/>
            <w:shd w:val="clear" w:color="auto" w:fill="auto"/>
          </w:tcPr>
          <w:p w:rsidR="00C719F4" w:rsidRPr="00A32692" w:rsidRDefault="00C719F4" w:rsidP="001725DB">
            <w:pPr>
              <w:spacing w:after="0" w:line="240" w:lineRule="auto"/>
              <w:rPr>
                <w:rFonts w:ascii="Cambria" w:hAnsi="Cambria"/>
                <w:sz w:val="19"/>
                <w:szCs w:val="24"/>
              </w:rPr>
            </w:pPr>
            <w:r w:rsidRPr="00A32692">
              <w:rPr>
                <w:rFonts w:ascii="Cambria" w:hAnsi="Cambria"/>
                <w:sz w:val="19"/>
                <w:szCs w:val="24"/>
              </w:rPr>
              <w:t>Sabiedrība risina līgumslēgšanas sarunas par vismaz 75 % no katra biedra pārdodamā svaigpiena apjoma</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r>
    </w:tbl>
    <w:p w:rsidR="00C719F4" w:rsidRPr="00732BE2" w:rsidRDefault="00C719F4" w:rsidP="00C719F4">
      <w:pPr>
        <w:spacing w:after="0" w:line="260" w:lineRule="exact"/>
        <w:jc w:val="both"/>
        <w:rPr>
          <w:rFonts w:ascii="Cambria" w:hAnsi="Cambria"/>
          <w:sz w:val="19"/>
        </w:rPr>
      </w:pPr>
    </w:p>
    <w:p w:rsidR="00C719F4" w:rsidRPr="00732BE2" w:rsidRDefault="00C719F4" w:rsidP="00C719F4">
      <w:pPr>
        <w:spacing w:after="0" w:line="260" w:lineRule="exact"/>
        <w:jc w:val="center"/>
        <w:rPr>
          <w:rFonts w:ascii="Cambria" w:hAnsi="Cambria"/>
          <w:b/>
          <w:sz w:val="19"/>
          <w:szCs w:val="24"/>
        </w:rPr>
      </w:pPr>
      <w:r w:rsidRPr="00732BE2">
        <w:rPr>
          <w:rFonts w:ascii="Cambria" w:hAnsi="Cambria"/>
          <w:b/>
          <w:sz w:val="19"/>
          <w:szCs w:val="24"/>
        </w:rPr>
        <w:t>SABIEDRĪBAS PĀRSTĀVIS</w:t>
      </w:r>
    </w:p>
    <w:p w:rsidR="00C719F4" w:rsidRPr="00732BE2" w:rsidRDefault="00C719F4" w:rsidP="00C719F4">
      <w:pPr>
        <w:spacing w:after="0" w:line="260" w:lineRule="exact"/>
        <w:jc w:val="both"/>
        <w:rPr>
          <w:rFonts w:ascii="Cambria" w:hAnsi="Cambria"/>
          <w:sz w:val="19"/>
          <w:szCs w:val="10"/>
        </w:rPr>
      </w:pPr>
    </w:p>
    <w:tbl>
      <w:tblPr>
        <w:tblW w:w="5000" w:type="pct"/>
        <w:jc w:val="center"/>
        <w:tblBorders>
          <w:top w:val="outset" w:sz="6"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2817"/>
        <w:gridCol w:w="529"/>
        <w:gridCol w:w="3177"/>
        <w:gridCol w:w="557"/>
        <w:gridCol w:w="1620"/>
      </w:tblGrid>
      <w:tr w:rsidR="00C719F4" w:rsidRPr="00A32692" w:rsidTr="001725DB">
        <w:trPr>
          <w:jc w:val="center"/>
        </w:trPr>
        <w:tc>
          <w:tcPr>
            <w:tcW w:w="1619" w:type="pct"/>
            <w:tcBorders>
              <w:top w:val="nil"/>
              <w:left w:val="nil"/>
              <w:bottom w:val="single" w:sz="6" w:space="0" w:color="000000"/>
              <w:right w:val="nil"/>
            </w:tcBorders>
            <w:vAlign w:val="center"/>
          </w:tcPr>
          <w:p w:rsidR="00C719F4" w:rsidRPr="00A32692" w:rsidRDefault="00C719F4" w:rsidP="001725DB">
            <w:pPr>
              <w:spacing w:after="0" w:line="240" w:lineRule="auto"/>
              <w:rPr>
                <w:rFonts w:ascii="Cambria" w:hAnsi="Cambria"/>
                <w:sz w:val="19"/>
              </w:rPr>
            </w:pPr>
          </w:p>
        </w:tc>
        <w:tc>
          <w:tcPr>
            <w:tcW w:w="304" w:type="pct"/>
            <w:tcBorders>
              <w:top w:val="nil"/>
              <w:left w:val="nil"/>
              <w:bottom w:val="nil"/>
              <w:right w:val="nil"/>
            </w:tcBorders>
            <w:vAlign w:val="center"/>
          </w:tcPr>
          <w:p w:rsidR="00C719F4" w:rsidRPr="00A32692" w:rsidRDefault="00C719F4" w:rsidP="001725DB">
            <w:pPr>
              <w:spacing w:after="0" w:line="240" w:lineRule="auto"/>
              <w:jc w:val="center"/>
              <w:rPr>
                <w:rFonts w:ascii="Cambria" w:hAnsi="Cambria"/>
                <w:sz w:val="19"/>
              </w:rPr>
            </w:pPr>
          </w:p>
        </w:tc>
        <w:tc>
          <w:tcPr>
            <w:tcW w:w="1826" w:type="pct"/>
            <w:tcBorders>
              <w:top w:val="nil"/>
              <w:left w:val="nil"/>
              <w:bottom w:val="single" w:sz="6" w:space="0" w:color="000000"/>
              <w:right w:val="nil"/>
            </w:tcBorders>
            <w:vAlign w:val="center"/>
          </w:tcPr>
          <w:p w:rsidR="00C719F4" w:rsidRPr="00A32692" w:rsidRDefault="00C719F4" w:rsidP="001725DB">
            <w:pPr>
              <w:spacing w:after="0" w:line="240" w:lineRule="auto"/>
              <w:jc w:val="both"/>
              <w:rPr>
                <w:rFonts w:ascii="Cambria" w:hAnsi="Cambria"/>
                <w:sz w:val="19"/>
              </w:rPr>
            </w:pPr>
          </w:p>
        </w:tc>
        <w:tc>
          <w:tcPr>
            <w:tcW w:w="320" w:type="pct"/>
            <w:tcBorders>
              <w:top w:val="nil"/>
              <w:left w:val="nil"/>
              <w:bottom w:val="nil"/>
              <w:right w:val="nil"/>
            </w:tcBorders>
            <w:vAlign w:val="center"/>
          </w:tcPr>
          <w:p w:rsidR="00C719F4" w:rsidRPr="00A32692" w:rsidRDefault="00C719F4" w:rsidP="001725DB">
            <w:pPr>
              <w:spacing w:after="0" w:line="240" w:lineRule="auto"/>
              <w:jc w:val="center"/>
              <w:rPr>
                <w:rFonts w:ascii="Cambria" w:hAnsi="Cambria"/>
                <w:sz w:val="19"/>
              </w:rPr>
            </w:pPr>
          </w:p>
        </w:tc>
        <w:tc>
          <w:tcPr>
            <w:tcW w:w="931" w:type="pct"/>
            <w:tcBorders>
              <w:top w:val="nil"/>
              <w:left w:val="nil"/>
              <w:bottom w:val="single" w:sz="6" w:space="0" w:color="000000"/>
              <w:right w:val="nil"/>
            </w:tcBorders>
          </w:tcPr>
          <w:p w:rsidR="00C719F4" w:rsidRPr="00A32692" w:rsidRDefault="00C719F4" w:rsidP="001725DB">
            <w:pPr>
              <w:spacing w:after="0" w:line="240" w:lineRule="auto"/>
              <w:jc w:val="both"/>
              <w:rPr>
                <w:rStyle w:val="tvhtml1"/>
                <w:rFonts w:ascii="Cambria" w:hAnsi="Cambria"/>
                <w:sz w:val="19"/>
                <w:bdr w:val="none" w:sz="0" w:space="0" w:color="auto" w:frame="1"/>
              </w:rPr>
            </w:pPr>
          </w:p>
        </w:tc>
      </w:tr>
      <w:tr w:rsidR="00C719F4" w:rsidRPr="00A32692" w:rsidTr="001725DB">
        <w:trPr>
          <w:jc w:val="center"/>
        </w:trPr>
        <w:tc>
          <w:tcPr>
            <w:tcW w:w="1619" w:type="pct"/>
            <w:tcBorders>
              <w:top w:val="outset" w:sz="6" w:space="0" w:color="000000"/>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r w:rsidRPr="00A32692">
              <w:rPr>
                <w:rStyle w:val="tvhtml1"/>
                <w:rFonts w:ascii="Cambria" w:hAnsi="Cambria"/>
                <w:sz w:val="17"/>
                <w:szCs w:val="17"/>
                <w:bdr w:val="none" w:sz="0" w:space="0" w:color="auto" w:frame="1"/>
              </w:rPr>
              <w:t xml:space="preserve">(vārds, uzvārds) </w:t>
            </w:r>
          </w:p>
        </w:tc>
        <w:tc>
          <w:tcPr>
            <w:tcW w:w="304" w:type="pct"/>
            <w:tcBorders>
              <w:top w:val="nil"/>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p>
        </w:tc>
        <w:tc>
          <w:tcPr>
            <w:tcW w:w="1826" w:type="pct"/>
            <w:tcBorders>
              <w:top w:val="outset" w:sz="6" w:space="0" w:color="000000"/>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r w:rsidRPr="00A32692">
              <w:rPr>
                <w:rStyle w:val="tvhtml1"/>
                <w:rFonts w:ascii="Cambria" w:hAnsi="Cambria"/>
                <w:sz w:val="17"/>
                <w:szCs w:val="17"/>
                <w:bdr w:val="none" w:sz="0" w:space="0" w:color="auto" w:frame="1"/>
              </w:rPr>
              <w:t>(paraksts</w:t>
            </w:r>
            <w:r w:rsidRPr="00A32692">
              <w:rPr>
                <w:rStyle w:val="tvhtml1"/>
                <w:rFonts w:ascii="Cambria" w:hAnsi="Cambria"/>
                <w:sz w:val="17"/>
                <w:szCs w:val="17"/>
                <w:bdr w:val="none" w:sz="0" w:space="0" w:color="auto" w:frame="1"/>
                <w:vertAlign w:val="superscript"/>
              </w:rPr>
              <w:t>4</w:t>
            </w:r>
            <w:r w:rsidRPr="00A32692">
              <w:rPr>
                <w:rStyle w:val="tvhtml1"/>
                <w:rFonts w:ascii="Cambria" w:hAnsi="Cambria"/>
                <w:sz w:val="17"/>
                <w:szCs w:val="17"/>
                <w:bdr w:val="none" w:sz="0" w:space="0" w:color="auto" w:frame="1"/>
              </w:rPr>
              <w:t>)</w:t>
            </w:r>
          </w:p>
        </w:tc>
        <w:tc>
          <w:tcPr>
            <w:tcW w:w="320" w:type="pct"/>
            <w:tcBorders>
              <w:top w:val="nil"/>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p>
        </w:tc>
        <w:tc>
          <w:tcPr>
            <w:tcW w:w="931" w:type="pct"/>
            <w:tcBorders>
              <w:top w:val="outset" w:sz="6" w:space="0" w:color="000000"/>
              <w:left w:val="nil"/>
              <w:bottom w:val="nil"/>
              <w:right w:val="nil"/>
            </w:tcBorders>
          </w:tcPr>
          <w:p w:rsidR="00C719F4" w:rsidRPr="00A32692" w:rsidRDefault="00C719F4" w:rsidP="001725DB">
            <w:pPr>
              <w:pStyle w:val="tvhtml"/>
              <w:spacing w:before="0" w:beforeAutospacing="0" w:after="0" w:afterAutospacing="0"/>
              <w:jc w:val="center"/>
              <w:rPr>
                <w:rStyle w:val="tvhtml1"/>
                <w:rFonts w:ascii="Cambria" w:hAnsi="Cambria"/>
                <w:sz w:val="17"/>
                <w:szCs w:val="17"/>
                <w:bdr w:val="none" w:sz="0" w:space="0" w:color="auto" w:frame="1"/>
              </w:rPr>
            </w:pPr>
            <w:r w:rsidRPr="00A32692">
              <w:rPr>
                <w:rStyle w:val="tvhtml1"/>
                <w:rFonts w:ascii="Cambria" w:hAnsi="Cambria"/>
                <w:sz w:val="17"/>
                <w:szCs w:val="17"/>
                <w:bdr w:val="none" w:sz="0" w:space="0" w:color="auto" w:frame="1"/>
              </w:rPr>
              <w:t>(datums</w:t>
            </w:r>
            <w:r w:rsidRPr="00A32692">
              <w:rPr>
                <w:rStyle w:val="tvhtml1"/>
                <w:rFonts w:ascii="Cambria" w:hAnsi="Cambria"/>
                <w:sz w:val="17"/>
                <w:szCs w:val="17"/>
                <w:bdr w:val="none" w:sz="0" w:space="0" w:color="auto" w:frame="1"/>
                <w:vertAlign w:val="superscript"/>
              </w:rPr>
              <w:t>4</w:t>
            </w:r>
            <w:r w:rsidRPr="00A32692">
              <w:rPr>
                <w:rStyle w:val="tvhtml1"/>
                <w:rFonts w:ascii="Cambria" w:hAnsi="Cambria"/>
                <w:sz w:val="17"/>
                <w:szCs w:val="17"/>
                <w:bdr w:val="none" w:sz="0" w:space="0" w:color="auto" w:frame="1"/>
              </w:rPr>
              <w:t>)</w:t>
            </w:r>
          </w:p>
        </w:tc>
      </w:tr>
    </w:tbl>
    <w:p w:rsidR="00C719F4" w:rsidRPr="00732BE2" w:rsidRDefault="00C719F4" w:rsidP="00C719F4">
      <w:pPr>
        <w:spacing w:after="0" w:line="260" w:lineRule="exact"/>
        <w:rPr>
          <w:rFonts w:ascii="Cambria" w:hAnsi="Cambria"/>
          <w:sz w:val="19"/>
          <w:szCs w:val="24"/>
        </w:rPr>
      </w:pPr>
    </w:p>
    <w:p w:rsidR="00C719F4" w:rsidRPr="00732BE2" w:rsidRDefault="00C719F4" w:rsidP="00C719F4">
      <w:pPr>
        <w:spacing w:after="0" w:line="260" w:lineRule="exact"/>
        <w:jc w:val="center"/>
        <w:rPr>
          <w:rFonts w:ascii="Cambria" w:hAnsi="Cambria"/>
          <w:b/>
          <w:sz w:val="19"/>
          <w:szCs w:val="24"/>
        </w:rPr>
      </w:pPr>
      <w:r w:rsidRPr="00732BE2">
        <w:rPr>
          <w:rFonts w:ascii="Cambria" w:hAnsi="Cambria"/>
          <w:b/>
          <w:sz w:val="19"/>
          <w:szCs w:val="24"/>
        </w:rPr>
        <w:t>ATBILDĪGĀS AMATPERSONAS ATZĪME PAR SAŅEMŠANU</w:t>
      </w:r>
    </w:p>
    <w:p w:rsidR="00C719F4" w:rsidRPr="00732BE2" w:rsidRDefault="00C719F4" w:rsidP="00C719F4">
      <w:pPr>
        <w:spacing w:after="0" w:line="260" w:lineRule="exact"/>
        <w:jc w:val="both"/>
        <w:rPr>
          <w:rFonts w:ascii="Cambria" w:hAnsi="Cambria"/>
          <w:sz w:val="19"/>
          <w:szCs w:val="10"/>
        </w:rPr>
      </w:pPr>
    </w:p>
    <w:tbl>
      <w:tblPr>
        <w:tblW w:w="5000" w:type="pct"/>
        <w:jc w:val="center"/>
        <w:tblBorders>
          <w:top w:val="outset" w:sz="6"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2817"/>
        <w:gridCol w:w="529"/>
        <w:gridCol w:w="3177"/>
        <w:gridCol w:w="557"/>
        <w:gridCol w:w="1620"/>
      </w:tblGrid>
      <w:tr w:rsidR="00C719F4" w:rsidRPr="00A32692" w:rsidTr="001725DB">
        <w:trPr>
          <w:jc w:val="center"/>
        </w:trPr>
        <w:tc>
          <w:tcPr>
            <w:tcW w:w="1619" w:type="pct"/>
            <w:tcBorders>
              <w:top w:val="nil"/>
              <w:left w:val="nil"/>
              <w:bottom w:val="single" w:sz="6" w:space="0" w:color="000000"/>
              <w:right w:val="nil"/>
            </w:tcBorders>
            <w:vAlign w:val="center"/>
          </w:tcPr>
          <w:p w:rsidR="00C719F4" w:rsidRPr="00A32692" w:rsidRDefault="00C719F4" w:rsidP="001725DB">
            <w:pPr>
              <w:spacing w:after="0" w:line="240" w:lineRule="auto"/>
              <w:rPr>
                <w:rFonts w:ascii="Cambria" w:hAnsi="Cambria"/>
                <w:sz w:val="19"/>
              </w:rPr>
            </w:pPr>
          </w:p>
        </w:tc>
        <w:tc>
          <w:tcPr>
            <w:tcW w:w="304" w:type="pct"/>
            <w:tcBorders>
              <w:top w:val="nil"/>
              <w:left w:val="nil"/>
              <w:bottom w:val="nil"/>
              <w:right w:val="nil"/>
            </w:tcBorders>
            <w:vAlign w:val="center"/>
          </w:tcPr>
          <w:p w:rsidR="00C719F4" w:rsidRPr="00A32692" w:rsidRDefault="00C719F4" w:rsidP="001725DB">
            <w:pPr>
              <w:spacing w:after="0" w:line="240" w:lineRule="auto"/>
              <w:jc w:val="center"/>
              <w:rPr>
                <w:rFonts w:ascii="Cambria" w:hAnsi="Cambria"/>
                <w:sz w:val="19"/>
              </w:rPr>
            </w:pPr>
          </w:p>
        </w:tc>
        <w:tc>
          <w:tcPr>
            <w:tcW w:w="1826" w:type="pct"/>
            <w:tcBorders>
              <w:top w:val="nil"/>
              <w:left w:val="nil"/>
              <w:bottom w:val="single" w:sz="6" w:space="0" w:color="000000"/>
              <w:right w:val="nil"/>
            </w:tcBorders>
            <w:vAlign w:val="center"/>
          </w:tcPr>
          <w:p w:rsidR="00C719F4" w:rsidRPr="00A32692" w:rsidRDefault="00C719F4" w:rsidP="001725DB">
            <w:pPr>
              <w:spacing w:after="0" w:line="240" w:lineRule="auto"/>
              <w:jc w:val="both"/>
              <w:rPr>
                <w:rFonts w:ascii="Cambria" w:hAnsi="Cambria"/>
                <w:sz w:val="19"/>
              </w:rPr>
            </w:pPr>
          </w:p>
        </w:tc>
        <w:tc>
          <w:tcPr>
            <w:tcW w:w="320" w:type="pct"/>
            <w:tcBorders>
              <w:top w:val="nil"/>
              <w:left w:val="nil"/>
              <w:bottom w:val="nil"/>
              <w:right w:val="nil"/>
            </w:tcBorders>
            <w:vAlign w:val="center"/>
          </w:tcPr>
          <w:p w:rsidR="00C719F4" w:rsidRPr="00A32692" w:rsidRDefault="00C719F4" w:rsidP="001725DB">
            <w:pPr>
              <w:spacing w:after="0" w:line="240" w:lineRule="auto"/>
              <w:jc w:val="center"/>
              <w:rPr>
                <w:rFonts w:ascii="Cambria" w:hAnsi="Cambria"/>
                <w:sz w:val="19"/>
              </w:rPr>
            </w:pPr>
          </w:p>
        </w:tc>
        <w:tc>
          <w:tcPr>
            <w:tcW w:w="931" w:type="pct"/>
            <w:tcBorders>
              <w:top w:val="nil"/>
              <w:left w:val="nil"/>
              <w:bottom w:val="single" w:sz="6" w:space="0" w:color="000000"/>
              <w:right w:val="nil"/>
            </w:tcBorders>
          </w:tcPr>
          <w:p w:rsidR="00C719F4" w:rsidRPr="00A32692" w:rsidRDefault="00C719F4" w:rsidP="001725DB">
            <w:pPr>
              <w:spacing w:after="0" w:line="240" w:lineRule="auto"/>
              <w:jc w:val="both"/>
              <w:rPr>
                <w:rStyle w:val="tvhtml1"/>
                <w:rFonts w:ascii="Cambria" w:hAnsi="Cambria"/>
                <w:sz w:val="19"/>
                <w:bdr w:val="none" w:sz="0" w:space="0" w:color="auto" w:frame="1"/>
              </w:rPr>
            </w:pPr>
          </w:p>
        </w:tc>
      </w:tr>
      <w:tr w:rsidR="00C719F4" w:rsidRPr="00A32692" w:rsidTr="001725DB">
        <w:trPr>
          <w:jc w:val="center"/>
        </w:trPr>
        <w:tc>
          <w:tcPr>
            <w:tcW w:w="1619" w:type="pct"/>
            <w:tcBorders>
              <w:top w:val="outset" w:sz="6" w:space="0" w:color="000000"/>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r w:rsidRPr="00A32692">
              <w:rPr>
                <w:rStyle w:val="tvhtml1"/>
                <w:rFonts w:ascii="Cambria" w:hAnsi="Cambria"/>
                <w:sz w:val="17"/>
                <w:szCs w:val="17"/>
                <w:bdr w:val="none" w:sz="0" w:space="0" w:color="auto" w:frame="1"/>
              </w:rPr>
              <w:t xml:space="preserve">(vārds, uzvārds) </w:t>
            </w:r>
          </w:p>
        </w:tc>
        <w:tc>
          <w:tcPr>
            <w:tcW w:w="304" w:type="pct"/>
            <w:tcBorders>
              <w:top w:val="nil"/>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p>
        </w:tc>
        <w:tc>
          <w:tcPr>
            <w:tcW w:w="1826" w:type="pct"/>
            <w:tcBorders>
              <w:top w:val="outset" w:sz="6" w:space="0" w:color="000000"/>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r w:rsidRPr="00A32692">
              <w:rPr>
                <w:rStyle w:val="tvhtml1"/>
                <w:rFonts w:ascii="Cambria" w:hAnsi="Cambria"/>
                <w:sz w:val="17"/>
                <w:szCs w:val="17"/>
                <w:bdr w:val="none" w:sz="0" w:space="0" w:color="auto" w:frame="1"/>
              </w:rPr>
              <w:t>(paraksts</w:t>
            </w:r>
            <w:r w:rsidRPr="00A32692">
              <w:rPr>
                <w:rStyle w:val="tvhtml1"/>
                <w:rFonts w:ascii="Cambria" w:hAnsi="Cambria"/>
                <w:sz w:val="17"/>
                <w:szCs w:val="17"/>
                <w:bdr w:val="none" w:sz="0" w:space="0" w:color="auto" w:frame="1"/>
                <w:vertAlign w:val="superscript"/>
              </w:rPr>
              <w:t>4</w:t>
            </w:r>
            <w:r w:rsidRPr="00A32692">
              <w:rPr>
                <w:rStyle w:val="tvhtml1"/>
                <w:rFonts w:ascii="Cambria" w:hAnsi="Cambria"/>
                <w:sz w:val="17"/>
                <w:szCs w:val="17"/>
                <w:bdr w:val="none" w:sz="0" w:space="0" w:color="auto" w:frame="1"/>
              </w:rPr>
              <w:t>)</w:t>
            </w:r>
          </w:p>
        </w:tc>
        <w:tc>
          <w:tcPr>
            <w:tcW w:w="320" w:type="pct"/>
            <w:tcBorders>
              <w:top w:val="nil"/>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p>
        </w:tc>
        <w:tc>
          <w:tcPr>
            <w:tcW w:w="931" w:type="pct"/>
            <w:tcBorders>
              <w:top w:val="outset" w:sz="6" w:space="0" w:color="000000"/>
              <w:left w:val="nil"/>
              <w:bottom w:val="nil"/>
              <w:right w:val="nil"/>
            </w:tcBorders>
          </w:tcPr>
          <w:p w:rsidR="00C719F4" w:rsidRPr="00A32692" w:rsidRDefault="00C719F4" w:rsidP="001725DB">
            <w:pPr>
              <w:pStyle w:val="tvhtml"/>
              <w:spacing w:before="0" w:beforeAutospacing="0" w:after="0" w:afterAutospacing="0"/>
              <w:jc w:val="center"/>
              <w:rPr>
                <w:rStyle w:val="tvhtml1"/>
                <w:rFonts w:ascii="Cambria" w:hAnsi="Cambria"/>
                <w:sz w:val="17"/>
                <w:szCs w:val="17"/>
                <w:bdr w:val="none" w:sz="0" w:space="0" w:color="auto" w:frame="1"/>
              </w:rPr>
            </w:pPr>
            <w:r w:rsidRPr="00A32692">
              <w:rPr>
                <w:rStyle w:val="tvhtml1"/>
                <w:rFonts w:ascii="Cambria" w:hAnsi="Cambria"/>
                <w:sz w:val="17"/>
                <w:szCs w:val="17"/>
                <w:bdr w:val="none" w:sz="0" w:space="0" w:color="auto" w:frame="1"/>
              </w:rPr>
              <w:t>(datums</w:t>
            </w:r>
            <w:r w:rsidRPr="00A32692">
              <w:rPr>
                <w:rStyle w:val="tvhtml1"/>
                <w:rFonts w:ascii="Cambria" w:hAnsi="Cambria"/>
                <w:sz w:val="17"/>
                <w:szCs w:val="17"/>
                <w:bdr w:val="none" w:sz="0" w:space="0" w:color="auto" w:frame="1"/>
                <w:vertAlign w:val="superscript"/>
              </w:rPr>
              <w:t>4</w:t>
            </w:r>
            <w:r w:rsidRPr="00A32692">
              <w:rPr>
                <w:rStyle w:val="tvhtml1"/>
                <w:rFonts w:ascii="Cambria" w:hAnsi="Cambria"/>
                <w:sz w:val="17"/>
                <w:szCs w:val="17"/>
                <w:bdr w:val="none" w:sz="0" w:space="0" w:color="auto" w:frame="1"/>
              </w:rPr>
              <w:t>)</w:t>
            </w:r>
          </w:p>
        </w:tc>
      </w:tr>
    </w:tbl>
    <w:p w:rsidR="00C719F4" w:rsidRPr="00732BE2" w:rsidRDefault="00C719F4" w:rsidP="00C719F4">
      <w:pPr>
        <w:spacing w:after="0" w:line="260" w:lineRule="exact"/>
        <w:rPr>
          <w:rFonts w:ascii="Cambria" w:hAnsi="Cambria"/>
          <w:sz w:val="19"/>
          <w:szCs w:val="24"/>
        </w:rPr>
      </w:pPr>
    </w:p>
    <w:p w:rsidR="00C719F4" w:rsidRPr="00A32692" w:rsidRDefault="00C719F4" w:rsidP="00C719F4">
      <w:pPr>
        <w:spacing w:before="130" w:after="0" w:line="260" w:lineRule="exact"/>
        <w:ind w:firstLine="539"/>
        <w:rPr>
          <w:rFonts w:ascii="Cambria" w:hAnsi="Cambria"/>
          <w:sz w:val="17"/>
          <w:szCs w:val="17"/>
        </w:rPr>
      </w:pPr>
      <w:r w:rsidRPr="00A32692">
        <w:rPr>
          <w:rFonts w:ascii="Cambria" w:hAnsi="Cambria"/>
          <w:sz w:val="17"/>
          <w:szCs w:val="17"/>
        </w:rPr>
        <w:t>Piezīmes.</w:t>
      </w:r>
    </w:p>
    <w:p w:rsidR="00C719F4" w:rsidRPr="00A32692" w:rsidRDefault="00C719F4" w:rsidP="00C719F4">
      <w:pPr>
        <w:spacing w:before="130" w:after="0" w:line="260" w:lineRule="exact"/>
        <w:ind w:firstLine="539"/>
        <w:jc w:val="both"/>
        <w:rPr>
          <w:rFonts w:ascii="Cambria" w:hAnsi="Cambria"/>
          <w:sz w:val="17"/>
          <w:szCs w:val="17"/>
        </w:rPr>
      </w:pPr>
      <w:r w:rsidRPr="00A32692">
        <w:rPr>
          <w:rFonts w:ascii="Cambria" w:hAnsi="Cambria"/>
          <w:sz w:val="17"/>
          <w:szCs w:val="17"/>
          <w:vertAlign w:val="superscript"/>
        </w:rPr>
        <w:t>1</w:t>
      </w:r>
      <w:r w:rsidRPr="00A32692">
        <w:rPr>
          <w:rFonts w:ascii="Cambria" w:hAnsi="Cambria"/>
          <w:sz w:val="17"/>
          <w:szCs w:val="17"/>
        </w:rPr>
        <w:t> Aizpilda sabiedrība, kurai par iepriekšējo pārskata periodu ir peļņa.</w:t>
      </w:r>
    </w:p>
    <w:p w:rsidR="00C719F4" w:rsidRPr="00A32692" w:rsidRDefault="00C719F4" w:rsidP="00C719F4">
      <w:pPr>
        <w:spacing w:before="130" w:after="0" w:line="260" w:lineRule="exact"/>
        <w:ind w:firstLine="539"/>
        <w:jc w:val="both"/>
        <w:rPr>
          <w:rFonts w:ascii="Cambria" w:hAnsi="Cambria"/>
          <w:sz w:val="17"/>
          <w:szCs w:val="17"/>
        </w:rPr>
      </w:pPr>
      <w:r w:rsidRPr="00A32692">
        <w:rPr>
          <w:rFonts w:ascii="Cambria" w:hAnsi="Cambria"/>
          <w:sz w:val="17"/>
          <w:szCs w:val="17"/>
          <w:vertAlign w:val="superscript"/>
        </w:rPr>
        <w:t>2</w:t>
      </w:r>
      <w:r w:rsidRPr="00A32692">
        <w:rPr>
          <w:rFonts w:ascii="Cambria" w:hAnsi="Cambria"/>
          <w:sz w:val="17"/>
          <w:szCs w:val="17"/>
        </w:rPr>
        <w:t> Ja sabiedrības pārskata periods atšķiras no kalendāra gada, informāciju iesniedz par to laikposmu, par kuru tiek sagatavots un iesniegts pārskats Valsts ieņēmumu dienestā.</w:t>
      </w:r>
    </w:p>
    <w:p w:rsidR="00C719F4" w:rsidRPr="00A32692" w:rsidRDefault="00C719F4" w:rsidP="00C719F4">
      <w:pPr>
        <w:spacing w:before="130" w:after="0" w:line="260" w:lineRule="exact"/>
        <w:ind w:firstLine="539"/>
        <w:jc w:val="both"/>
        <w:rPr>
          <w:rFonts w:ascii="Cambria" w:hAnsi="Cambria"/>
          <w:sz w:val="17"/>
          <w:szCs w:val="17"/>
        </w:rPr>
      </w:pPr>
      <w:r w:rsidRPr="00A32692">
        <w:rPr>
          <w:rFonts w:ascii="Cambria" w:hAnsi="Cambria"/>
          <w:sz w:val="17"/>
          <w:szCs w:val="17"/>
          <w:vertAlign w:val="superscript"/>
        </w:rPr>
        <w:t>3</w:t>
      </w:r>
      <w:r w:rsidRPr="00A32692">
        <w:rPr>
          <w:rFonts w:ascii="Cambria" w:hAnsi="Cambria"/>
          <w:sz w:val="17"/>
          <w:szCs w:val="17"/>
        </w:rPr>
        <w:t> Preču un pakalpojumu apgrozījumu procentos starp sabiedrību un tās biedriem aprēķina kā preču un pakalpojumu apgrozījumu starp sabiedrību un tās biedriem, attiecinātu pret preču un pakalpojumu kopējo apgrozījumu (apgrozījumu procentos norāda ar diviem cipariem aiz komata).</w:t>
      </w:r>
    </w:p>
    <w:p w:rsidR="00C719F4" w:rsidRPr="00A32692" w:rsidRDefault="00C719F4" w:rsidP="00C719F4">
      <w:pPr>
        <w:spacing w:before="130" w:after="0" w:line="260" w:lineRule="exact"/>
        <w:ind w:firstLine="539"/>
        <w:jc w:val="both"/>
        <w:rPr>
          <w:rFonts w:ascii="Cambria" w:hAnsi="Cambria"/>
          <w:sz w:val="17"/>
          <w:szCs w:val="17"/>
        </w:rPr>
      </w:pPr>
      <w:r w:rsidRPr="00A32692">
        <w:rPr>
          <w:rFonts w:ascii="Cambria" w:hAnsi="Cambria"/>
          <w:sz w:val="17"/>
          <w:szCs w:val="17"/>
          <w:vertAlign w:val="superscript"/>
        </w:rPr>
        <w:t>4</w:t>
      </w:r>
      <w:r w:rsidRPr="00A32692">
        <w:rPr>
          <w:rFonts w:ascii="Cambria" w:hAnsi="Cambria"/>
          <w:sz w:val="17"/>
          <w:szCs w:val="17"/>
        </w:rPr>
        <w:t> Dokumenta rekvizītus "paraksts" un "datums" neaizpilda, ja elektroniskais dokuments ir sagatavots atbilstoši normatīvajiem aktiem par elektronisko dokumentu noformēšanu.</w:t>
      </w:r>
    </w:p>
    <w:p w:rsidR="00632926" w:rsidRDefault="00632926">
      <w:bookmarkStart w:id="2" w:name="_GoBack"/>
      <w:bookmarkEnd w:id="0"/>
      <w:bookmarkEnd w:id="2"/>
    </w:p>
    <w:sectPr w:rsidR="006329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F4"/>
    <w:rsid w:val="00632926"/>
    <w:rsid w:val="00C7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F4"/>
    <w:pPr>
      <w:spacing w:after="160" w:line="259"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C719F4"/>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rsid w:val="00C71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F4"/>
    <w:pPr>
      <w:spacing w:after="160" w:line="259"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C719F4"/>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rsid w:val="00C7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2019-07-25T07:36:00Z</dcterms:created>
  <dcterms:modified xsi:type="dcterms:W3CDTF">2019-07-25T07:37:00Z</dcterms:modified>
</cp:coreProperties>
</file>