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67" w:rsidRPr="00821C92" w:rsidRDefault="00873667" w:rsidP="00873667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821C92">
        <w:rPr>
          <w:rFonts w:ascii="Cambria" w:eastAsia="Times New Roman" w:hAnsi="Cambria"/>
          <w:sz w:val="19"/>
          <w:szCs w:val="28"/>
        </w:rPr>
        <w:t>6. pielikums</w:t>
      </w:r>
      <w:r w:rsidRPr="00821C92">
        <w:rPr>
          <w:rFonts w:ascii="Cambria" w:eastAsia="Times New Roman" w:hAnsi="Cambria"/>
          <w:sz w:val="19"/>
          <w:szCs w:val="28"/>
        </w:rPr>
        <w:br/>
      </w:r>
      <w:r w:rsidRPr="00821C92">
        <w:rPr>
          <w:rFonts w:ascii="Cambria" w:hAnsi="Cambria"/>
          <w:sz w:val="19"/>
          <w:szCs w:val="28"/>
        </w:rPr>
        <w:t>Ministru kabineta</w:t>
      </w:r>
      <w:r w:rsidRPr="00821C92">
        <w:rPr>
          <w:rFonts w:ascii="Cambria" w:hAnsi="Cambria"/>
          <w:sz w:val="19"/>
          <w:szCs w:val="28"/>
        </w:rPr>
        <w:br/>
        <w:t>2019. gada 26. marta</w:t>
      </w:r>
      <w:r w:rsidRPr="00821C92">
        <w:rPr>
          <w:rFonts w:ascii="Cambria" w:hAnsi="Cambria"/>
          <w:sz w:val="19"/>
          <w:szCs w:val="28"/>
        </w:rPr>
        <w:br/>
        <w:t>noteikumiem Nr. 128</w:t>
      </w:r>
    </w:p>
    <w:p w:rsidR="00873667" w:rsidRPr="00821C92" w:rsidRDefault="00873667" w:rsidP="00873667">
      <w:pPr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28"/>
        </w:rPr>
      </w:pPr>
      <w:r w:rsidRPr="00821C92">
        <w:rPr>
          <w:rFonts w:ascii="Cambria" w:hAnsi="Cambria"/>
          <w:b/>
          <w:bCs/>
          <w:szCs w:val="28"/>
        </w:rPr>
        <w:t>Ūdensnoteku un grāvju</w:t>
      </w:r>
      <w:r w:rsidRPr="00821C92">
        <w:rPr>
          <w:rFonts w:ascii="Cambria" w:hAnsi="Cambria"/>
          <w:b/>
          <w:szCs w:val="28"/>
        </w:rPr>
        <w:t xml:space="preserve">* </w:t>
      </w:r>
      <w:r w:rsidRPr="00821C92">
        <w:rPr>
          <w:rFonts w:ascii="Cambria" w:hAnsi="Cambria"/>
          <w:b/>
          <w:bCs/>
          <w:szCs w:val="28"/>
        </w:rPr>
        <w:t>tehniskā stāvokļa novērtējums</w:t>
      </w:r>
    </w:p>
    <w:p w:rsidR="00873667" w:rsidRPr="00821C92" w:rsidRDefault="00873667" w:rsidP="00873667">
      <w:pPr>
        <w:spacing w:after="0" w:line="240" w:lineRule="auto"/>
        <w:ind w:left="567" w:right="567"/>
        <w:jc w:val="center"/>
        <w:rPr>
          <w:rFonts w:ascii="Cambria" w:hAnsi="Cambria"/>
          <w:b/>
          <w:sz w:val="18"/>
          <w:szCs w:val="1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873667" w:rsidRPr="00821C92" w:rsidTr="00FF690F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821C92">
              <w:rPr>
                <w:rFonts w:ascii="Cambria" w:hAnsi="Cambria"/>
                <w:sz w:val="17"/>
                <w:szCs w:val="17"/>
              </w:rPr>
              <w:t>(administratīvās teritorijas nosaukums)</w:t>
            </w:r>
          </w:p>
        </w:tc>
      </w:tr>
      <w:tr w:rsidR="00873667" w:rsidRPr="00821C92" w:rsidTr="00FF690F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821C92">
              <w:rPr>
                <w:rFonts w:ascii="Cambria" w:hAnsi="Cambria"/>
                <w:sz w:val="17"/>
                <w:szCs w:val="17"/>
              </w:rPr>
              <w:t>(nekustamā īpašuma nosaukums vai nekustamā īpašuma objekta adrese)</w:t>
            </w:r>
          </w:p>
        </w:tc>
      </w:tr>
    </w:tbl>
    <w:p w:rsidR="00873667" w:rsidRPr="00821C92" w:rsidRDefault="00873667" w:rsidP="00873667">
      <w:pPr>
        <w:autoSpaceDE w:val="0"/>
        <w:autoSpaceDN w:val="0"/>
        <w:adjustRightInd w:val="0"/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1074"/>
        <w:gridCol w:w="723"/>
        <w:gridCol w:w="755"/>
        <w:gridCol w:w="6"/>
        <w:gridCol w:w="690"/>
        <w:gridCol w:w="755"/>
        <w:gridCol w:w="605"/>
        <w:gridCol w:w="6"/>
        <w:gridCol w:w="690"/>
        <w:gridCol w:w="755"/>
        <w:gridCol w:w="728"/>
      </w:tblGrid>
      <w:tr w:rsidR="00873667" w:rsidRPr="00821C92" w:rsidTr="00FF690F">
        <w:trPr>
          <w:trHeight w:val="227"/>
        </w:trPr>
        <w:tc>
          <w:tcPr>
            <w:tcW w:w="4656" w:type="dxa"/>
            <w:gridSpan w:val="5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Ūdensnotekas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Slikts tehniskais stāvoklis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Nepieļaujams tehniskais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stāvoklis</w:t>
            </w: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statuss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meliorācijas kadastra numurs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nosau</w:t>
            </w:r>
            <w:r w:rsidRPr="00821C92">
              <w:rPr>
                <w:rFonts w:ascii="Cambria" w:hAnsi="Cambria"/>
                <w:sz w:val="19"/>
                <w:szCs w:val="24"/>
              </w:rPr>
              <w:softHyphen/>
              <w:t>kums/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šifrs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garums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(m)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pikets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(no–līdz)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garums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(m)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kritē</w:t>
            </w:r>
            <w:r w:rsidRPr="00821C92">
              <w:rPr>
                <w:rFonts w:ascii="Cambria" w:hAnsi="Cambria"/>
                <w:sz w:val="19"/>
                <w:szCs w:val="24"/>
              </w:rPr>
              <w:softHyphen/>
              <w:t>rija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Nr.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pikets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(no–līdz)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garums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(m)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kritērija</w:t>
            </w:r>
          </w:p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Nr.</w:t>
            </w: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  <w:szCs w:val="24"/>
              </w:rPr>
            </w:pPr>
            <w:r w:rsidRPr="00821C92">
              <w:rPr>
                <w:rFonts w:ascii="Cambria" w:hAnsi="Cambria"/>
                <w:bCs/>
                <w:sz w:val="19"/>
                <w:szCs w:val="24"/>
              </w:rPr>
              <w:t>10</w:t>
            </w: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Valsts meliorācijas sistēma un valsts nozīmes meliorācijas sistēma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Koplietošanas meliorācijas sistēma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Pašvaldības nozīmes koplietošanas meliorācijas sistēma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Pašvaldības meliorācijas sistēma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Viena īpašuma meliorācijas sistēma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  <w:tr w:rsidR="00873667" w:rsidRPr="00821C92" w:rsidTr="00FF690F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24"/>
              </w:rPr>
            </w:pPr>
          </w:p>
        </w:tc>
      </w:tr>
    </w:tbl>
    <w:p w:rsidR="00873667" w:rsidRPr="00821C92" w:rsidRDefault="00873667" w:rsidP="00873667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1276"/>
        <w:gridCol w:w="2166"/>
        <w:gridCol w:w="3714"/>
      </w:tblGrid>
      <w:tr w:rsidR="00873667" w:rsidRPr="00821C92" w:rsidTr="00FF690F">
        <w:tc>
          <w:tcPr>
            <w:tcW w:w="1203" w:type="dxa"/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Datums**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821C92">
              <w:rPr>
                <w:rFonts w:ascii="Cambria" w:hAnsi="Cambria"/>
                <w:sz w:val="19"/>
                <w:szCs w:val="24"/>
              </w:rPr>
              <w:t>Inventarizāciju veica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873667" w:rsidRPr="00821C92" w:rsidTr="00FF690F">
        <w:tc>
          <w:tcPr>
            <w:tcW w:w="1203" w:type="dxa"/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319" w:type="dxa"/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  <w:shd w:val="clear" w:color="auto" w:fill="auto"/>
          </w:tcPr>
          <w:p w:rsidR="00873667" w:rsidRPr="00821C92" w:rsidRDefault="00873667" w:rsidP="00FF690F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821C92">
              <w:rPr>
                <w:rFonts w:ascii="Cambria" w:hAnsi="Cambria"/>
                <w:sz w:val="17"/>
                <w:szCs w:val="17"/>
              </w:rPr>
              <w:t>(vārds, uzvārds, paraksts**)</w:t>
            </w:r>
          </w:p>
        </w:tc>
      </w:tr>
    </w:tbl>
    <w:p w:rsidR="00873667" w:rsidRPr="00821C92" w:rsidRDefault="00873667" w:rsidP="00873667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bookmarkStart w:id="0" w:name="_GoBack"/>
      <w:bookmarkEnd w:id="0"/>
      <w:r w:rsidRPr="00821C92">
        <w:rPr>
          <w:rFonts w:ascii="Cambria" w:hAnsi="Cambria"/>
          <w:sz w:val="17"/>
          <w:szCs w:val="17"/>
        </w:rPr>
        <w:br w:type="page"/>
      </w:r>
      <w:r w:rsidRPr="00821C92">
        <w:rPr>
          <w:rFonts w:ascii="Cambria" w:hAnsi="Cambria"/>
          <w:sz w:val="17"/>
          <w:szCs w:val="17"/>
        </w:rPr>
        <w:lastRenderedPageBreak/>
        <w:t>Piezīmes.</w:t>
      </w:r>
    </w:p>
    <w:p w:rsidR="00873667" w:rsidRPr="00821C92" w:rsidRDefault="00873667" w:rsidP="00873667">
      <w:pPr>
        <w:autoSpaceDE w:val="0"/>
        <w:autoSpaceDN w:val="0"/>
        <w:adjustRightInd w:val="0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821C92">
        <w:rPr>
          <w:rFonts w:ascii="Cambria" w:hAnsi="Cambria"/>
          <w:sz w:val="17"/>
          <w:szCs w:val="17"/>
        </w:rPr>
        <w:t xml:space="preserve">1. * Termins "grāvji" attiecināms uz </w:t>
      </w:r>
      <w:proofErr w:type="spellStart"/>
      <w:r w:rsidRPr="00821C92">
        <w:rPr>
          <w:rFonts w:ascii="Cambria" w:hAnsi="Cambria"/>
          <w:sz w:val="17"/>
          <w:szCs w:val="17"/>
        </w:rPr>
        <w:t>kontūrgrāvjiem</w:t>
      </w:r>
      <w:proofErr w:type="spellEnd"/>
      <w:r w:rsidRPr="00821C92">
        <w:rPr>
          <w:rFonts w:ascii="Cambria" w:hAnsi="Cambria"/>
          <w:sz w:val="17"/>
          <w:szCs w:val="17"/>
        </w:rPr>
        <w:t xml:space="preserve"> (K) un </w:t>
      </w:r>
      <w:proofErr w:type="spellStart"/>
      <w:r w:rsidRPr="00821C92">
        <w:rPr>
          <w:rFonts w:ascii="Cambria" w:hAnsi="Cambria"/>
          <w:sz w:val="17"/>
          <w:szCs w:val="17"/>
        </w:rPr>
        <w:t>susinātājgrāvjiem</w:t>
      </w:r>
      <w:proofErr w:type="spellEnd"/>
      <w:r w:rsidRPr="00821C92">
        <w:rPr>
          <w:rFonts w:ascii="Cambria" w:hAnsi="Cambria"/>
          <w:sz w:val="17"/>
          <w:szCs w:val="17"/>
        </w:rPr>
        <w:t xml:space="preserve"> (S).</w:t>
      </w:r>
    </w:p>
    <w:p w:rsidR="00873667" w:rsidRPr="00821C92" w:rsidRDefault="00873667" w:rsidP="00873667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821C92">
        <w:rPr>
          <w:rFonts w:ascii="Cambria" w:hAnsi="Cambria"/>
          <w:sz w:val="17"/>
          <w:szCs w:val="17"/>
        </w:rPr>
        <w:t>2. ** Dokumenta rekvizītus "datums" un "paraksts" neaizpilda, ja elektroniskais dokuments ir sagatavots atbilstoši normatīvajiem aktiem par elektronisko dokumentu noformēšanu.</w:t>
      </w:r>
    </w:p>
    <w:p w:rsidR="00D82A21" w:rsidRPr="00873667" w:rsidRDefault="00D82A21" w:rsidP="00873667"/>
    <w:sectPr w:rsidR="00D82A21" w:rsidRPr="00873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D2"/>
    <w:rsid w:val="00231BD2"/>
    <w:rsid w:val="0038557D"/>
    <w:rsid w:val="00873667"/>
    <w:rsid w:val="00A0444B"/>
    <w:rsid w:val="00D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D5DA58-3449-429F-82BA-51A65671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D2"/>
    <w:pPr>
      <w:ind w:left="720"/>
      <w:contextualSpacing/>
    </w:pPr>
  </w:style>
  <w:style w:type="paragraph" w:styleId="NoSpacing">
    <w:name w:val="No Spacing"/>
    <w:uiPriority w:val="1"/>
    <w:qFormat/>
    <w:rsid w:val="00A04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8557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2</cp:revision>
  <dcterms:created xsi:type="dcterms:W3CDTF">2019-03-28T14:26:00Z</dcterms:created>
  <dcterms:modified xsi:type="dcterms:W3CDTF">2019-03-28T14:26:00Z</dcterms:modified>
</cp:coreProperties>
</file>