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E7" w:rsidRPr="00FB3C8A" w:rsidRDefault="00DC13E7" w:rsidP="00DC13E7">
      <w:pPr>
        <w:pStyle w:val="ListParagraph"/>
        <w:spacing w:before="130" w:after="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FB3C8A">
        <w:rPr>
          <w:rFonts w:ascii="Cambria" w:hAnsi="Cambria"/>
          <w:sz w:val="19"/>
          <w:szCs w:val="19"/>
        </w:rPr>
        <w:t>1. pielikums</w:t>
      </w:r>
      <w:r w:rsidRPr="00FB3C8A">
        <w:rPr>
          <w:rFonts w:ascii="Cambria" w:hAnsi="Cambria"/>
          <w:sz w:val="19"/>
          <w:szCs w:val="19"/>
        </w:rPr>
        <w:br/>
        <w:t>Ministru kabineta</w:t>
      </w:r>
      <w:r w:rsidRPr="00FB3C8A">
        <w:rPr>
          <w:rFonts w:ascii="Cambria" w:hAnsi="Cambria"/>
          <w:sz w:val="19"/>
          <w:szCs w:val="19"/>
        </w:rPr>
        <w:br/>
        <w:t>2018. gada 11. septembra</w:t>
      </w:r>
      <w:r w:rsidRPr="00FB3C8A">
        <w:rPr>
          <w:rFonts w:ascii="Cambria" w:hAnsi="Cambria"/>
          <w:sz w:val="19"/>
          <w:szCs w:val="19"/>
        </w:rPr>
        <w:br/>
        <w:t>noteikumiem Nr. 580</w:t>
      </w:r>
    </w:p>
    <w:p w:rsidR="00DC13E7" w:rsidRPr="00B85744" w:rsidRDefault="00DC13E7" w:rsidP="00DC13E7">
      <w:pPr>
        <w:pStyle w:val="naisnod"/>
        <w:spacing w:before="360" w:after="0"/>
        <w:ind w:left="567" w:right="567"/>
        <w:rPr>
          <w:rFonts w:ascii="Cambria" w:hAnsi="Cambria"/>
          <w:sz w:val="22"/>
          <w:szCs w:val="19"/>
        </w:rPr>
      </w:pPr>
      <w:r w:rsidRPr="00B85744">
        <w:rPr>
          <w:rFonts w:ascii="Cambria" w:hAnsi="Cambria"/>
          <w:sz w:val="22"/>
          <w:szCs w:val="19"/>
        </w:rPr>
        <w:t>Projekta ierosinājuma iesniegums</w:t>
      </w:r>
    </w:p>
    <w:p w:rsidR="00DC13E7" w:rsidRPr="00FB3C8A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DC13E7" w:rsidRPr="00FB3C8A" w:rsidRDefault="00DC13E7" w:rsidP="00DC13E7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1. Vispārīga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2"/>
        <w:gridCol w:w="2311"/>
        <w:gridCol w:w="5273"/>
      </w:tblGrid>
      <w:tr w:rsidR="00DC13E7" w:rsidRPr="00B85744" w:rsidTr="002944CD">
        <w:trPr>
          <w:cantSplit/>
        </w:trPr>
        <w:tc>
          <w:tcPr>
            <w:tcW w:w="921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b/>
                <w:sz w:val="19"/>
                <w:szCs w:val="19"/>
              </w:rPr>
            </w:pPr>
            <w:r w:rsidRPr="00B85744">
              <w:rPr>
                <w:rFonts w:ascii="Cambria" w:hAnsi="Cambria"/>
                <w:b/>
                <w:sz w:val="19"/>
                <w:szCs w:val="19"/>
              </w:rPr>
              <w:t>1.1.</w:t>
            </w:r>
          </w:p>
        </w:tc>
        <w:tc>
          <w:tcPr>
            <w:tcW w:w="8744" w:type="dxa"/>
            <w:gridSpan w:val="2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b/>
                <w:sz w:val="19"/>
                <w:szCs w:val="19"/>
              </w:rPr>
            </w:pPr>
            <w:r w:rsidRPr="00B85744">
              <w:rPr>
                <w:rFonts w:ascii="Cambria" w:hAnsi="Cambria"/>
                <w:b/>
                <w:sz w:val="19"/>
                <w:szCs w:val="19"/>
              </w:rPr>
              <w:t>Informācija par projekta iesniedzēju</w:t>
            </w:r>
          </w:p>
        </w:tc>
      </w:tr>
      <w:tr w:rsidR="00DC13E7" w:rsidRPr="00B85744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1.1.1.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Projekta iesniedzēja nosaukums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B85744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1.1.2.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Nodokļu maksātāja reģistrācijas kods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1.1.3.</w:t>
            </w:r>
          </w:p>
        </w:tc>
        <w:tc>
          <w:tcPr>
            <w:tcW w:w="255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iCs/>
                <w:sz w:val="19"/>
                <w:szCs w:val="19"/>
              </w:rPr>
              <w:t>Iela, mājas numurs</w:t>
            </w:r>
          </w:p>
        </w:tc>
      </w:tr>
      <w:tr w:rsidR="00DC13E7" w:rsidRPr="00B85744" w:rsidTr="002944CD">
        <w:trPr>
          <w:cantSplit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5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iCs/>
                <w:sz w:val="19"/>
                <w:szCs w:val="19"/>
              </w:rPr>
              <w:t>Pilsēta, novads</w:t>
            </w:r>
          </w:p>
        </w:tc>
      </w:tr>
      <w:tr w:rsidR="00DC13E7" w:rsidRPr="00B85744" w:rsidTr="002944CD">
        <w:trPr>
          <w:cantSplit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5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iCs/>
                <w:sz w:val="19"/>
                <w:szCs w:val="19"/>
              </w:rPr>
              <w:t>Pasta indekss</w:t>
            </w:r>
          </w:p>
        </w:tc>
      </w:tr>
      <w:tr w:rsidR="00DC13E7" w:rsidRPr="00B85744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1.1.4.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B85744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1.1.5.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C13E7" w:rsidRPr="00FB3C8A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DC13E7" w:rsidRPr="00FB3C8A" w:rsidRDefault="00DC13E7" w:rsidP="00DC13E7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2. Projekta ierosinājuma kopsavilkums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5"/>
        <w:gridCol w:w="7601"/>
      </w:tblGrid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2.1.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Īss projekta apraksts</w:t>
            </w:r>
          </w:p>
        </w:tc>
      </w:tr>
      <w:tr w:rsidR="00DC13E7" w:rsidRPr="00B85744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2.2.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Sākotnējā informācija par projekta atbilstību ilgtspējīgai attīstībai un sasniedzamo siltumnīcefekta gāzu emisiju samazinājumu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B85744">
              <w:rPr>
                <w:rFonts w:ascii="Cambria" w:hAnsi="Cambria"/>
                <w:sz w:val="17"/>
                <w:szCs w:val="17"/>
              </w:rPr>
              <w:t>(siltumnīcefekta gāzu emisiju samazinājums atbilstoši oglekļa dioksīda ekvivalentam (tonnas gadā) un kopējais siltumnīcefekta gāzu emisiju samazinājums projekta īstenošanas laikā (tonnas))</w:t>
            </w:r>
          </w:p>
        </w:tc>
      </w:tr>
      <w:tr w:rsidR="00DC13E7" w:rsidRPr="00B85744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2.3.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Sākotnējais plāns negatīvas ietekmes uz ilgtspējīgu attīstību un klimata pārmaiņām mazināšanai</w:t>
            </w:r>
          </w:p>
        </w:tc>
      </w:tr>
      <w:tr w:rsidR="00DC13E7" w:rsidRPr="00B85744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C13E7" w:rsidRPr="00FB3C8A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DC13E7" w:rsidRPr="00FB3C8A" w:rsidRDefault="00DC13E7" w:rsidP="00DC13E7">
      <w:pPr>
        <w:spacing w:before="130" w:after="130" w:line="260" w:lineRule="exact"/>
        <w:rPr>
          <w:rFonts w:ascii="Cambria" w:hAnsi="Cambria"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3. Informācija par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5"/>
        <w:gridCol w:w="2335"/>
        <w:gridCol w:w="5266"/>
      </w:tblGrid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3.1.</w:t>
            </w: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Projekta apraksts, t. sk. plānotās aktivitātes un nepieciešamais finansējuma apjoms</w:t>
            </w:r>
          </w:p>
        </w:tc>
      </w:tr>
      <w:tr w:rsidR="00DC13E7" w:rsidRPr="00B85744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B85744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3.2.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Projekta īstenošanas vieta, adrese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3.3.</w:t>
            </w: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Projekta īstenošanas laika grafiks</w:t>
            </w:r>
          </w:p>
        </w:tc>
      </w:tr>
      <w:tr w:rsidR="00DC13E7" w:rsidRPr="00B85744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C13E7" w:rsidRPr="00FB3C8A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DC13E7" w:rsidRDefault="00DC13E7">
      <w:pPr>
        <w:spacing w:after="200" w:line="276" w:lineRule="auto"/>
        <w:rPr>
          <w:rFonts w:ascii="Cambria" w:hAnsi="Cambria"/>
          <w:b/>
          <w:bCs/>
          <w:sz w:val="19"/>
          <w:szCs w:val="19"/>
        </w:rPr>
      </w:pPr>
      <w:r>
        <w:rPr>
          <w:rFonts w:ascii="Cambria" w:hAnsi="Cambria"/>
          <w:b/>
          <w:bCs/>
          <w:sz w:val="19"/>
          <w:szCs w:val="19"/>
        </w:rPr>
        <w:br w:type="page"/>
      </w:r>
    </w:p>
    <w:p w:rsidR="00DC13E7" w:rsidRPr="00FB3C8A" w:rsidRDefault="00DC13E7" w:rsidP="00DC13E7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lastRenderedPageBreak/>
        <w:t>4. Tehnoloģiskā un finanšu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4"/>
        <w:gridCol w:w="7602"/>
      </w:tblGrid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4.1.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Īss tehnoloģijas apraksts</w:t>
            </w:r>
          </w:p>
        </w:tc>
      </w:tr>
      <w:tr w:rsidR="00DC13E7" w:rsidRPr="00B85744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4.2.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 xml:space="preserve">Siltumnīcefekta gāzu emisiju samazinājuma aprēķins, ņemot vērā </w:t>
            </w:r>
            <w:r w:rsidRPr="00B85744">
              <w:rPr>
                <w:rFonts w:ascii="Cambria" w:hAnsi="Cambria"/>
                <w:bCs/>
                <w:sz w:val="19"/>
                <w:szCs w:val="19"/>
              </w:rPr>
              <w:t>siltumnīcefekta gāzu emisiju aprēķina metodoloģiju, kas noteikta Eiropas Parlamenta un Padomes 2013. gada 21. maija Regulā (ES) Nr. 525/2013 par mehānismu siltumnīcefekta gāzu emisiju pārraudzībai un ziņošanai un citas informācijas ziņošanai valstu un Savienības līmenī saistībā ar klimata pārmaiņām un par Lēmuma Nr. 280/2004/EK atcelšanu</w:t>
            </w:r>
            <w:r>
              <w:rPr>
                <w:rFonts w:ascii="Cambria" w:hAnsi="Cambria"/>
                <w:bCs/>
                <w:sz w:val="19"/>
                <w:szCs w:val="19"/>
              </w:rPr>
              <w:br/>
            </w:r>
            <w:r w:rsidRPr="00B85744">
              <w:rPr>
                <w:rFonts w:ascii="Cambria" w:hAnsi="Cambria"/>
                <w:sz w:val="17"/>
                <w:szCs w:val="17"/>
              </w:rPr>
              <w:t>(siltumnīcefekta gāzu emisiju samazinājums atbilstoši oglekļa dioksīda ekvivalentam (tonnas gadā) un kopējais siltumnīcefekta gāzu emisiju samazinājums projekta īstenošanas laikā (tonnas))</w:t>
            </w:r>
          </w:p>
        </w:tc>
      </w:tr>
      <w:tr w:rsidR="00DC13E7" w:rsidRPr="00B85744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4.3.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Sākotnējais projekta finanšu plāns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B85744">
              <w:rPr>
                <w:rFonts w:ascii="Cambria" w:hAnsi="Cambria"/>
                <w:sz w:val="17"/>
                <w:szCs w:val="17"/>
              </w:rPr>
              <w:t>(finansējuma apjoms projekta īstenošanai, pamatlīdzekļu atdeve, ieskaitot emisijas samazinājuma vienību vērtību un atmaksāšanās periodu)</w:t>
            </w:r>
          </w:p>
        </w:tc>
      </w:tr>
      <w:tr w:rsidR="00DC13E7" w:rsidRPr="00B85744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C13E7" w:rsidRPr="00FB3C8A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DC13E7" w:rsidRPr="00FB3C8A" w:rsidRDefault="00DC13E7" w:rsidP="00DC13E7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 xml:space="preserve">5. </w:t>
      </w:r>
      <w:proofErr w:type="spellStart"/>
      <w:r w:rsidRPr="00FB3C8A">
        <w:rPr>
          <w:rFonts w:ascii="Cambria" w:hAnsi="Cambria"/>
          <w:b/>
          <w:bCs/>
          <w:sz w:val="19"/>
          <w:szCs w:val="19"/>
        </w:rPr>
        <w:t>Papildināmība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4"/>
        <w:gridCol w:w="7602"/>
      </w:tblGrid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5.1.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 xml:space="preserve">Pamatojums vides un finanšu </w:t>
            </w:r>
            <w:proofErr w:type="spellStart"/>
            <w:r w:rsidRPr="00B85744">
              <w:rPr>
                <w:rFonts w:ascii="Cambria" w:hAnsi="Cambria"/>
                <w:sz w:val="19"/>
                <w:szCs w:val="19"/>
              </w:rPr>
              <w:t>papildināmībai</w:t>
            </w:r>
            <w:proofErr w:type="spellEnd"/>
            <w:r w:rsidRPr="00B85744">
              <w:rPr>
                <w:rFonts w:ascii="Cambria" w:hAnsi="Cambria"/>
                <w:sz w:val="19"/>
                <w:szCs w:val="19"/>
              </w:rPr>
              <w:t xml:space="preserve">, juridiskai </w:t>
            </w:r>
            <w:proofErr w:type="spellStart"/>
            <w:r w:rsidRPr="00B85744">
              <w:rPr>
                <w:rFonts w:ascii="Cambria" w:hAnsi="Cambria"/>
                <w:sz w:val="19"/>
                <w:szCs w:val="19"/>
              </w:rPr>
              <w:t>papildināmībai</w:t>
            </w:r>
            <w:proofErr w:type="spellEnd"/>
          </w:p>
        </w:tc>
      </w:tr>
      <w:tr w:rsidR="00DC13E7" w:rsidRPr="00B85744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C13E7" w:rsidRPr="00FB3C8A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DC13E7" w:rsidRPr="00FB3C8A" w:rsidRDefault="00DC13E7" w:rsidP="00DC13E7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6. Monitorings. Galvenie monitoringa elementi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22"/>
      </w:tblGrid>
      <w:tr w:rsidR="00DC13E7" w:rsidRPr="00B85744" w:rsidTr="002944CD">
        <w:trPr>
          <w:cantSplit/>
          <w:trHeight w:val="737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C13E7" w:rsidRPr="00FB3C8A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DC13E7" w:rsidRPr="00FB3C8A" w:rsidRDefault="00DC13E7" w:rsidP="00DC13E7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7. Konsultācijas ar ieinteresētajām personām projekta sagatavošanas fāzē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4"/>
        <w:gridCol w:w="7602"/>
      </w:tblGrid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7.1.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Lēmumi attiecībā uz informācijas publicēšanu par projekta ierosinājumu un informācijas pieejamības nodrošināšanu projekta ierosinājuma dokumentācijai</w:t>
            </w:r>
          </w:p>
        </w:tc>
      </w:tr>
      <w:tr w:rsidR="00DC13E7" w:rsidRPr="00B85744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7.2.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Sabiedrības informēšanas pasākumi</w:t>
            </w:r>
          </w:p>
        </w:tc>
      </w:tr>
      <w:tr w:rsidR="00DC13E7" w:rsidRPr="00B85744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3E7" w:rsidRPr="00B85744" w:rsidRDefault="00DC13E7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C13E7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DC13E7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DC13E7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DC13E7" w:rsidRDefault="00DC13E7">
      <w:pPr>
        <w:spacing w:after="200" w:line="276" w:lineRule="auto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br w:type="page"/>
      </w:r>
    </w:p>
    <w:p w:rsidR="00DC13E7" w:rsidRPr="00FB3C8A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31"/>
        <w:gridCol w:w="971"/>
        <w:gridCol w:w="4360"/>
      </w:tblGrid>
      <w:tr w:rsidR="00DC13E7" w:rsidRPr="00FB3C8A" w:rsidTr="002944CD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DC13E7" w:rsidRPr="00FB3C8A" w:rsidRDefault="00DC13E7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DC13E7" w:rsidRPr="00FB3C8A" w:rsidRDefault="00DC13E7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:rsidR="00DC13E7" w:rsidRPr="00FB3C8A" w:rsidRDefault="00DC13E7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FB3C8A" w:rsidTr="002944CD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DC13E7" w:rsidRPr="006D2134" w:rsidRDefault="00DC13E7" w:rsidP="002944CD">
            <w:pPr>
              <w:pStyle w:val="naisf"/>
              <w:tabs>
                <w:tab w:val="left" w:pos="5954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2134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1134" w:type="dxa"/>
            <w:shd w:val="clear" w:color="auto" w:fill="auto"/>
          </w:tcPr>
          <w:p w:rsidR="00DC13E7" w:rsidRPr="00FB3C8A" w:rsidRDefault="00DC13E7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DC13E7" w:rsidRPr="006D2134" w:rsidRDefault="00DC13E7" w:rsidP="002944CD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2134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DC13E7" w:rsidRPr="00FB3C8A" w:rsidTr="002944CD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DC13E7" w:rsidRPr="00FB3C8A" w:rsidRDefault="00DC13E7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DC13E7" w:rsidRPr="00FB3C8A" w:rsidRDefault="00DC13E7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shd w:val="clear" w:color="auto" w:fill="auto"/>
          </w:tcPr>
          <w:p w:rsidR="00DC13E7" w:rsidRPr="00FB3C8A" w:rsidRDefault="00DC13E7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DC13E7" w:rsidRPr="00FB3C8A" w:rsidTr="002944CD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DC13E7" w:rsidRPr="006D2134" w:rsidRDefault="00DC13E7" w:rsidP="002944CD">
            <w:pPr>
              <w:pStyle w:val="naiskr"/>
              <w:spacing w:before="0"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6D2134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</w:tcPr>
          <w:p w:rsidR="00DC13E7" w:rsidRPr="00FB3C8A" w:rsidRDefault="00DC13E7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shd w:val="clear" w:color="auto" w:fill="auto"/>
          </w:tcPr>
          <w:p w:rsidR="00DC13E7" w:rsidRPr="00FB3C8A" w:rsidRDefault="00DC13E7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C13E7" w:rsidRPr="00FB3C8A" w:rsidRDefault="00DC13E7" w:rsidP="00DC13E7">
      <w:pPr>
        <w:pStyle w:val="naiskr"/>
        <w:spacing w:before="130" w:after="0" w:line="260" w:lineRule="exact"/>
        <w:rPr>
          <w:rFonts w:ascii="Cambria" w:hAnsi="Cambria"/>
          <w:sz w:val="19"/>
          <w:szCs w:val="19"/>
        </w:rPr>
      </w:pPr>
    </w:p>
    <w:p w:rsidR="00DC13E7" w:rsidRPr="00FB3C8A" w:rsidRDefault="00DC13E7" w:rsidP="00DC13E7">
      <w:pPr>
        <w:pStyle w:val="naiskr"/>
        <w:spacing w:before="130" w:after="0" w:line="260" w:lineRule="exact"/>
        <w:rPr>
          <w:rFonts w:ascii="Cambria" w:hAnsi="Cambria"/>
          <w:sz w:val="19"/>
          <w:szCs w:val="19"/>
        </w:rPr>
      </w:pPr>
      <w:r w:rsidRPr="00FB3C8A">
        <w:rPr>
          <w:rFonts w:ascii="Cambria" w:hAnsi="Cambria"/>
          <w:sz w:val="19"/>
          <w:szCs w:val="19"/>
        </w:rPr>
        <w:t>Z. v.</w:t>
      </w:r>
    </w:p>
    <w:p w:rsidR="00DC13E7" w:rsidRPr="00FB3C8A" w:rsidRDefault="00DC13E7" w:rsidP="00DC13E7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536EBB" w:rsidRPr="00DC13E7" w:rsidRDefault="00DC13E7" w:rsidP="00DC13E7">
      <w:pPr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FB3C8A">
        <w:rPr>
          <w:rFonts w:ascii="Cambria" w:hAnsi="Cambria"/>
          <w:sz w:val="17"/>
          <w:szCs w:val="17"/>
        </w:rPr>
        <w:t>Piezīme. Dokumenta rekvizītus</w:t>
      </w:r>
      <w:r w:rsidRPr="00FB3C8A">
        <w:rPr>
          <w:rFonts w:ascii="Cambria" w:hAnsi="Cambria"/>
          <w:iCs/>
          <w:sz w:val="17"/>
          <w:szCs w:val="17"/>
        </w:rPr>
        <w:t xml:space="preserve"> "paraksts", "datums" un "zīmoga vieta" </w:t>
      </w:r>
      <w:r w:rsidRPr="00FB3C8A">
        <w:rPr>
          <w:rFonts w:ascii="Cambria" w:hAnsi="Cambria"/>
          <w:sz w:val="17"/>
          <w:szCs w:val="17"/>
        </w:rPr>
        <w:t>neaizpilda, ja elektroniskais dokuments ir sagatavots atbilstoši normatīvajiem aktiem par elektronisko dokumentu noformēšanu.</w:t>
      </w:r>
    </w:p>
    <w:sectPr w:rsidR="00536EBB" w:rsidRPr="00DC13E7" w:rsidSect="00536EBB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8A" w:rsidRPr="00575983" w:rsidRDefault="00DC13E7" w:rsidP="005759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8A" w:rsidRPr="00575983" w:rsidRDefault="00DC13E7" w:rsidP="0057598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8A" w:rsidRDefault="00DC13E7" w:rsidP="008279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B3C8A" w:rsidRDefault="00DC13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8A" w:rsidRPr="00575983" w:rsidRDefault="00DC13E7" w:rsidP="005759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83" w:rsidRPr="00575983" w:rsidRDefault="00DC13E7" w:rsidP="00575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13E7"/>
    <w:rsid w:val="00536EBB"/>
    <w:rsid w:val="00D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C13E7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DC13E7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DC13E7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rsid w:val="00DC13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13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13E7"/>
  </w:style>
  <w:style w:type="paragraph" w:customStyle="1" w:styleId="naisnod">
    <w:name w:val="naisnod"/>
    <w:basedOn w:val="Normal"/>
    <w:rsid w:val="00DC13E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C13E7"/>
    <w:pPr>
      <w:spacing w:before="68" w:after="68"/>
    </w:pPr>
  </w:style>
  <w:style w:type="paragraph" w:styleId="ListParagraph">
    <w:name w:val="List Paragraph"/>
    <w:basedOn w:val="Normal"/>
    <w:uiPriority w:val="34"/>
    <w:qFormat/>
    <w:rsid w:val="00DC1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2018-09-18T07:59:00Z</dcterms:created>
  <dcterms:modified xsi:type="dcterms:W3CDTF">2018-09-18T08:02:00Z</dcterms:modified>
</cp:coreProperties>
</file>