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4" w:rsidRPr="004455E1" w:rsidRDefault="00256194" w:rsidP="00256194">
      <w:pPr>
        <w:spacing w:before="130" w:line="260" w:lineRule="exact"/>
        <w:ind w:firstLine="539"/>
        <w:jc w:val="right"/>
        <w:rPr>
          <w:rFonts w:ascii="Cambria" w:eastAsia="Calibri" w:hAnsi="Cambria"/>
          <w:sz w:val="19"/>
          <w:szCs w:val="28"/>
        </w:rPr>
      </w:pPr>
      <w:r w:rsidRPr="004455E1">
        <w:rPr>
          <w:rFonts w:ascii="Cambria" w:hAnsi="Cambria"/>
          <w:sz w:val="19"/>
          <w:szCs w:val="28"/>
        </w:rPr>
        <w:t>10.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4455E1">
        <w:rPr>
          <w:rFonts w:ascii="Cambria" w:eastAsia="Calibri" w:hAnsi="Cambria"/>
          <w:sz w:val="19"/>
          <w:szCs w:val="28"/>
        </w:rPr>
        <w:t>2017. gada 30. maija</w:t>
      </w:r>
      <w:r>
        <w:rPr>
          <w:rFonts w:ascii="Cambria" w:eastAsia="Calibri" w:hAnsi="Cambria"/>
          <w:sz w:val="19"/>
          <w:szCs w:val="28"/>
        </w:rPr>
        <w:br/>
      </w:r>
      <w:r w:rsidRPr="004455E1">
        <w:rPr>
          <w:rFonts w:ascii="Cambria" w:eastAsia="Calibri" w:hAnsi="Cambria"/>
          <w:sz w:val="19"/>
          <w:szCs w:val="28"/>
        </w:rPr>
        <w:t>noteikumiem Nr. 291</w:t>
      </w:r>
    </w:p>
    <w:p w:rsidR="00256194" w:rsidRPr="00227A94" w:rsidRDefault="00256194" w:rsidP="00256194">
      <w:pPr>
        <w:autoSpaceDE w:val="0"/>
        <w:autoSpaceDN w:val="0"/>
        <w:adjustRightInd w:val="0"/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bookmarkStart w:id="0" w:name="OLE_LINK52"/>
      <w:bookmarkStart w:id="1" w:name="OLE_LINK53"/>
      <w:r w:rsidRPr="00227A94">
        <w:rPr>
          <w:rFonts w:ascii="Cambria" w:hAnsi="Cambria"/>
          <w:b/>
          <w:bCs/>
          <w:sz w:val="22"/>
          <w:szCs w:val="28"/>
        </w:rPr>
        <w:t>Nemateriālais kultūras mantojums</w:t>
      </w:r>
    </w:p>
    <w:bookmarkEnd w:id="0"/>
    <w:bookmarkEnd w:id="1"/>
    <w:p w:rsidR="00256194" w:rsidRPr="004455E1" w:rsidRDefault="00256194" w:rsidP="00256194">
      <w:pPr>
        <w:pStyle w:val="ListParagraph"/>
        <w:autoSpaceDE w:val="0"/>
        <w:autoSpaceDN w:val="0"/>
        <w:adjustRightInd w:val="0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bCs/>
          <w:sz w:val="19"/>
          <w:szCs w:val="28"/>
          <w:vertAlign w:val="baseli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6320"/>
        <w:gridCol w:w="1714"/>
      </w:tblGrid>
      <w:tr w:rsidR="00256194" w:rsidRPr="00227A94" w:rsidTr="00FF3425">
        <w:tc>
          <w:tcPr>
            <w:tcW w:w="710" w:type="dxa"/>
            <w:shd w:val="clear" w:color="auto" w:fill="auto"/>
            <w:noWrap/>
            <w:vAlign w:val="center"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 xml:space="preserve">Nr. </w:t>
            </w:r>
            <w:r w:rsidRPr="00227A94">
              <w:rPr>
                <w:rFonts w:ascii="Cambria" w:hAnsi="Cambria"/>
                <w:sz w:val="19"/>
              </w:rPr>
              <w:br/>
              <w:t>p. k.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Datu lauki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Nepubliskojamie lauki</w:t>
            </w: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227A94">
              <w:rPr>
                <w:rFonts w:ascii="Cambria" w:hAnsi="Cambria"/>
                <w:b/>
                <w:bCs/>
                <w:sz w:val="19"/>
              </w:rPr>
              <w:t>1.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227A94">
              <w:rPr>
                <w:rFonts w:ascii="Cambria" w:hAnsi="Cambria"/>
                <w:b/>
                <w:bCs/>
                <w:sz w:val="19"/>
              </w:rPr>
              <w:t>Pamatinformācija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1.1.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 xml:space="preserve">Adrese 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1.2.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Nemateriālā kultūras mantojuma izpausmju veidi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1.3.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Nemateriālā kultūras mantojuma izpausmju apgūšanas pirmsākumi (laiks un veids)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1.4.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Nemateriālā kultūras mantojuma prasmju apraksts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1.5.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Nemateriālā kultūras mantojuma izpausmes kultūrvēsturiskā izplatība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1.6.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Maksas pakalpojumi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1.7.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bCs/>
                <w:sz w:val="19"/>
                <w:szCs w:val="28"/>
              </w:rPr>
              <w:t>Reģistrācijas numurs komercreģistrā</w:t>
            </w:r>
            <w:r w:rsidRPr="00227A94">
              <w:rPr>
                <w:rFonts w:ascii="Cambria" w:hAnsi="Cambria"/>
                <w:sz w:val="19"/>
              </w:rPr>
              <w:t xml:space="preserve">/kods nodokļu maksātāju reģistrā 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1.8.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Sadarbība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1.9.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Kontaktpersona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1.10.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1.11.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Kontakttālrunis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1.12.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1.13.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Tīmekļvietne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227A94">
              <w:rPr>
                <w:rFonts w:ascii="Cambria" w:hAnsi="Cambria"/>
                <w:b/>
                <w:bCs/>
                <w:sz w:val="19"/>
              </w:rPr>
              <w:t>2.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227A94">
              <w:rPr>
                <w:rFonts w:ascii="Cambria" w:hAnsi="Cambria"/>
                <w:b/>
                <w:bCs/>
                <w:sz w:val="19"/>
              </w:rPr>
              <w:t>Informācija par nemateriālā kultūras mantojuma izpausmju praktizētāju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*</w:t>
            </w: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2.1.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Personas dzimšanas dati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*</w:t>
            </w: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2.2.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Dzimšanas vieta (adrese)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*</w:t>
            </w: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2.3.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Valoda (dialekts/izloksne)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*</w:t>
            </w: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2.4.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Reliģiskā piederība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*</w:t>
            </w: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2.5.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Izglītība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*</w:t>
            </w: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2.6.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Profesionālā pieredze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*</w:t>
            </w: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2.7.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Ģimenes stāvoklis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*</w:t>
            </w: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2.8.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Saņemtie apbalvojumi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*</w:t>
            </w: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2.9.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Informācija par nemateriālā kultūras mantojuma izpausmju praktizētāja iekļaušanu nemateriālā kultūras mantojuma vērtību reģistrā/reģistros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*</w:t>
            </w: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227A94">
              <w:rPr>
                <w:rFonts w:ascii="Cambria" w:hAnsi="Cambria"/>
                <w:b/>
                <w:bCs/>
                <w:sz w:val="19"/>
              </w:rPr>
              <w:t>3.</w:t>
            </w:r>
          </w:p>
        </w:tc>
        <w:tc>
          <w:tcPr>
            <w:tcW w:w="6805" w:type="dxa"/>
            <w:shd w:val="clear" w:color="auto" w:fill="auto"/>
          </w:tcPr>
          <w:p w:rsidR="00256194" w:rsidRPr="00227A94" w:rsidRDefault="00256194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227A94">
              <w:rPr>
                <w:rFonts w:ascii="Cambria" w:hAnsi="Cambria"/>
                <w:b/>
                <w:sz w:val="19"/>
              </w:rPr>
              <w:t>Nemateriālā kultūras mantojuma izpausmju praktizētāja iesaiste nemateriālā kultūras mantojuma saglabāšanas aktivitātēs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3.1.</w:t>
            </w:r>
          </w:p>
        </w:tc>
        <w:tc>
          <w:tcPr>
            <w:tcW w:w="6805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Dalība grupā/kolektīvā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3.2.</w:t>
            </w:r>
          </w:p>
        </w:tc>
        <w:tc>
          <w:tcPr>
            <w:tcW w:w="6805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Dalība organizācijās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3.3.</w:t>
            </w:r>
          </w:p>
        </w:tc>
        <w:tc>
          <w:tcPr>
            <w:tcW w:w="6805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Dalība pasākumos pārskata periodā (skaits)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</w:p>
        </w:tc>
        <w:tc>
          <w:tcPr>
            <w:tcW w:w="6805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tai skaitā: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3.3.1.</w:t>
            </w:r>
          </w:p>
        </w:tc>
        <w:tc>
          <w:tcPr>
            <w:tcW w:w="6805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pasākumi ārvalstīs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3.3.2.</w:t>
            </w:r>
          </w:p>
        </w:tc>
        <w:tc>
          <w:tcPr>
            <w:tcW w:w="6805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starptautiskas nozīmes pasākumi Latvijā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3.4.</w:t>
            </w:r>
          </w:p>
        </w:tc>
        <w:tc>
          <w:tcPr>
            <w:tcW w:w="6805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Dalība pasākumos (apraksts)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lastRenderedPageBreak/>
              <w:t>3.5.</w:t>
            </w:r>
          </w:p>
        </w:tc>
        <w:tc>
          <w:tcPr>
            <w:tcW w:w="6805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Pārskata periodā organizētie pasākumi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227A94">
              <w:rPr>
                <w:rFonts w:ascii="Cambria" w:hAnsi="Cambria"/>
                <w:b/>
                <w:bCs/>
                <w:sz w:val="19"/>
              </w:rPr>
              <w:t>4.</w:t>
            </w:r>
          </w:p>
        </w:tc>
        <w:tc>
          <w:tcPr>
            <w:tcW w:w="6805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227A94">
              <w:rPr>
                <w:rFonts w:ascii="Cambria" w:hAnsi="Cambria"/>
                <w:b/>
                <w:bCs/>
                <w:sz w:val="19"/>
              </w:rPr>
              <w:t>Papildu informācija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b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4.1.</w:t>
            </w:r>
          </w:p>
        </w:tc>
        <w:tc>
          <w:tcPr>
            <w:tcW w:w="6805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Vēsturiskie, dokumentārie krājumi, izdevumi, publikācijas</w:t>
            </w:r>
          </w:p>
        </w:tc>
        <w:tc>
          <w:tcPr>
            <w:tcW w:w="1842" w:type="dxa"/>
            <w:shd w:val="clear" w:color="auto" w:fill="auto"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4.2.</w:t>
            </w:r>
          </w:p>
        </w:tc>
        <w:tc>
          <w:tcPr>
            <w:tcW w:w="6805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Fotoattēli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4.3.</w:t>
            </w:r>
          </w:p>
        </w:tc>
        <w:tc>
          <w:tcPr>
            <w:tcW w:w="6805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Videoieraksti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4.4.</w:t>
            </w:r>
          </w:p>
        </w:tc>
        <w:tc>
          <w:tcPr>
            <w:tcW w:w="6805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Audioieraksti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256194" w:rsidRPr="00227A94" w:rsidTr="00FF3425">
        <w:tc>
          <w:tcPr>
            <w:tcW w:w="710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4.5.</w:t>
            </w:r>
          </w:p>
        </w:tc>
        <w:tc>
          <w:tcPr>
            <w:tcW w:w="6805" w:type="dxa"/>
            <w:shd w:val="clear" w:color="auto" w:fill="auto"/>
            <w:noWrap/>
          </w:tcPr>
          <w:p w:rsidR="00256194" w:rsidRPr="00227A94" w:rsidRDefault="00256194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 xml:space="preserve">Cita informācija </w:t>
            </w:r>
          </w:p>
        </w:tc>
        <w:tc>
          <w:tcPr>
            <w:tcW w:w="1842" w:type="dxa"/>
            <w:shd w:val="clear" w:color="auto" w:fill="auto"/>
            <w:noWrap/>
          </w:tcPr>
          <w:p w:rsidR="00256194" w:rsidRPr="00227A94" w:rsidRDefault="00256194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20138B" w:rsidRDefault="00256194">
      <w:bookmarkStart w:id="2" w:name="_GoBack"/>
      <w:bookmarkEnd w:id="2"/>
    </w:p>
    <w:sectPr w:rsidR="00201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94"/>
    <w:rsid w:val="00256194"/>
    <w:rsid w:val="00387D08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256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subscript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256194"/>
    <w:rPr>
      <w:rFonts w:ascii="Calibri" w:eastAsia="Calibri" w:hAnsi="Calibri" w:cs="Times New Roman"/>
      <w:vertAlign w:val="subscript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256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subscript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256194"/>
    <w:rPr>
      <w:rFonts w:ascii="Calibri" w:eastAsia="Calibri" w:hAnsi="Calibri" w:cs="Times New Roman"/>
      <w:vertAlign w:val="subscript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2017-06-16T09:15:00Z</dcterms:created>
  <dcterms:modified xsi:type="dcterms:W3CDTF">2017-06-16T09:16:00Z</dcterms:modified>
</cp:coreProperties>
</file>