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08F" w:rsidRPr="002833D4" w:rsidRDefault="004E008F" w:rsidP="004E008F">
      <w:pPr>
        <w:tabs>
          <w:tab w:val="left" w:pos="6093"/>
          <w:tab w:val="left" w:pos="7393"/>
          <w:tab w:val="left" w:pos="8693"/>
          <w:tab w:val="left" w:pos="9993"/>
        </w:tabs>
        <w:spacing w:before="130" w:line="260" w:lineRule="exact"/>
        <w:ind w:firstLine="539"/>
        <w:jc w:val="right"/>
        <w:rPr>
          <w:rFonts w:ascii="Cambria" w:eastAsia="MS Mincho" w:hAnsi="Cambria"/>
          <w:color w:val="000000"/>
          <w:sz w:val="19"/>
          <w:lang w:eastAsia="ja-JP"/>
        </w:rPr>
      </w:pPr>
      <w:r w:rsidRPr="002833D4">
        <w:rPr>
          <w:rFonts w:ascii="Cambria" w:eastAsia="MS Mincho" w:hAnsi="Cambria"/>
          <w:color w:val="000000"/>
          <w:sz w:val="19"/>
          <w:lang w:eastAsia="ja-JP"/>
        </w:rPr>
        <w:t>3.pielikums</w:t>
      </w:r>
      <w:r>
        <w:rPr>
          <w:rFonts w:ascii="Cambria" w:eastAsia="MS Mincho" w:hAnsi="Cambria"/>
          <w:color w:val="000000"/>
          <w:sz w:val="19"/>
          <w:lang w:eastAsia="ja-JP"/>
        </w:rPr>
        <w:br/>
      </w:r>
      <w:r w:rsidRPr="002833D4">
        <w:rPr>
          <w:rFonts w:ascii="Cambria" w:eastAsia="MS Mincho" w:hAnsi="Cambria"/>
          <w:color w:val="000000"/>
          <w:sz w:val="19"/>
          <w:lang w:eastAsia="ja-JP"/>
        </w:rPr>
        <w:t>Sabiedrisko pakalpojumu regulēšanas komisijas</w:t>
      </w:r>
      <w:r>
        <w:rPr>
          <w:rFonts w:ascii="Cambria" w:eastAsia="MS Mincho" w:hAnsi="Cambria"/>
          <w:color w:val="000000"/>
          <w:sz w:val="19"/>
          <w:lang w:eastAsia="ja-JP"/>
        </w:rPr>
        <w:br/>
      </w:r>
      <w:r w:rsidRPr="002833D4">
        <w:rPr>
          <w:rFonts w:ascii="Cambria" w:eastAsia="MS Mincho" w:hAnsi="Cambria"/>
          <w:color w:val="000000"/>
          <w:sz w:val="19"/>
          <w:lang w:eastAsia="ja-JP"/>
        </w:rPr>
        <w:t>14.01.2016. lēmumam Nr.1/2</w:t>
      </w:r>
    </w:p>
    <w:p w:rsidR="004E008F" w:rsidRDefault="004E008F" w:rsidP="004E008F">
      <w:pPr>
        <w:tabs>
          <w:tab w:val="left" w:pos="6093"/>
          <w:tab w:val="left" w:pos="7393"/>
          <w:tab w:val="left" w:pos="8693"/>
          <w:tab w:val="left" w:pos="9993"/>
        </w:tabs>
        <w:spacing w:before="130" w:line="260" w:lineRule="exact"/>
        <w:rPr>
          <w:rFonts w:asciiTheme="majorHAnsi" w:hAnsiTheme="majorHAnsi"/>
          <w:i/>
          <w:sz w:val="18"/>
          <w:szCs w:val="18"/>
        </w:rPr>
      </w:pPr>
      <w:r w:rsidRPr="004E008F">
        <w:rPr>
          <w:rFonts w:asciiTheme="majorHAnsi" w:hAnsiTheme="majorHAnsi"/>
          <w:i/>
          <w:sz w:val="18"/>
          <w:szCs w:val="18"/>
        </w:rPr>
        <w:t>(Pielikums SPRK padomes 22.02.2018. lēmuma Nr. 1/4 redakcijā)</w:t>
      </w:r>
    </w:p>
    <w:p w:rsidR="004E008F" w:rsidRPr="004E008F" w:rsidRDefault="004E008F" w:rsidP="004E008F">
      <w:pPr>
        <w:tabs>
          <w:tab w:val="left" w:pos="6093"/>
          <w:tab w:val="left" w:pos="7393"/>
          <w:tab w:val="left" w:pos="8693"/>
          <w:tab w:val="left" w:pos="9993"/>
        </w:tabs>
        <w:spacing w:before="130" w:line="260" w:lineRule="exact"/>
        <w:rPr>
          <w:rFonts w:asciiTheme="majorHAnsi" w:eastAsia="MS Mincho" w:hAnsiTheme="majorHAnsi"/>
          <w:i/>
          <w:color w:val="000000"/>
          <w:sz w:val="18"/>
          <w:szCs w:val="18"/>
          <w:lang w:eastAsia="ja-JP"/>
        </w:rPr>
      </w:pPr>
    </w:p>
    <w:p w:rsidR="004E008F" w:rsidRPr="002833D4" w:rsidRDefault="004E008F" w:rsidP="004E008F">
      <w:pPr>
        <w:tabs>
          <w:tab w:val="left" w:pos="6093"/>
        </w:tabs>
        <w:spacing w:before="130" w:line="260" w:lineRule="exact"/>
        <w:rPr>
          <w:rFonts w:ascii="Cambria" w:eastAsia="MS Mincho" w:hAnsi="Cambria"/>
          <w:color w:val="000000"/>
          <w:sz w:val="19"/>
          <w:lang w:eastAsia="ja-JP"/>
        </w:rPr>
      </w:pPr>
      <w:r w:rsidRPr="002833D4">
        <w:rPr>
          <w:rFonts w:ascii="Cambria" w:eastAsia="MS Mincho" w:hAnsi="Cambria"/>
          <w:color w:val="000000"/>
          <w:sz w:val="19"/>
          <w:lang w:eastAsia="ja-JP"/>
        </w:rPr>
        <w:t>Komersanta nosaukums______________________________________</w:t>
      </w:r>
    </w:p>
    <w:p w:rsidR="004E008F" w:rsidRPr="002833D4" w:rsidRDefault="004E008F" w:rsidP="004E008F">
      <w:pPr>
        <w:tabs>
          <w:tab w:val="left" w:pos="6093"/>
        </w:tabs>
        <w:spacing w:before="130" w:line="260" w:lineRule="exact"/>
        <w:rPr>
          <w:rFonts w:ascii="Cambria" w:eastAsia="MS Mincho" w:hAnsi="Cambria"/>
          <w:color w:val="000000"/>
          <w:sz w:val="19"/>
          <w:lang w:eastAsia="ja-JP"/>
        </w:rPr>
      </w:pPr>
      <w:r w:rsidRPr="002833D4">
        <w:rPr>
          <w:rFonts w:ascii="Cambria" w:eastAsia="MS Mincho" w:hAnsi="Cambria"/>
          <w:color w:val="000000"/>
          <w:sz w:val="19"/>
          <w:lang w:eastAsia="ja-JP"/>
        </w:rPr>
        <w:t>Vienotais reģistrācijas numurs_______________________________</w:t>
      </w:r>
    </w:p>
    <w:p w:rsidR="004E008F" w:rsidRPr="00041E9D" w:rsidRDefault="00041E9D" w:rsidP="004E008F">
      <w:pPr>
        <w:spacing w:before="130" w:line="260" w:lineRule="exact"/>
        <w:rPr>
          <w:rFonts w:asciiTheme="majorHAnsi" w:eastAsia="MS Mincho" w:hAnsiTheme="majorHAnsi"/>
          <w:b/>
          <w:bCs/>
          <w:color w:val="000000"/>
          <w:sz w:val="19"/>
          <w:szCs w:val="19"/>
          <w:lang w:eastAsia="ja-JP"/>
        </w:rPr>
      </w:pPr>
      <w:r w:rsidRPr="00041E9D">
        <w:rPr>
          <w:rFonts w:asciiTheme="majorHAnsi" w:hAnsiTheme="majorHAnsi"/>
          <w:b/>
          <w:sz w:val="19"/>
          <w:szCs w:val="19"/>
        </w:rPr>
        <w:t>Kapitāla atdeves aprēķins*</w:t>
      </w:r>
    </w:p>
    <w:p w:rsidR="004E008F" w:rsidRPr="002833D4" w:rsidRDefault="004E008F" w:rsidP="004E008F">
      <w:pPr>
        <w:spacing w:before="130" w:line="260" w:lineRule="exact"/>
        <w:ind w:firstLine="539"/>
        <w:rPr>
          <w:rFonts w:ascii="Cambria" w:eastAsia="MS Mincho" w:hAnsi="Cambria"/>
          <w:b/>
          <w:bCs/>
          <w:color w:val="000000"/>
          <w:sz w:val="19"/>
          <w:szCs w:val="16"/>
          <w:lang w:eastAsia="ja-JP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"/>
        <w:gridCol w:w="3441"/>
        <w:gridCol w:w="832"/>
        <w:gridCol w:w="292"/>
        <w:gridCol w:w="673"/>
        <w:gridCol w:w="292"/>
        <w:gridCol w:w="832"/>
        <w:gridCol w:w="292"/>
        <w:gridCol w:w="991"/>
        <w:gridCol w:w="91"/>
      </w:tblGrid>
      <w:tr w:rsidR="004E008F" w:rsidRPr="002833D4" w:rsidTr="00041E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F" w:rsidRPr="002833D4" w:rsidRDefault="004E008F" w:rsidP="00812896">
            <w:pPr>
              <w:jc w:val="center"/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  <w:t>Nr.p.k.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F" w:rsidRPr="002833D4" w:rsidRDefault="004E008F" w:rsidP="00812896">
            <w:pPr>
              <w:jc w:val="center"/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  <w:t>Posteņi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F" w:rsidRPr="002833D4" w:rsidRDefault="004E008F" w:rsidP="00812896">
            <w:pPr>
              <w:jc w:val="center"/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ūdens</w:t>
            </w: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br/>
              <w:t>ražošana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F" w:rsidRPr="002833D4" w:rsidRDefault="004E008F" w:rsidP="00812896">
            <w:pPr>
              <w:jc w:val="center"/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ūdens</w:t>
            </w: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br/>
              <w:t>piegāde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F" w:rsidRPr="002833D4" w:rsidRDefault="004E008F" w:rsidP="00812896">
            <w:pPr>
              <w:jc w:val="center"/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notekūdeņu</w:t>
            </w: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br/>
              <w:t xml:space="preserve">savākšana 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F" w:rsidRPr="002833D4" w:rsidRDefault="004E008F" w:rsidP="00812896">
            <w:pPr>
              <w:jc w:val="center"/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notekūdeņu</w:t>
            </w: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br/>
              <w:t xml:space="preserve">attīrīšana </w:t>
            </w:r>
          </w:p>
        </w:tc>
      </w:tr>
      <w:tr w:rsidR="004E008F" w:rsidRPr="002833D4" w:rsidTr="00041E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F" w:rsidRPr="002833D4" w:rsidRDefault="004E008F" w:rsidP="00812896">
            <w:pPr>
              <w:jc w:val="center"/>
              <w:rPr>
                <w:rFonts w:ascii="Cambria" w:eastAsia="MS Mincho" w:hAnsi="Cambria"/>
                <w:bCs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bCs/>
                <w:color w:val="000000"/>
                <w:sz w:val="19"/>
                <w:szCs w:val="19"/>
                <w:lang w:eastAsia="ja-JP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F" w:rsidRPr="002833D4" w:rsidRDefault="004E008F" w:rsidP="00812896">
            <w:pPr>
              <w:jc w:val="center"/>
              <w:rPr>
                <w:rFonts w:ascii="Cambria" w:eastAsia="MS Mincho" w:hAnsi="Cambria"/>
                <w:bCs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bCs/>
                <w:color w:val="000000"/>
                <w:sz w:val="19"/>
                <w:szCs w:val="19"/>
                <w:lang w:eastAsia="ja-JP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F" w:rsidRPr="002833D4" w:rsidRDefault="004E008F" w:rsidP="00812896">
            <w:pPr>
              <w:jc w:val="center"/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F" w:rsidRPr="002833D4" w:rsidRDefault="004E008F" w:rsidP="00812896">
            <w:pPr>
              <w:jc w:val="center"/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F" w:rsidRPr="002833D4" w:rsidRDefault="004E008F" w:rsidP="00812896">
            <w:pPr>
              <w:jc w:val="center"/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8F" w:rsidRPr="002833D4" w:rsidRDefault="004E008F" w:rsidP="00812896">
            <w:pPr>
              <w:jc w:val="center"/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6</w:t>
            </w:r>
          </w:p>
        </w:tc>
      </w:tr>
      <w:tr w:rsidR="004E008F" w:rsidRPr="002833D4" w:rsidTr="00041E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jc w:val="center"/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  <w:t>Nemateriālie ieguldījumi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  <w:t> </w:t>
            </w:r>
          </w:p>
        </w:tc>
      </w:tr>
      <w:tr w:rsidR="004E008F" w:rsidRPr="002833D4" w:rsidTr="00041E9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jc w:val="center"/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1.1.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Koncesijas, patenti, licences, preču zīmes un tamlīdzīgas tiesības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jc w:val="center"/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jc w:val="center"/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jc w:val="center"/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jc w:val="center"/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 </w:t>
            </w:r>
          </w:p>
        </w:tc>
      </w:tr>
      <w:tr w:rsidR="004E008F" w:rsidRPr="002833D4" w:rsidTr="00041E9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jc w:val="center"/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bookmarkStart w:id="0" w:name="_GoBack"/>
            <w:bookmarkEnd w:id="0"/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jc w:val="center"/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jc w:val="center"/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jc w:val="center"/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jc w:val="center"/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</w:p>
        </w:tc>
      </w:tr>
      <w:tr w:rsidR="004E008F" w:rsidRPr="002833D4" w:rsidTr="00041E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jc w:val="center"/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  <w:t>Pamatlīdzekļi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  <w:t> </w:t>
            </w:r>
          </w:p>
        </w:tc>
      </w:tr>
      <w:tr w:rsidR="004E008F" w:rsidRPr="002833D4" w:rsidTr="00041E9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jc w:val="center"/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2.1.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Zeme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 </w:t>
            </w:r>
          </w:p>
        </w:tc>
      </w:tr>
      <w:tr w:rsidR="004E008F" w:rsidRPr="002833D4" w:rsidTr="00041E9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jc w:val="center"/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2.2.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 xml:space="preserve">Ēkas un būves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 </w:t>
            </w:r>
          </w:p>
        </w:tc>
      </w:tr>
      <w:tr w:rsidR="004E008F" w:rsidRPr="002833D4" w:rsidTr="00041E9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jc w:val="center"/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2.3.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Iekārtas un mašīnas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 </w:t>
            </w:r>
          </w:p>
        </w:tc>
      </w:tr>
      <w:tr w:rsidR="004E008F" w:rsidRPr="002833D4" w:rsidTr="00041E9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jc w:val="center"/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2.4.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Pārējie pamatlīdzekļi un inventārs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 </w:t>
            </w:r>
          </w:p>
        </w:tc>
      </w:tr>
      <w:tr w:rsidR="004E008F" w:rsidRPr="002833D4" w:rsidTr="00041E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jc w:val="center"/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2.5.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Pamatlīdzekļu izveidošana un nepabeigto celtniecības objektu izmaksas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 </w:t>
            </w:r>
          </w:p>
        </w:tc>
      </w:tr>
      <w:tr w:rsidR="004E008F" w:rsidRPr="002833D4" w:rsidTr="00041E9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jc w:val="center"/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2.6.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Avansa maksājumi par pamatlīdzekļiem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 </w:t>
            </w:r>
          </w:p>
        </w:tc>
      </w:tr>
      <w:tr w:rsidR="004E008F" w:rsidRPr="002833D4" w:rsidTr="00041E9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jc w:val="center"/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</w:p>
        </w:tc>
      </w:tr>
      <w:tr w:rsidR="004E008F" w:rsidRPr="002833D4" w:rsidTr="00041E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jc w:val="center"/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2.7.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Pamatlīdzekļi, kas netiek izmantoti sabiedriskā pakalpojuma sniegšanai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  <w:t> </w:t>
            </w:r>
          </w:p>
        </w:tc>
      </w:tr>
      <w:tr w:rsidR="004E008F" w:rsidRPr="002833D4" w:rsidTr="00041E9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jc w:val="center"/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</w:pPr>
          </w:p>
        </w:tc>
      </w:tr>
      <w:tr w:rsidR="004E008F" w:rsidRPr="002833D4" w:rsidTr="00041E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jc w:val="center"/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3.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Krājumi, izņemot pārdošanai paredzētos krājumus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  <w:t> </w:t>
            </w:r>
          </w:p>
        </w:tc>
      </w:tr>
      <w:tr w:rsidR="004E008F" w:rsidRPr="002833D4" w:rsidTr="00041E9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jc w:val="center"/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</w:pPr>
          </w:p>
        </w:tc>
      </w:tr>
      <w:tr w:rsidR="004E008F" w:rsidRPr="002833D4" w:rsidTr="00041E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jc w:val="center"/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4.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  <w:t>Regulējamo aktīvu bāze (RAB) (1.+2.- 2.7.+3.)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E008F" w:rsidRPr="002833D4" w:rsidRDefault="004E008F" w:rsidP="00812896">
            <w:pPr>
              <w:jc w:val="center"/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E008F" w:rsidRPr="002833D4" w:rsidRDefault="004E008F" w:rsidP="00812896">
            <w:pPr>
              <w:jc w:val="center"/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E008F" w:rsidRPr="002833D4" w:rsidRDefault="004E008F" w:rsidP="00812896">
            <w:pPr>
              <w:jc w:val="center"/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E008F" w:rsidRPr="002833D4" w:rsidRDefault="004E008F" w:rsidP="00812896">
            <w:pPr>
              <w:jc w:val="center"/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  <w:t> </w:t>
            </w:r>
          </w:p>
        </w:tc>
      </w:tr>
      <w:tr w:rsidR="004E008F" w:rsidRPr="002833D4" w:rsidTr="00041E9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jc w:val="center"/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</w:p>
        </w:tc>
      </w:tr>
      <w:tr w:rsidR="004E008F" w:rsidRPr="002833D4" w:rsidTr="00041E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jc w:val="center"/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5.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  <w:t>Vidējā svērtā kapitāla atdeves likme (wacc)</w:t>
            </w:r>
          </w:p>
        </w:tc>
        <w:tc>
          <w:tcPr>
            <w:tcW w:w="4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 </w:t>
            </w:r>
          </w:p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 </w:t>
            </w:r>
          </w:p>
        </w:tc>
      </w:tr>
      <w:tr w:rsidR="004E008F" w:rsidRPr="002833D4" w:rsidTr="00041E9D">
        <w:trPr>
          <w:gridAfter w:val="1"/>
          <w:wAfter w:w="92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jc w:val="center"/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</w:p>
        </w:tc>
      </w:tr>
      <w:tr w:rsidR="004E008F" w:rsidRPr="002833D4" w:rsidTr="00041E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08F" w:rsidRPr="002833D4" w:rsidRDefault="004E008F" w:rsidP="00812896">
            <w:pPr>
              <w:jc w:val="center"/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6.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  <w:t>Kapitāla atdeve P=RAB*wacc (4.*5.)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E008F" w:rsidRPr="002833D4" w:rsidRDefault="004E008F" w:rsidP="00812896">
            <w:pPr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</w:pPr>
            <w:r w:rsidRPr="002833D4">
              <w:rPr>
                <w:rFonts w:ascii="Cambria" w:eastAsia="MS Mincho" w:hAnsi="Cambria"/>
                <w:b/>
                <w:bCs/>
                <w:color w:val="000000"/>
                <w:sz w:val="19"/>
                <w:szCs w:val="19"/>
                <w:lang w:eastAsia="ja-JP"/>
              </w:rPr>
              <w:t> </w:t>
            </w:r>
          </w:p>
        </w:tc>
      </w:tr>
    </w:tbl>
    <w:p w:rsidR="004E008F" w:rsidRDefault="004E008F" w:rsidP="004E008F">
      <w:pPr>
        <w:tabs>
          <w:tab w:val="left" w:pos="433"/>
          <w:tab w:val="left" w:pos="1113"/>
          <w:tab w:val="left" w:pos="4273"/>
          <w:tab w:val="left" w:pos="5673"/>
          <w:tab w:val="left" w:pos="7073"/>
        </w:tabs>
        <w:spacing w:before="130" w:line="260" w:lineRule="exact"/>
        <w:rPr>
          <w:rFonts w:ascii="Cambria" w:eastAsia="MS Mincho" w:hAnsi="Cambria"/>
          <w:color w:val="000000"/>
          <w:sz w:val="19"/>
          <w:szCs w:val="20"/>
          <w:lang w:eastAsia="ja-JP"/>
        </w:rPr>
      </w:pPr>
    </w:p>
    <w:p w:rsidR="004E008F" w:rsidRPr="002833D4" w:rsidRDefault="004E008F" w:rsidP="004E008F">
      <w:pPr>
        <w:tabs>
          <w:tab w:val="left" w:pos="433"/>
          <w:tab w:val="left" w:pos="1113"/>
          <w:tab w:val="left" w:pos="4273"/>
          <w:tab w:val="left" w:pos="5673"/>
          <w:tab w:val="left" w:pos="7073"/>
        </w:tabs>
        <w:spacing w:before="130" w:line="260" w:lineRule="exact"/>
        <w:rPr>
          <w:rFonts w:ascii="Cambria" w:eastAsia="MS Mincho" w:hAnsi="Cambria"/>
          <w:color w:val="000000"/>
          <w:sz w:val="19"/>
          <w:szCs w:val="20"/>
          <w:lang w:eastAsia="ja-JP"/>
        </w:rPr>
      </w:pPr>
      <w:r w:rsidRPr="002833D4">
        <w:rPr>
          <w:rFonts w:ascii="Cambria" w:eastAsia="MS Mincho" w:hAnsi="Cambria"/>
          <w:color w:val="000000"/>
          <w:sz w:val="19"/>
          <w:szCs w:val="20"/>
          <w:lang w:eastAsia="ja-JP"/>
        </w:rPr>
        <w:t>Datums ___.___._____.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2"/>
        <w:gridCol w:w="486"/>
        <w:gridCol w:w="5184"/>
      </w:tblGrid>
      <w:tr w:rsidR="004E008F" w:rsidRPr="00E81BB2" w:rsidTr="00041E9D">
        <w:tc>
          <w:tcPr>
            <w:tcW w:w="2692" w:type="dxa"/>
            <w:shd w:val="clear" w:color="auto" w:fill="auto"/>
          </w:tcPr>
          <w:p w:rsidR="004E008F" w:rsidRPr="00E81BB2" w:rsidRDefault="004E008F" w:rsidP="00812896">
            <w:pPr>
              <w:tabs>
                <w:tab w:val="left" w:pos="433"/>
                <w:tab w:val="left" w:pos="1113"/>
                <w:tab w:val="left" w:pos="4273"/>
                <w:tab w:val="left" w:pos="5673"/>
                <w:tab w:val="left" w:pos="7073"/>
              </w:tabs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E81BB2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Persona,</w:t>
            </w:r>
          </w:p>
          <w:p w:rsidR="004E008F" w:rsidRPr="00E81BB2" w:rsidRDefault="004E008F" w:rsidP="00812896">
            <w:pPr>
              <w:tabs>
                <w:tab w:val="left" w:pos="433"/>
                <w:tab w:val="left" w:pos="1113"/>
                <w:tab w:val="left" w:pos="4273"/>
                <w:tab w:val="left" w:pos="5673"/>
                <w:tab w:val="left" w:pos="7073"/>
              </w:tabs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  <w:r w:rsidRPr="00E81BB2"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  <w:t>kura tiesīga pārstāvēt Komersantu</w:t>
            </w:r>
          </w:p>
        </w:tc>
        <w:tc>
          <w:tcPr>
            <w:tcW w:w="486" w:type="dxa"/>
            <w:shd w:val="clear" w:color="auto" w:fill="auto"/>
          </w:tcPr>
          <w:p w:rsidR="004E008F" w:rsidRPr="00E81BB2" w:rsidRDefault="004E008F" w:rsidP="00812896">
            <w:pPr>
              <w:tabs>
                <w:tab w:val="left" w:pos="433"/>
                <w:tab w:val="left" w:pos="1113"/>
                <w:tab w:val="left" w:pos="4273"/>
                <w:tab w:val="left" w:pos="5673"/>
                <w:tab w:val="left" w:pos="7073"/>
              </w:tabs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008F" w:rsidRPr="00E81BB2" w:rsidRDefault="004E008F" w:rsidP="00812896">
            <w:pPr>
              <w:tabs>
                <w:tab w:val="left" w:pos="433"/>
                <w:tab w:val="left" w:pos="1113"/>
                <w:tab w:val="left" w:pos="4273"/>
                <w:tab w:val="left" w:pos="5673"/>
                <w:tab w:val="left" w:pos="7073"/>
              </w:tabs>
              <w:jc w:val="right"/>
              <w:rPr>
                <w:rFonts w:ascii="Cambria" w:eastAsia="MS Mincho" w:hAnsi="Cambria"/>
                <w:color w:val="000000"/>
                <w:sz w:val="19"/>
                <w:szCs w:val="19"/>
                <w:lang w:eastAsia="ja-JP"/>
              </w:rPr>
            </w:pPr>
          </w:p>
        </w:tc>
      </w:tr>
      <w:tr w:rsidR="004E008F" w:rsidRPr="00E81BB2" w:rsidTr="00041E9D">
        <w:tc>
          <w:tcPr>
            <w:tcW w:w="2692" w:type="dxa"/>
            <w:shd w:val="clear" w:color="auto" w:fill="auto"/>
          </w:tcPr>
          <w:p w:rsidR="004E008F" w:rsidRPr="00E81BB2" w:rsidRDefault="004E008F" w:rsidP="00812896">
            <w:pPr>
              <w:tabs>
                <w:tab w:val="left" w:pos="433"/>
                <w:tab w:val="left" w:pos="1113"/>
                <w:tab w:val="left" w:pos="4273"/>
                <w:tab w:val="left" w:pos="5673"/>
                <w:tab w:val="left" w:pos="7073"/>
              </w:tabs>
              <w:rPr>
                <w:rFonts w:ascii="Cambria" w:eastAsia="MS Mincho" w:hAnsi="Cambria"/>
                <w:color w:val="000000"/>
                <w:sz w:val="17"/>
                <w:szCs w:val="17"/>
                <w:lang w:eastAsia="ja-JP"/>
              </w:rPr>
            </w:pPr>
          </w:p>
        </w:tc>
        <w:tc>
          <w:tcPr>
            <w:tcW w:w="486" w:type="dxa"/>
            <w:shd w:val="clear" w:color="auto" w:fill="auto"/>
          </w:tcPr>
          <w:p w:rsidR="004E008F" w:rsidRPr="00E81BB2" w:rsidRDefault="004E008F" w:rsidP="00812896">
            <w:pPr>
              <w:tabs>
                <w:tab w:val="left" w:pos="433"/>
                <w:tab w:val="left" w:pos="1113"/>
                <w:tab w:val="left" w:pos="4273"/>
                <w:tab w:val="left" w:pos="5673"/>
                <w:tab w:val="left" w:pos="7073"/>
              </w:tabs>
              <w:rPr>
                <w:rFonts w:ascii="Cambria" w:eastAsia="MS Mincho" w:hAnsi="Cambria"/>
                <w:color w:val="000000"/>
                <w:sz w:val="17"/>
                <w:szCs w:val="17"/>
                <w:lang w:eastAsia="ja-JP"/>
              </w:rPr>
            </w:pPr>
          </w:p>
        </w:tc>
        <w:tc>
          <w:tcPr>
            <w:tcW w:w="5184" w:type="dxa"/>
            <w:tcBorders>
              <w:top w:val="single" w:sz="4" w:space="0" w:color="auto"/>
            </w:tcBorders>
            <w:shd w:val="clear" w:color="auto" w:fill="auto"/>
          </w:tcPr>
          <w:p w:rsidR="004E008F" w:rsidRPr="00E81BB2" w:rsidRDefault="004E008F" w:rsidP="00812896">
            <w:pPr>
              <w:tabs>
                <w:tab w:val="left" w:pos="433"/>
                <w:tab w:val="left" w:pos="1113"/>
                <w:tab w:val="left" w:pos="4273"/>
                <w:tab w:val="left" w:pos="5673"/>
                <w:tab w:val="left" w:pos="7073"/>
              </w:tabs>
              <w:rPr>
                <w:rFonts w:ascii="Cambria" w:eastAsia="MS Mincho" w:hAnsi="Cambria"/>
                <w:color w:val="000000"/>
                <w:sz w:val="17"/>
                <w:szCs w:val="17"/>
                <w:lang w:eastAsia="ja-JP"/>
              </w:rPr>
            </w:pPr>
            <w:r w:rsidRPr="00E81BB2">
              <w:rPr>
                <w:rFonts w:ascii="Cambria" w:eastAsia="MS Mincho" w:hAnsi="Cambria"/>
                <w:color w:val="000000"/>
                <w:sz w:val="17"/>
                <w:szCs w:val="17"/>
                <w:lang w:eastAsia="ja-JP"/>
              </w:rPr>
              <w:t>paraksts un tā atšifrējums</w:t>
            </w:r>
          </w:p>
        </w:tc>
      </w:tr>
    </w:tbl>
    <w:p w:rsidR="004E008F" w:rsidRDefault="00041E9D" w:rsidP="004E008F">
      <w:pPr>
        <w:tabs>
          <w:tab w:val="left" w:pos="433"/>
          <w:tab w:val="left" w:pos="1113"/>
          <w:tab w:val="left" w:pos="4273"/>
          <w:tab w:val="left" w:pos="5673"/>
          <w:tab w:val="left" w:pos="7073"/>
        </w:tabs>
        <w:spacing w:before="130" w:line="260" w:lineRule="exact"/>
        <w:rPr>
          <w:rFonts w:ascii="Cambria" w:eastAsia="MS Mincho" w:hAnsi="Cambria"/>
          <w:color w:val="000000"/>
          <w:sz w:val="19"/>
          <w:szCs w:val="20"/>
          <w:lang w:eastAsia="ja-JP"/>
        </w:rPr>
      </w:pPr>
      <w:r w:rsidRPr="00041E9D">
        <w:rPr>
          <w:rFonts w:ascii="Cambria" w:eastAsia="MS Mincho" w:hAnsi="Cambria"/>
          <w:color w:val="000000"/>
          <w:sz w:val="19"/>
          <w:szCs w:val="20"/>
          <w:lang w:eastAsia="ja-JP"/>
        </w:rPr>
        <w:t>*Aprēķinu veic saskaņā ar Regulatora noteikto kapitāla izmaksu uzskaites un aprēķināšanas metodiku.</w:t>
      </w:r>
    </w:p>
    <w:sectPr w:rsidR="004E00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08F"/>
    <w:rsid w:val="00041E9D"/>
    <w:rsid w:val="004C1356"/>
    <w:rsid w:val="004E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BC664-7E45-4B4F-B088-9CC8FDAE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Diāna Vaļule</cp:lastModifiedBy>
  <cp:revision>2</cp:revision>
  <dcterms:created xsi:type="dcterms:W3CDTF">2018-02-23T09:23:00Z</dcterms:created>
  <dcterms:modified xsi:type="dcterms:W3CDTF">2022-08-31T07:40:00Z</dcterms:modified>
</cp:coreProperties>
</file>