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56E" w:rsidRPr="00647E5D" w:rsidRDefault="00C3656E" w:rsidP="00C3656E">
      <w:pPr>
        <w:jc w:val="right"/>
        <w:rPr>
          <w:sz w:val="28"/>
          <w:szCs w:val="28"/>
        </w:rPr>
      </w:pPr>
      <w:r w:rsidRPr="00647E5D">
        <w:rPr>
          <w:sz w:val="28"/>
          <w:szCs w:val="28"/>
        </w:rPr>
        <w:t>3. pielikums</w:t>
      </w:r>
    </w:p>
    <w:p w:rsidR="00C3656E" w:rsidRPr="00647E5D" w:rsidRDefault="00C3656E" w:rsidP="00C3656E">
      <w:pPr>
        <w:jc w:val="right"/>
        <w:rPr>
          <w:sz w:val="28"/>
          <w:szCs w:val="28"/>
        </w:rPr>
      </w:pPr>
      <w:r w:rsidRPr="00647E5D">
        <w:rPr>
          <w:sz w:val="28"/>
          <w:szCs w:val="28"/>
        </w:rPr>
        <w:t>Ministru kabineta</w:t>
      </w:r>
    </w:p>
    <w:p w:rsidR="00C3656E" w:rsidRPr="00647E5D" w:rsidRDefault="00C3656E" w:rsidP="00C3656E">
      <w:pPr>
        <w:jc w:val="right"/>
        <w:rPr>
          <w:sz w:val="28"/>
          <w:szCs w:val="28"/>
        </w:rPr>
      </w:pPr>
      <w:r w:rsidRPr="00647E5D">
        <w:rPr>
          <w:sz w:val="28"/>
          <w:szCs w:val="28"/>
        </w:rPr>
        <w:t xml:space="preserve">2014. gada 26. maija </w:t>
      </w:r>
    </w:p>
    <w:p w:rsidR="00C3656E" w:rsidRDefault="00C3656E" w:rsidP="00C3656E">
      <w:pPr>
        <w:jc w:val="right"/>
        <w:rPr>
          <w:sz w:val="28"/>
          <w:szCs w:val="28"/>
        </w:rPr>
      </w:pPr>
      <w:r w:rsidRPr="00647E5D">
        <w:rPr>
          <w:sz w:val="28"/>
          <w:szCs w:val="28"/>
        </w:rPr>
        <w:t>noteikumiem Nr. 269</w:t>
      </w:r>
    </w:p>
    <w:p w:rsidR="00C3656E" w:rsidRPr="00C3656E" w:rsidRDefault="00C3656E" w:rsidP="00C3656E">
      <w:pPr>
        <w:rPr>
          <w:i/>
          <w:sz w:val="20"/>
          <w:szCs w:val="20"/>
        </w:rPr>
      </w:pPr>
      <w:r w:rsidRPr="00C3656E">
        <w:rPr>
          <w:i/>
          <w:sz w:val="20"/>
          <w:szCs w:val="20"/>
        </w:rPr>
        <w:t>(Pielikums MK 10.04.2018. noteikumu Nr. 212 redakcijā)</w:t>
      </w:r>
    </w:p>
    <w:p w:rsidR="00C3656E" w:rsidRPr="00647E5D" w:rsidRDefault="00C3656E" w:rsidP="00C3656E">
      <w:pPr>
        <w:jc w:val="both"/>
        <w:rPr>
          <w:sz w:val="28"/>
          <w:szCs w:val="28"/>
        </w:rPr>
      </w:pPr>
      <w:bookmarkStart w:id="0" w:name="_GoBack"/>
      <w:bookmarkEnd w:id="0"/>
    </w:p>
    <w:p w:rsidR="00C3656E" w:rsidRPr="00647E5D" w:rsidRDefault="00C3656E" w:rsidP="00C3656E">
      <w:pPr>
        <w:jc w:val="center"/>
        <w:rPr>
          <w:b/>
          <w:sz w:val="28"/>
          <w:szCs w:val="20"/>
        </w:rPr>
      </w:pPr>
      <w:r w:rsidRPr="00647E5D">
        <w:rPr>
          <w:b/>
          <w:bCs/>
          <w:sz w:val="28"/>
          <w:szCs w:val="20"/>
        </w:rPr>
        <w:t xml:space="preserve">Medījamo dzīvnieku </w:t>
      </w:r>
      <w:r w:rsidRPr="00647E5D">
        <w:rPr>
          <w:b/>
          <w:sz w:val="28"/>
          <w:szCs w:val="20"/>
        </w:rPr>
        <w:t>mežsaimniecībai</w:t>
      </w:r>
      <w:r w:rsidRPr="00647E5D">
        <w:rPr>
          <w:b/>
          <w:bCs/>
          <w:sz w:val="28"/>
          <w:szCs w:val="20"/>
        </w:rPr>
        <w:t xml:space="preserve"> nodarīto materiālo zaudējumu apmēra aprēķins</w:t>
      </w:r>
      <w:r w:rsidRPr="00647E5D">
        <w:rPr>
          <w:b/>
          <w:sz w:val="28"/>
          <w:szCs w:val="20"/>
        </w:rPr>
        <w:t xml:space="preserve"> </w:t>
      </w:r>
    </w:p>
    <w:p w:rsidR="00C3656E" w:rsidRPr="00647E5D" w:rsidRDefault="00C3656E" w:rsidP="00C3656E">
      <w:pPr>
        <w:jc w:val="both"/>
        <w:rPr>
          <w:sz w:val="28"/>
          <w:szCs w:val="28"/>
        </w:rPr>
      </w:pPr>
    </w:p>
    <w:p w:rsidR="00C3656E" w:rsidRPr="00647E5D" w:rsidRDefault="00C3656E" w:rsidP="00C3656E">
      <w:pPr>
        <w:jc w:val="both"/>
      </w:pPr>
      <w:r w:rsidRPr="00647E5D">
        <w:t>Sagatavots 20__. gada ___. ____________</w:t>
      </w:r>
    </w:p>
    <w:p w:rsidR="00C3656E" w:rsidRPr="00647E5D" w:rsidRDefault="00C3656E" w:rsidP="00C3656E">
      <w:pPr>
        <w:jc w:val="both"/>
        <w:rPr>
          <w:sz w:val="28"/>
        </w:rPr>
      </w:pPr>
    </w:p>
    <w:p w:rsidR="00C3656E" w:rsidRPr="00647E5D" w:rsidRDefault="00C3656E" w:rsidP="00C3656E">
      <w:pPr>
        <w:tabs>
          <w:tab w:val="left" w:pos="8222"/>
        </w:tabs>
        <w:ind w:firstLine="4678"/>
        <w:jc w:val="right"/>
        <w:rPr>
          <w:u w:val="single"/>
        </w:rPr>
      </w:pPr>
      <w:r w:rsidRPr="00647E5D">
        <w:rPr>
          <w:u w:val="single"/>
        </w:rPr>
        <w:tab/>
      </w:r>
      <w:r w:rsidRPr="00647E5D">
        <w:t xml:space="preserve"> </w:t>
      </w:r>
      <w:r w:rsidRPr="00647E5D">
        <w:rPr>
          <w:sz w:val="22"/>
        </w:rPr>
        <w:t>novada</w:t>
      </w:r>
    </w:p>
    <w:p w:rsidR="00C3656E" w:rsidRPr="00647E5D" w:rsidRDefault="00C3656E" w:rsidP="00C3656E">
      <w:pPr>
        <w:ind w:firstLine="5245"/>
        <w:jc w:val="right"/>
      </w:pPr>
      <w:r w:rsidRPr="00647E5D">
        <w:rPr>
          <w:sz w:val="22"/>
        </w:rPr>
        <w:t>Medību koordinācijas komisija</w:t>
      </w:r>
    </w:p>
    <w:p w:rsidR="00C3656E" w:rsidRPr="00647E5D" w:rsidRDefault="00C3656E" w:rsidP="00C3656E">
      <w:pPr>
        <w:rPr>
          <w:sz w:val="28"/>
        </w:rPr>
      </w:pPr>
    </w:p>
    <w:p w:rsidR="00C3656E" w:rsidRPr="00647E5D" w:rsidRDefault="00C3656E" w:rsidP="00C3656E">
      <w:pPr>
        <w:tabs>
          <w:tab w:val="left" w:pos="9071"/>
        </w:tabs>
        <w:rPr>
          <w:u w:val="single"/>
          <w:lang w:eastAsia="en-US"/>
        </w:rPr>
      </w:pPr>
      <w:r w:rsidRPr="00647E5D">
        <w:rPr>
          <w:lang w:eastAsia="en-US"/>
        </w:rPr>
        <w:t xml:space="preserve">1. Meža īpašnieks (tiesiskais valdītājs) </w:t>
      </w:r>
      <w:r w:rsidRPr="00647E5D">
        <w:rPr>
          <w:u w:val="single"/>
          <w:lang w:eastAsia="en-US"/>
        </w:rPr>
        <w:tab/>
      </w:r>
    </w:p>
    <w:p w:rsidR="00C3656E" w:rsidRPr="00647E5D" w:rsidRDefault="00C3656E" w:rsidP="00C3656E">
      <w:pPr>
        <w:tabs>
          <w:tab w:val="left" w:pos="9071"/>
        </w:tabs>
        <w:ind w:firstLine="4395"/>
        <w:rPr>
          <w:sz w:val="20"/>
          <w:szCs w:val="20"/>
        </w:rPr>
      </w:pPr>
      <w:proofErr w:type="gramStart"/>
      <w:r w:rsidRPr="00647E5D">
        <w:rPr>
          <w:sz w:val="20"/>
          <w:szCs w:val="20"/>
          <w:lang w:eastAsia="en-US"/>
        </w:rPr>
        <w:t>(</w:t>
      </w:r>
      <w:proofErr w:type="gramEnd"/>
      <w:r w:rsidRPr="00647E5D">
        <w:rPr>
          <w:sz w:val="20"/>
          <w:szCs w:val="20"/>
          <w:lang w:eastAsia="en-US"/>
        </w:rPr>
        <w:t>vārds, uzvārds vai juridiskās personas nosaukums,</w:t>
      </w:r>
    </w:p>
    <w:p w:rsidR="00C3656E" w:rsidRPr="00647E5D" w:rsidRDefault="00C3656E" w:rsidP="00C3656E">
      <w:pPr>
        <w:rPr>
          <w:sz w:val="16"/>
          <w:szCs w:val="16"/>
        </w:rPr>
      </w:pPr>
    </w:p>
    <w:p w:rsidR="00C3656E" w:rsidRPr="00647E5D" w:rsidRDefault="00C3656E" w:rsidP="00C3656E">
      <w:pPr>
        <w:tabs>
          <w:tab w:val="left" w:pos="9071"/>
        </w:tabs>
        <w:ind w:firstLine="284"/>
        <w:rPr>
          <w:u w:val="single"/>
          <w:lang w:eastAsia="en-US"/>
        </w:rPr>
      </w:pPr>
      <w:r w:rsidRPr="00647E5D">
        <w:rPr>
          <w:u w:val="single"/>
          <w:lang w:eastAsia="en-US"/>
        </w:rPr>
        <w:tab/>
      </w:r>
    </w:p>
    <w:p w:rsidR="00C3656E" w:rsidRPr="00647E5D" w:rsidRDefault="00C3656E" w:rsidP="00C3656E">
      <w:pPr>
        <w:jc w:val="center"/>
      </w:pPr>
      <w:r w:rsidRPr="00647E5D">
        <w:rPr>
          <w:sz w:val="20"/>
          <w:lang w:eastAsia="en-US"/>
        </w:rPr>
        <w:t>personas kods vai reģistrācijas numurs)</w:t>
      </w:r>
    </w:p>
    <w:p w:rsidR="00C3656E" w:rsidRPr="00647E5D" w:rsidRDefault="00C3656E" w:rsidP="00C3656E">
      <w:pPr>
        <w:rPr>
          <w:sz w:val="16"/>
          <w:szCs w:val="20"/>
        </w:rPr>
      </w:pPr>
    </w:p>
    <w:p w:rsidR="00C3656E" w:rsidRPr="00647E5D" w:rsidRDefault="00C3656E" w:rsidP="00C3656E">
      <w:pPr>
        <w:tabs>
          <w:tab w:val="left" w:pos="9071"/>
        </w:tabs>
        <w:rPr>
          <w:u w:val="single"/>
          <w:lang w:eastAsia="en-US"/>
        </w:rPr>
      </w:pPr>
      <w:r w:rsidRPr="00647E5D">
        <w:rPr>
          <w:lang w:eastAsia="en-US"/>
        </w:rPr>
        <w:t xml:space="preserve">2. Saimniecības nosaukums </w:t>
      </w:r>
      <w:r w:rsidRPr="00647E5D">
        <w:rPr>
          <w:u w:val="single"/>
          <w:lang w:eastAsia="en-US"/>
        </w:rPr>
        <w:tab/>
      </w:r>
    </w:p>
    <w:p w:rsidR="00C3656E" w:rsidRPr="00647E5D" w:rsidRDefault="00C3656E" w:rsidP="00C3656E">
      <w:pPr>
        <w:rPr>
          <w:sz w:val="20"/>
          <w:szCs w:val="20"/>
        </w:rPr>
      </w:pPr>
    </w:p>
    <w:p w:rsidR="00C3656E" w:rsidRPr="00647E5D" w:rsidRDefault="00C3656E" w:rsidP="00C3656E">
      <w:pPr>
        <w:tabs>
          <w:tab w:val="left" w:pos="9071"/>
        </w:tabs>
        <w:rPr>
          <w:u w:val="single"/>
          <w:lang w:eastAsia="en-US"/>
        </w:rPr>
      </w:pPr>
      <w:r w:rsidRPr="00647E5D">
        <w:rPr>
          <w:lang w:eastAsia="en-US"/>
        </w:rPr>
        <w:t xml:space="preserve">3. Adrese </w:t>
      </w:r>
      <w:r w:rsidRPr="00647E5D">
        <w:rPr>
          <w:u w:val="single"/>
          <w:lang w:eastAsia="en-US"/>
        </w:rPr>
        <w:tab/>
      </w:r>
    </w:p>
    <w:p w:rsidR="00C3656E" w:rsidRPr="00647E5D" w:rsidRDefault="00C3656E" w:rsidP="00C3656E">
      <w:pPr>
        <w:rPr>
          <w:sz w:val="20"/>
          <w:szCs w:val="20"/>
        </w:rPr>
      </w:pPr>
    </w:p>
    <w:p w:rsidR="00C3656E" w:rsidRPr="00647E5D" w:rsidRDefault="00C3656E" w:rsidP="00C3656E">
      <w:pPr>
        <w:tabs>
          <w:tab w:val="left" w:pos="9071"/>
        </w:tabs>
        <w:rPr>
          <w:u w:val="single"/>
          <w:lang w:eastAsia="en-US"/>
        </w:rPr>
      </w:pPr>
      <w:r w:rsidRPr="00647E5D">
        <w:rPr>
          <w:lang w:eastAsia="en-US"/>
        </w:rPr>
        <w:t xml:space="preserve">4. Medību tiesību lietotājs </w:t>
      </w:r>
      <w:r w:rsidRPr="00647E5D">
        <w:rPr>
          <w:u w:val="single"/>
          <w:lang w:eastAsia="en-US"/>
        </w:rPr>
        <w:tab/>
      </w:r>
    </w:p>
    <w:p w:rsidR="00C3656E" w:rsidRPr="00647E5D" w:rsidRDefault="00C3656E" w:rsidP="00C3656E">
      <w:pPr>
        <w:rPr>
          <w:sz w:val="20"/>
          <w:szCs w:val="20"/>
        </w:rPr>
      </w:pPr>
    </w:p>
    <w:p w:rsidR="00C3656E" w:rsidRPr="00647E5D" w:rsidRDefault="00C3656E" w:rsidP="00C3656E">
      <w:pPr>
        <w:tabs>
          <w:tab w:val="left" w:pos="9071"/>
        </w:tabs>
        <w:rPr>
          <w:u w:val="single"/>
          <w:lang w:eastAsia="en-US"/>
        </w:rPr>
      </w:pPr>
      <w:r w:rsidRPr="00647E5D">
        <w:rPr>
          <w:lang w:eastAsia="en-US"/>
        </w:rPr>
        <w:t xml:space="preserve">5. Medību tiesību nodošanas līgums </w:t>
      </w:r>
      <w:r w:rsidRPr="00647E5D">
        <w:rPr>
          <w:u w:val="single"/>
          <w:lang w:eastAsia="en-US"/>
        </w:rPr>
        <w:tab/>
      </w:r>
    </w:p>
    <w:p w:rsidR="00C3656E" w:rsidRPr="00647E5D" w:rsidRDefault="00C3656E" w:rsidP="00C3656E">
      <w:pPr>
        <w:tabs>
          <w:tab w:val="left" w:pos="9071"/>
        </w:tabs>
        <w:ind w:firstLine="4962"/>
        <w:rPr>
          <w:sz w:val="22"/>
        </w:rPr>
      </w:pPr>
      <w:r w:rsidRPr="00647E5D">
        <w:rPr>
          <w:sz w:val="20"/>
          <w:lang w:eastAsia="en-US"/>
        </w:rPr>
        <w:t>(numurs, datums, darbības ilgums)</w:t>
      </w:r>
    </w:p>
    <w:p w:rsidR="00C3656E" w:rsidRPr="00647E5D" w:rsidRDefault="00C3656E" w:rsidP="00C3656E">
      <w:pPr>
        <w:rPr>
          <w:sz w:val="16"/>
          <w:szCs w:val="16"/>
        </w:rPr>
      </w:pPr>
    </w:p>
    <w:p w:rsidR="00C3656E" w:rsidRPr="00647E5D" w:rsidRDefault="00C3656E" w:rsidP="00C3656E">
      <w:pPr>
        <w:widowControl w:val="0"/>
        <w:rPr>
          <w:lang w:eastAsia="en-US"/>
        </w:rPr>
      </w:pPr>
      <w:r w:rsidRPr="00647E5D">
        <w:rPr>
          <w:lang w:eastAsia="en-US"/>
        </w:rPr>
        <w:t>6. Pārbaudāmās platības raksturojums:</w:t>
      </w:r>
    </w:p>
    <w:tbl>
      <w:tblPr>
        <w:tblW w:w="921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560"/>
        <w:gridCol w:w="1559"/>
        <w:gridCol w:w="1276"/>
        <w:gridCol w:w="1843"/>
        <w:gridCol w:w="1134"/>
        <w:gridCol w:w="1842"/>
      </w:tblGrid>
      <w:tr w:rsidR="00C3656E" w:rsidRPr="00647E5D" w:rsidTr="00F62BED"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C3656E" w:rsidRPr="00647E5D" w:rsidRDefault="00C3656E" w:rsidP="00F62BED">
            <w:pPr>
              <w:widowControl w:val="0"/>
              <w:spacing w:before="120" w:after="60"/>
              <w:outlineLvl w:val="0"/>
              <w:rPr>
                <w:lang w:eastAsia="en-US"/>
              </w:rPr>
            </w:pPr>
            <w:r w:rsidRPr="00647E5D">
              <w:rPr>
                <w:lang w:eastAsia="en-US"/>
              </w:rPr>
              <w:t>6.1. kvartāls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56E" w:rsidRPr="00647E5D" w:rsidRDefault="00C3656E" w:rsidP="00F62BED">
            <w:pPr>
              <w:widowControl w:val="0"/>
              <w:rPr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000000"/>
            </w:tcBorders>
            <w:vAlign w:val="bottom"/>
          </w:tcPr>
          <w:p w:rsidR="00C3656E" w:rsidRPr="00647E5D" w:rsidRDefault="00C3656E" w:rsidP="00F62BED">
            <w:pPr>
              <w:widowControl w:val="0"/>
              <w:spacing w:before="120" w:after="60"/>
              <w:jc w:val="right"/>
              <w:outlineLvl w:val="0"/>
              <w:rPr>
                <w:lang w:eastAsia="en-US"/>
              </w:rPr>
            </w:pPr>
            <w:r w:rsidRPr="00647E5D">
              <w:rPr>
                <w:lang w:eastAsia="en-US"/>
              </w:rPr>
              <w:t>nogabals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656E" w:rsidRPr="00647E5D" w:rsidRDefault="00C3656E" w:rsidP="00F62BED">
            <w:pPr>
              <w:widowControl w:val="0"/>
              <w:rPr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C3656E" w:rsidRPr="00647E5D" w:rsidRDefault="00C3656E" w:rsidP="00F62BED">
            <w:pPr>
              <w:widowControl w:val="0"/>
              <w:jc w:val="right"/>
              <w:rPr>
                <w:lang w:eastAsia="en-US"/>
              </w:rPr>
            </w:pPr>
            <w:r w:rsidRPr="00647E5D">
              <w:rPr>
                <w:lang w:eastAsia="en-US"/>
              </w:rPr>
              <w:t>platība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656E" w:rsidRPr="00647E5D" w:rsidRDefault="00C3656E" w:rsidP="00F62BED">
            <w:pPr>
              <w:widowControl w:val="0"/>
              <w:jc w:val="right"/>
              <w:rPr>
                <w:lang w:eastAsia="en-US"/>
              </w:rPr>
            </w:pPr>
            <w:r w:rsidRPr="00647E5D">
              <w:rPr>
                <w:lang w:eastAsia="en-US"/>
              </w:rPr>
              <w:t>ha</w:t>
            </w:r>
          </w:p>
        </w:tc>
      </w:tr>
      <w:tr w:rsidR="00C3656E" w:rsidRPr="00647E5D" w:rsidTr="00F62BED">
        <w:trPr>
          <w:cantSplit/>
          <w:trHeight w:val="397"/>
        </w:trPr>
        <w:tc>
          <w:tcPr>
            <w:tcW w:w="9214" w:type="dxa"/>
            <w:gridSpan w:val="6"/>
            <w:vAlign w:val="center"/>
          </w:tcPr>
          <w:p w:rsidR="00C3656E" w:rsidRPr="00647E5D" w:rsidRDefault="00C3656E" w:rsidP="00F62BED">
            <w:pPr>
              <w:widowControl w:val="0"/>
              <w:tabs>
                <w:tab w:val="left" w:pos="8969"/>
              </w:tabs>
              <w:rPr>
                <w:lang w:eastAsia="en-US"/>
              </w:rPr>
            </w:pPr>
            <w:r w:rsidRPr="00647E5D">
              <w:rPr>
                <w:lang w:eastAsia="en-US"/>
              </w:rPr>
              <w:t xml:space="preserve">6.2. mežaudzes sastāvs </w:t>
            </w:r>
            <w:r w:rsidRPr="00647E5D">
              <w:rPr>
                <w:u w:val="single"/>
                <w:lang w:eastAsia="en-US"/>
              </w:rPr>
              <w:tab/>
            </w:r>
          </w:p>
        </w:tc>
      </w:tr>
      <w:tr w:rsidR="00C3656E" w:rsidRPr="00647E5D" w:rsidTr="00F62BED">
        <w:trPr>
          <w:cantSplit/>
          <w:trHeight w:val="397"/>
        </w:trPr>
        <w:tc>
          <w:tcPr>
            <w:tcW w:w="9214" w:type="dxa"/>
            <w:gridSpan w:val="6"/>
            <w:tcBorders>
              <w:right w:val="single" w:sz="4" w:space="0" w:color="auto"/>
            </w:tcBorders>
            <w:vAlign w:val="center"/>
          </w:tcPr>
          <w:p w:rsidR="00C3656E" w:rsidRPr="00647E5D" w:rsidRDefault="00C3656E" w:rsidP="00F62BED">
            <w:pPr>
              <w:widowControl w:val="0"/>
              <w:tabs>
                <w:tab w:val="left" w:pos="8553"/>
              </w:tabs>
              <w:rPr>
                <w:lang w:eastAsia="en-US"/>
              </w:rPr>
            </w:pPr>
            <w:r w:rsidRPr="00647E5D">
              <w:rPr>
                <w:lang w:eastAsia="en-US"/>
              </w:rPr>
              <w:t xml:space="preserve">6.3. mežaudzes valdošās koku sugas koku faktiskais vidējais augstums </w:t>
            </w:r>
            <w:r w:rsidRPr="00647E5D">
              <w:rPr>
                <w:u w:val="single"/>
                <w:lang w:eastAsia="en-US"/>
              </w:rPr>
              <w:tab/>
            </w:r>
            <w:r w:rsidRPr="00647E5D">
              <w:rPr>
                <w:lang w:eastAsia="en-US"/>
              </w:rPr>
              <w:t xml:space="preserve"> m</w:t>
            </w:r>
          </w:p>
        </w:tc>
      </w:tr>
      <w:tr w:rsidR="00C3656E" w:rsidRPr="00647E5D" w:rsidTr="00F62BED">
        <w:trPr>
          <w:cantSplit/>
          <w:trHeight w:val="397"/>
        </w:trPr>
        <w:tc>
          <w:tcPr>
            <w:tcW w:w="4395" w:type="dxa"/>
            <w:gridSpan w:val="3"/>
            <w:tcBorders>
              <w:right w:val="single" w:sz="4" w:space="0" w:color="auto"/>
            </w:tcBorders>
            <w:vAlign w:val="center"/>
          </w:tcPr>
          <w:p w:rsidR="00C3656E" w:rsidRPr="00647E5D" w:rsidRDefault="00C3656E" w:rsidP="00F62BED">
            <w:pPr>
              <w:widowControl w:val="0"/>
              <w:rPr>
                <w:lang w:eastAsia="en-US"/>
              </w:rPr>
            </w:pPr>
            <w:r w:rsidRPr="00647E5D">
              <w:rPr>
                <w:lang w:eastAsia="en-US"/>
              </w:rPr>
              <w:t xml:space="preserve">6.4. kritiskais šķērslaukums* </w:t>
            </w:r>
            <w:proofErr w:type="spellStart"/>
            <w:r w:rsidRPr="00647E5D">
              <w:rPr>
                <w:lang w:eastAsia="en-US"/>
              </w:rPr>
              <w:t>G</w:t>
            </w:r>
            <w:r w:rsidRPr="00647E5D">
              <w:rPr>
                <w:vertAlign w:val="subscript"/>
                <w:lang w:eastAsia="en-US"/>
              </w:rPr>
              <w:t>krit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6E" w:rsidRPr="00647E5D" w:rsidRDefault="00C3656E" w:rsidP="00F62BED">
            <w:pPr>
              <w:widowControl w:val="0"/>
              <w:jc w:val="right"/>
              <w:rPr>
                <w:lang w:eastAsia="en-US"/>
              </w:rPr>
            </w:pPr>
            <w:r w:rsidRPr="00647E5D">
              <w:rPr>
                <w:lang w:eastAsia="en-US"/>
              </w:rPr>
              <w:t>m</w:t>
            </w:r>
            <w:r w:rsidRPr="00647E5D">
              <w:rPr>
                <w:vertAlign w:val="superscript"/>
                <w:lang w:eastAsia="en-US"/>
              </w:rPr>
              <w:t>2</w:t>
            </w:r>
            <w:r w:rsidRPr="00647E5D">
              <w:rPr>
                <w:lang w:eastAsia="en-US"/>
              </w:rPr>
              <w:t>/ha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56E" w:rsidRPr="00647E5D" w:rsidRDefault="00C3656E" w:rsidP="00F62BED">
            <w:pPr>
              <w:widowControl w:val="0"/>
              <w:jc w:val="right"/>
              <w:rPr>
                <w:lang w:eastAsia="en-US"/>
              </w:rPr>
            </w:pPr>
            <w:r w:rsidRPr="00647E5D">
              <w:rPr>
                <w:lang w:eastAsia="en-US"/>
              </w:rPr>
              <w:t>vai skaits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6E" w:rsidRPr="00647E5D" w:rsidRDefault="00C3656E" w:rsidP="00F62BED">
            <w:pPr>
              <w:widowControl w:val="0"/>
              <w:jc w:val="right"/>
              <w:rPr>
                <w:lang w:eastAsia="en-US"/>
              </w:rPr>
            </w:pPr>
            <w:r w:rsidRPr="00647E5D">
              <w:rPr>
                <w:lang w:eastAsia="en-US"/>
              </w:rPr>
              <w:t>gab./ha</w:t>
            </w:r>
          </w:p>
        </w:tc>
      </w:tr>
      <w:tr w:rsidR="00C3656E" w:rsidRPr="00647E5D" w:rsidTr="00F62BED">
        <w:trPr>
          <w:cantSplit/>
          <w:trHeight w:val="397"/>
        </w:trPr>
        <w:tc>
          <w:tcPr>
            <w:tcW w:w="4395" w:type="dxa"/>
            <w:gridSpan w:val="3"/>
            <w:tcBorders>
              <w:right w:val="single" w:sz="4" w:space="0" w:color="auto"/>
            </w:tcBorders>
            <w:vAlign w:val="center"/>
          </w:tcPr>
          <w:p w:rsidR="00C3656E" w:rsidRPr="00647E5D" w:rsidRDefault="00C3656E" w:rsidP="00F62BED">
            <w:pPr>
              <w:widowControl w:val="0"/>
              <w:rPr>
                <w:lang w:eastAsia="en-US"/>
              </w:rPr>
            </w:pPr>
            <w:r w:rsidRPr="00647E5D">
              <w:rPr>
                <w:lang w:eastAsia="en-US"/>
              </w:rPr>
              <w:t xml:space="preserve">6.5. minimālais šķērslaukums* </w:t>
            </w:r>
            <w:proofErr w:type="spellStart"/>
            <w:r w:rsidRPr="00647E5D">
              <w:rPr>
                <w:lang w:eastAsia="en-US"/>
              </w:rPr>
              <w:t>G</w:t>
            </w:r>
            <w:r w:rsidRPr="00647E5D">
              <w:rPr>
                <w:vertAlign w:val="subscript"/>
                <w:lang w:eastAsia="en-US"/>
              </w:rPr>
              <w:t>min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6E" w:rsidRPr="00647E5D" w:rsidRDefault="00C3656E" w:rsidP="00F62BED">
            <w:pPr>
              <w:widowControl w:val="0"/>
              <w:jc w:val="right"/>
              <w:rPr>
                <w:lang w:eastAsia="en-US"/>
              </w:rPr>
            </w:pPr>
            <w:r w:rsidRPr="00647E5D">
              <w:rPr>
                <w:lang w:eastAsia="en-US"/>
              </w:rPr>
              <w:t>m</w:t>
            </w:r>
            <w:r w:rsidRPr="00647E5D">
              <w:rPr>
                <w:vertAlign w:val="superscript"/>
                <w:lang w:eastAsia="en-US"/>
              </w:rPr>
              <w:t>2</w:t>
            </w:r>
            <w:r w:rsidRPr="00647E5D">
              <w:rPr>
                <w:lang w:eastAsia="en-US"/>
              </w:rPr>
              <w:t>/ha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56E" w:rsidRPr="00647E5D" w:rsidRDefault="00C3656E" w:rsidP="00F62BED">
            <w:pPr>
              <w:widowControl w:val="0"/>
              <w:jc w:val="right"/>
              <w:rPr>
                <w:lang w:eastAsia="en-US"/>
              </w:rPr>
            </w:pPr>
            <w:r w:rsidRPr="00647E5D">
              <w:rPr>
                <w:lang w:eastAsia="en-US"/>
              </w:rPr>
              <w:t>vai skaits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6E" w:rsidRPr="00647E5D" w:rsidRDefault="00C3656E" w:rsidP="00F62BED">
            <w:pPr>
              <w:widowControl w:val="0"/>
              <w:jc w:val="right"/>
              <w:rPr>
                <w:lang w:eastAsia="en-US"/>
              </w:rPr>
            </w:pPr>
            <w:r w:rsidRPr="00647E5D">
              <w:rPr>
                <w:lang w:eastAsia="en-US"/>
              </w:rPr>
              <w:t>gab./ha</w:t>
            </w:r>
          </w:p>
        </w:tc>
      </w:tr>
    </w:tbl>
    <w:p w:rsidR="00C3656E" w:rsidRPr="00647E5D" w:rsidRDefault="00C3656E" w:rsidP="00C3656E">
      <w:pPr>
        <w:widowControl w:val="0"/>
        <w:ind w:firstLine="720"/>
        <w:jc w:val="both"/>
        <w:rPr>
          <w:sz w:val="10"/>
          <w:szCs w:val="10"/>
          <w:lang w:eastAsia="en-US"/>
        </w:rPr>
      </w:pPr>
    </w:p>
    <w:p w:rsidR="00C3656E" w:rsidRPr="00647E5D" w:rsidRDefault="00C3656E" w:rsidP="00C3656E">
      <w:pPr>
        <w:widowControl w:val="0"/>
        <w:ind w:firstLine="720"/>
        <w:jc w:val="both"/>
        <w:rPr>
          <w:sz w:val="20"/>
          <w:lang w:eastAsia="en-US"/>
        </w:rPr>
      </w:pPr>
      <w:r w:rsidRPr="00647E5D">
        <w:rPr>
          <w:sz w:val="20"/>
          <w:lang w:eastAsia="en-US"/>
        </w:rPr>
        <w:t>Piezīme. * Saskaņā ar normatīvajiem aktiem par koku ciršanu meža zemēs un par meža atjaunošanu, meža ieaudzēšanu un plantāciju mežu.</w:t>
      </w:r>
    </w:p>
    <w:p w:rsidR="00C3656E" w:rsidRPr="00647E5D" w:rsidRDefault="00C3656E" w:rsidP="00C3656E"/>
    <w:p w:rsidR="00C3656E" w:rsidRPr="00647E5D" w:rsidRDefault="00C3656E" w:rsidP="00C3656E">
      <w:pPr>
        <w:widowControl w:val="0"/>
        <w:rPr>
          <w:lang w:eastAsia="en-US"/>
        </w:rPr>
      </w:pPr>
      <w:r w:rsidRPr="00647E5D">
        <w:rPr>
          <w:lang w:eastAsia="en-US"/>
        </w:rPr>
        <w:t xml:space="preserve">7. Pārbaudāmās platības apsekošana dabā: </w:t>
      </w:r>
    </w:p>
    <w:p w:rsidR="00C3656E" w:rsidRPr="00647E5D" w:rsidRDefault="00C3656E" w:rsidP="00C3656E">
      <w:pPr>
        <w:widowControl w:val="0"/>
        <w:rPr>
          <w:lang w:eastAsia="en-US"/>
        </w:rPr>
      </w:pPr>
      <w:r w:rsidRPr="00647E5D">
        <w:rPr>
          <w:lang w:eastAsia="en-US"/>
        </w:rPr>
        <w:t>7.1. šķērslaukuma noteikšana:</w:t>
      </w:r>
    </w:p>
    <w:tbl>
      <w:tblPr>
        <w:tblW w:w="9214" w:type="dxa"/>
        <w:tblInd w:w="-34" w:type="dxa"/>
        <w:tblLook w:val="0000" w:firstRow="0" w:lastRow="0" w:firstColumn="0" w:lastColumn="0" w:noHBand="0" w:noVBand="0"/>
      </w:tblPr>
      <w:tblGrid>
        <w:gridCol w:w="4395"/>
        <w:gridCol w:w="1843"/>
        <w:gridCol w:w="1134"/>
        <w:gridCol w:w="1842"/>
      </w:tblGrid>
      <w:tr w:rsidR="00C3656E" w:rsidRPr="00647E5D" w:rsidTr="00F62BED">
        <w:trPr>
          <w:trHeight w:val="397"/>
        </w:trPr>
        <w:tc>
          <w:tcPr>
            <w:tcW w:w="4395" w:type="dxa"/>
            <w:tcBorders>
              <w:right w:val="single" w:sz="4" w:space="0" w:color="auto"/>
            </w:tcBorders>
            <w:vAlign w:val="center"/>
          </w:tcPr>
          <w:p w:rsidR="00C3656E" w:rsidRPr="00647E5D" w:rsidRDefault="00C3656E" w:rsidP="00F62BED">
            <w:pPr>
              <w:widowControl w:val="0"/>
              <w:outlineLvl w:val="0"/>
              <w:rPr>
                <w:b/>
                <w:bCs/>
                <w:kern w:val="32"/>
                <w:lang w:eastAsia="en-US"/>
              </w:rPr>
            </w:pPr>
            <w:r w:rsidRPr="00647E5D">
              <w:rPr>
                <w:lang w:eastAsia="en-US"/>
              </w:rPr>
              <w:t xml:space="preserve">7.1.1. </w:t>
            </w:r>
            <w:proofErr w:type="spellStart"/>
            <w:r w:rsidRPr="00647E5D">
              <w:rPr>
                <w:lang w:eastAsia="en-US"/>
              </w:rPr>
              <w:t>augtspējīgo</w:t>
            </w:r>
            <w:proofErr w:type="spellEnd"/>
            <w:r w:rsidRPr="00647E5D">
              <w:rPr>
                <w:lang w:eastAsia="en-US"/>
              </w:rPr>
              <w:t xml:space="preserve"> koku šķērslaukums</w:t>
            </w:r>
            <w:r w:rsidRPr="00647E5D">
              <w:rPr>
                <w:bCs/>
                <w:kern w:val="32"/>
                <w:lang w:eastAsia="en-US"/>
              </w:rPr>
              <w:t xml:space="preserve"> </w:t>
            </w:r>
            <w:proofErr w:type="spellStart"/>
            <w:r w:rsidRPr="00647E5D">
              <w:rPr>
                <w:bCs/>
                <w:kern w:val="32"/>
                <w:lang w:eastAsia="en-US"/>
              </w:rPr>
              <w:t>G</w:t>
            </w:r>
            <w:r w:rsidRPr="00647E5D">
              <w:rPr>
                <w:bCs/>
                <w:kern w:val="32"/>
                <w:vertAlign w:val="subscript"/>
                <w:lang w:eastAsia="en-US"/>
              </w:rPr>
              <w:t>augt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6E" w:rsidRPr="00647E5D" w:rsidRDefault="00C3656E" w:rsidP="00F62BED">
            <w:pPr>
              <w:widowControl w:val="0"/>
              <w:jc w:val="right"/>
              <w:rPr>
                <w:lang w:eastAsia="en-US"/>
              </w:rPr>
            </w:pPr>
            <w:r w:rsidRPr="00647E5D">
              <w:rPr>
                <w:lang w:eastAsia="en-US"/>
              </w:rPr>
              <w:t>m</w:t>
            </w:r>
            <w:r w:rsidRPr="00647E5D">
              <w:rPr>
                <w:vertAlign w:val="superscript"/>
                <w:lang w:eastAsia="en-US"/>
              </w:rPr>
              <w:t>2</w:t>
            </w:r>
            <w:r w:rsidRPr="00647E5D">
              <w:rPr>
                <w:lang w:eastAsia="en-US"/>
              </w:rPr>
              <w:t>/ha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56E" w:rsidRPr="00647E5D" w:rsidRDefault="00C3656E" w:rsidP="00F62BED">
            <w:pPr>
              <w:widowControl w:val="0"/>
              <w:jc w:val="right"/>
              <w:rPr>
                <w:lang w:eastAsia="en-US"/>
              </w:rPr>
            </w:pPr>
            <w:r w:rsidRPr="00647E5D">
              <w:rPr>
                <w:lang w:eastAsia="en-US"/>
              </w:rPr>
              <w:t>vai skaits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6E" w:rsidRPr="00647E5D" w:rsidRDefault="00C3656E" w:rsidP="00F62BED">
            <w:pPr>
              <w:widowControl w:val="0"/>
              <w:jc w:val="right"/>
              <w:rPr>
                <w:lang w:eastAsia="en-US"/>
              </w:rPr>
            </w:pPr>
            <w:r w:rsidRPr="00647E5D">
              <w:rPr>
                <w:lang w:eastAsia="en-US"/>
              </w:rPr>
              <w:t>gab./ha</w:t>
            </w:r>
          </w:p>
        </w:tc>
      </w:tr>
      <w:tr w:rsidR="00C3656E" w:rsidRPr="00647E5D" w:rsidTr="00F62BED">
        <w:trPr>
          <w:trHeight w:val="397"/>
        </w:trPr>
        <w:tc>
          <w:tcPr>
            <w:tcW w:w="4395" w:type="dxa"/>
            <w:tcBorders>
              <w:right w:val="single" w:sz="4" w:space="0" w:color="auto"/>
            </w:tcBorders>
            <w:vAlign w:val="center"/>
          </w:tcPr>
          <w:p w:rsidR="00C3656E" w:rsidRPr="00647E5D" w:rsidRDefault="00C3656E" w:rsidP="00F62BED">
            <w:pPr>
              <w:widowControl w:val="0"/>
              <w:outlineLvl w:val="0"/>
              <w:rPr>
                <w:b/>
                <w:bCs/>
                <w:kern w:val="32"/>
                <w:lang w:eastAsia="en-US"/>
              </w:rPr>
            </w:pPr>
            <w:r w:rsidRPr="00647E5D">
              <w:rPr>
                <w:lang w:eastAsia="en-US"/>
              </w:rPr>
              <w:t>7.1.2. bojāto koku šķērslaukums</w:t>
            </w:r>
            <w:r w:rsidRPr="00647E5D">
              <w:rPr>
                <w:bCs/>
                <w:kern w:val="32"/>
                <w:lang w:eastAsia="en-US"/>
              </w:rPr>
              <w:t xml:space="preserve"> </w:t>
            </w:r>
            <w:proofErr w:type="spellStart"/>
            <w:r w:rsidRPr="00647E5D">
              <w:rPr>
                <w:bCs/>
                <w:kern w:val="32"/>
                <w:lang w:eastAsia="en-US"/>
              </w:rPr>
              <w:t>G</w:t>
            </w:r>
            <w:r w:rsidRPr="00647E5D">
              <w:rPr>
                <w:bCs/>
                <w:kern w:val="32"/>
                <w:vertAlign w:val="subscript"/>
                <w:lang w:eastAsia="en-US"/>
              </w:rPr>
              <w:t>boj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6E" w:rsidRPr="00647E5D" w:rsidRDefault="00C3656E" w:rsidP="00F62BED">
            <w:pPr>
              <w:widowControl w:val="0"/>
              <w:jc w:val="right"/>
              <w:rPr>
                <w:lang w:eastAsia="en-US"/>
              </w:rPr>
            </w:pPr>
            <w:r w:rsidRPr="00647E5D">
              <w:rPr>
                <w:lang w:eastAsia="en-US"/>
              </w:rPr>
              <w:t>m</w:t>
            </w:r>
            <w:r w:rsidRPr="00647E5D">
              <w:rPr>
                <w:vertAlign w:val="superscript"/>
                <w:lang w:eastAsia="en-US"/>
              </w:rPr>
              <w:t>2</w:t>
            </w:r>
            <w:r w:rsidRPr="00647E5D">
              <w:rPr>
                <w:lang w:eastAsia="en-US"/>
              </w:rPr>
              <w:t>/ha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56E" w:rsidRPr="00647E5D" w:rsidRDefault="00C3656E" w:rsidP="00F62BED">
            <w:pPr>
              <w:widowControl w:val="0"/>
              <w:jc w:val="right"/>
              <w:rPr>
                <w:lang w:eastAsia="en-US"/>
              </w:rPr>
            </w:pPr>
            <w:r w:rsidRPr="00647E5D">
              <w:rPr>
                <w:lang w:eastAsia="en-US"/>
              </w:rPr>
              <w:t>vai skaits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6E" w:rsidRPr="00647E5D" w:rsidRDefault="00C3656E" w:rsidP="00F62BED">
            <w:pPr>
              <w:widowControl w:val="0"/>
              <w:jc w:val="right"/>
              <w:rPr>
                <w:lang w:eastAsia="en-US"/>
              </w:rPr>
            </w:pPr>
            <w:r w:rsidRPr="00647E5D">
              <w:rPr>
                <w:lang w:eastAsia="en-US"/>
              </w:rPr>
              <w:t>gab./ha</w:t>
            </w:r>
          </w:p>
        </w:tc>
      </w:tr>
    </w:tbl>
    <w:p w:rsidR="00C3656E" w:rsidRPr="00647E5D" w:rsidRDefault="00C3656E" w:rsidP="00C3656E">
      <w:pPr>
        <w:widowControl w:val="0"/>
        <w:rPr>
          <w:sz w:val="10"/>
          <w:szCs w:val="10"/>
          <w:lang w:eastAsia="en-US"/>
        </w:rPr>
      </w:pPr>
    </w:p>
    <w:p w:rsidR="00C3656E" w:rsidRPr="00647E5D" w:rsidRDefault="00C3656E" w:rsidP="00C3656E">
      <w:pPr>
        <w:widowControl w:val="0"/>
        <w:rPr>
          <w:lang w:eastAsia="en-US"/>
        </w:rPr>
      </w:pPr>
      <w:r w:rsidRPr="00647E5D">
        <w:rPr>
          <w:lang w:eastAsia="en-US"/>
        </w:rPr>
        <w:t xml:space="preserve">7.2. veikto meža atjaunošanas vai ieaudzēšanas, aizsardzības un kopšanas darbu novērtēšana: </w:t>
      </w:r>
    </w:p>
    <w:p w:rsidR="00C3656E" w:rsidRPr="00647E5D" w:rsidRDefault="00C3656E" w:rsidP="00C3656E">
      <w:pPr>
        <w:widowControl w:val="0"/>
        <w:rPr>
          <w:sz w:val="10"/>
          <w:szCs w:val="1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59"/>
        <w:gridCol w:w="2163"/>
      </w:tblGrid>
      <w:tr w:rsidR="00C3656E" w:rsidRPr="00647E5D" w:rsidTr="00F62BED">
        <w:tc>
          <w:tcPr>
            <w:tcW w:w="6912" w:type="dxa"/>
            <w:vAlign w:val="center"/>
          </w:tcPr>
          <w:p w:rsidR="00C3656E" w:rsidRPr="00647E5D" w:rsidRDefault="00C3656E" w:rsidP="00F62BED">
            <w:pPr>
              <w:widowControl w:val="0"/>
              <w:rPr>
                <w:lang w:eastAsia="en-US"/>
              </w:rPr>
            </w:pPr>
            <w:r w:rsidRPr="00647E5D">
              <w:rPr>
                <w:lang w:eastAsia="en-US"/>
              </w:rPr>
              <w:lastRenderedPageBreak/>
              <w:t xml:space="preserve">7.2.1. meža atjaunošanas vai ieaudzēšanas veids </w:t>
            </w:r>
            <w:r w:rsidRPr="00647E5D">
              <w:rPr>
                <w:sz w:val="20"/>
                <w:lang w:eastAsia="en-US"/>
              </w:rPr>
              <w:t>(atzīmēt atbilstošo)</w:t>
            </w:r>
          </w:p>
        </w:tc>
        <w:tc>
          <w:tcPr>
            <w:tcW w:w="2268" w:type="dxa"/>
          </w:tcPr>
          <w:p w:rsidR="00C3656E" w:rsidRPr="00647E5D" w:rsidRDefault="00C3656E" w:rsidP="00F62BED">
            <w:pPr>
              <w:spacing w:before="60" w:after="60"/>
              <w:rPr>
                <w:lang w:eastAsia="en-US"/>
              </w:rPr>
            </w:pPr>
            <w:r w:rsidRPr="00647E5D">
              <w:rPr>
                <w:noProof/>
              </w:rPr>
              <w:drawing>
                <wp:inline distT="0" distB="0" distL="0" distR="0" wp14:anchorId="654A843B" wp14:editId="76BFBA1A">
                  <wp:extent cx="111125" cy="135255"/>
                  <wp:effectExtent l="0" t="0" r="3175" b="0"/>
                  <wp:docPr id="10" name="Attēls 10" descr="I00246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00246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7E5D">
              <w:rPr>
                <w:lang w:eastAsia="en-US"/>
              </w:rPr>
              <w:t xml:space="preserve"> sēts vai stādīts</w:t>
            </w:r>
          </w:p>
          <w:p w:rsidR="00C3656E" w:rsidRPr="00647E5D" w:rsidRDefault="00C3656E" w:rsidP="00F62BED">
            <w:pPr>
              <w:widowControl w:val="0"/>
              <w:spacing w:before="60" w:after="60"/>
              <w:jc w:val="center"/>
              <w:rPr>
                <w:lang w:eastAsia="en-US"/>
              </w:rPr>
            </w:pPr>
            <w:r w:rsidRPr="00647E5D">
              <w:rPr>
                <w:noProof/>
              </w:rPr>
              <w:drawing>
                <wp:inline distT="0" distB="0" distL="0" distR="0" wp14:anchorId="34535C26" wp14:editId="7D02FC70">
                  <wp:extent cx="111125" cy="135255"/>
                  <wp:effectExtent l="0" t="0" r="3175" b="0"/>
                  <wp:docPr id="9" name="Attēls 9" descr="I00246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00246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eastAsia="en-US"/>
              </w:rPr>
              <w:t xml:space="preserve"> </w:t>
            </w:r>
            <w:r w:rsidRPr="00647E5D">
              <w:rPr>
                <w:lang w:eastAsia="en-US"/>
              </w:rPr>
              <w:t>atjaunojies dabiski</w:t>
            </w:r>
          </w:p>
        </w:tc>
      </w:tr>
      <w:tr w:rsidR="00C3656E" w:rsidRPr="00647E5D" w:rsidTr="00F62BED">
        <w:tc>
          <w:tcPr>
            <w:tcW w:w="6912" w:type="dxa"/>
            <w:vAlign w:val="center"/>
          </w:tcPr>
          <w:p w:rsidR="00C3656E" w:rsidRPr="00647E5D" w:rsidRDefault="00C3656E" w:rsidP="00F62BED">
            <w:pPr>
              <w:widowControl w:val="0"/>
              <w:rPr>
                <w:lang w:eastAsia="en-US"/>
              </w:rPr>
            </w:pPr>
            <w:r w:rsidRPr="00647E5D">
              <w:rPr>
                <w:lang w:eastAsia="en-US"/>
              </w:rPr>
              <w:t>7.2.2. meža reproduktīvais materiāls (koku suga)</w:t>
            </w:r>
          </w:p>
        </w:tc>
        <w:tc>
          <w:tcPr>
            <w:tcW w:w="2268" w:type="dxa"/>
          </w:tcPr>
          <w:p w:rsidR="00C3656E" w:rsidRPr="00647E5D" w:rsidRDefault="00C3656E" w:rsidP="00F62BED">
            <w:pPr>
              <w:widowControl w:val="0"/>
              <w:spacing w:before="60" w:after="60"/>
              <w:rPr>
                <w:lang w:eastAsia="en-US"/>
              </w:rPr>
            </w:pPr>
          </w:p>
        </w:tc>
      </w:tr>
      <w:tr w:rsidR="00C3656E" w:rsidRPr="00647E5D" w:rsidTr="00F62BED">
        <w:tc>
          <w:tcPr>
            <w:tcW w:w="6912" w:type="dxa"/>
            <w:vAlign w:val="center"/>
          </w:tcPr>
          <w:p w:rsidR="00C3656E" w:rsidRPr="00647E5D" w:rsidRDefault="00C3656E" w:rsidP="00F62BED">
            <w:pPr>
              <w:rPr>
                <w:lang w:eastAsia="en-US"/>
              </w:rPr>
            </w:pPr>
            <w:r w:rsidRPr="00647E5D">
              <w:rPr>
                <w:lang w:eastAsia="en-US"/>
              </w:rPr>
              <w:t xml:space="preserve">7.2.3. augsnes sagatavošana </w:t>
            </w:r>
            <w:r w:rsidRPr="00647E5D">
              <w:rPr>
                <w:sz w:val="20"/>
                <w:lang w:eastAsia="en-US"/>
              </w:rPr>
              <w:t>(atzīmēt atbilstošo)</w:t>
            </w:r>
          </w:p>
        </w:tc>
        <w:tc>
          <w:tcPr>
            <w:tcW w:w="2268" w:type="dxa"/>
          </w:tcPr>
          <w:p w:rsidR="00C3656E" w:rsidRPr="00647E5D" w:rsidRDefault="00C3656E" w:rsidP="00F62BED">
            <w:pPr>
              <w:spacing w:before="60" w:after="60"/>
              <w:rPr>
                <w:lang w:eastAsia="en-US"/>
              </w:rPr>
            </w:pPr>
            <w:r w:rsidRPr="00647E5D">
              <w:rPr>
                <w:noProof/>
              </w:rPr>
              <w:drawing>
                <wp:inline distT="0" distB="0" distL="0" distR="0" wp14:anchorId="769B3E55" wp14:editId="3CB3476D">
                  <wp:extent cx="111125" cy="135255"/>
                  <wp:effectExtent l="0" t="0" r="3175" b="0"/>
                  <wp:docPr id="8" name="Attēls 8" descr="I00246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00246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7E5D">
              <w:rPr>
                <w:lang w:eastAsia="en-US"/>
              </w:rPr>
              <w:t xml:space="preserve"> ir veikta</w:t>
            </w:r>
          </w:p>
          <w:p w:rsidR="00C3656E" w:rsidRPr="00647E5D" w:rsidRDefault="00C3656E" w:rsidP="00F62BED">
            <w:pPr>
              <w:spacing w:before="60" w:after="60"/>
              <w:rPr>
                <w:lang w:eastAsia="en-US"/>
              </w:rPr>
            </w:pPr>
            <w:r w:rsidRPr="00647E5D">
              <w:rPr>
                <w:noProof/>
              </w:rPr>
              <w:drawing>
                <wp:inline distT="0" distB="0" distL="0" distR="0" wp14:anchorId="44C806E0" wp14:editId="48BC96E4">
                  <wp:extent cx="111125" cy="135255"/>
                  <wp:effectExtent l="0" t="0" r="3175" b="0"/>
                  <wp:docPr id="7" name="Attēls 7" descr="I00246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00246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7E5D">
              <w:rPr>
                <w:lang w:eastAsia="en-US"/>
              </w:rPr>
              <w:t xml:space="preserve"> nav veikta</w:t>
            </w:r>
          </w:p>
        </w:tc>
      </w:tr>
      <w:tr w:rsidR="00C3656E" w:rsidRPr="00647E5D" w:rsidTr="00F62BED">
        <w:tc>
          <w:tcPr>
            <w:tcW w:w="6912" w:type="dxa"/>
            <w:vAlign w:val="center"/>
          </w:tcPr>
          <w:p w:rsidR="00C3656E" w:rsidRPr="00647E5D" w:rsidRDefault="00C3656E" w:rsidP="00F62BED">
            <w:pPr>
              <w:ind w:left="567" w:hanging="567"/>
              <w:rPr>
                <w:lang w:eastAsia="en-US"/>
              </w:rPr>
            </w:pPr>
            <w:r w:rsidRPr="00647E5D">
              <w:rPr>
                <w:lang w:eastAsia="en-US"/>
              </w:rPr>
              <w:t xml:space="preserve">7.2.4. kopšana pirms mežaudzes atzīšanas par atjaunotu vai ieaudzētu </w:t>
            </w:r>
            <w:r w:rsidRPr="00647E5D">
              <w:rPr>
                <w:sz w:val="20"/>
                <w:lang w:eastAsia="en-US"/>
              </w:rPr>
              <w:t>(atzīmēt atbilstošo)</w:t>
            </w:r>
          </w:p>
        </w:tc>
        <w:tc>
          <w:tcPr>
            <w:tcW w:w="2268" w:type="dxa"/>
          </w:tcPr>
          <w:p w:rsidR="00C3656E" w:rsidRPr="00647E5D" w:rsidRDefault="00C3656E" w:rsidP="00F62BED">
            <w:pPr>
              <w:spacing w:before="60" w:after="60"/>
              <w:rPr>
                <w:lang w:eastAsia="en-US"/>
              </w:rPr>
            </w:pPr>
            <w:r w:rsidRPr="00647E5D">
              <w:rPr>
                <w:noProof/>
              </w:rPr>
              <w:drawing>
                <wp:inline distT="0" distB="0" distL="0" distR="0" wp14:anchorId="05F588AA" wp14:editId="3788A173">
                  <wp:extent cx="111125" cy="135255"/>
                  <wp:effectExtent l="0" t="0" r="3175" b="0"/>
                  <wp:docPr id="6" name="Attēls 6" descr="I00246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00246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7E5D">
              <w:rPr>
                <w:lang w:eastAsia="en-US"/>
              </w:rPr>
              <w:t xml:space="preserve"> ir veikta</w:t>
            </w:r>
          </w:p>
          <w:p w:rsidR="00C3656E" w:rsidRPr="00647E5D" w:rsidRDefault="00C3656E" w:rsidP="00F62BED">
            <w:pPr>
              <w:spacing w:before="60" w:after="60"/>
            </w:pPr>
            <w:r w:rsidRPr="00647E5D">
              <w:rPr>
                <w:noProof/>
              </w:rPr>
              <w:drawing>
                <wp:inline distT="0" distB="0" distL="0" distR="0" wp14:anchorId="0FA67B64" wp14:editId="00D8712A">
                  <wp:extent cx="111125" cy="135255"/>
                  <wp:effectExtent l="0" t="0" r="3175" b="0"/>
                  <wp:docPr id="5" name="Attēls 5" descr="I00246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00246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7E5D">
              <w:rPr>
                <w:lang w:eastAsia="en-US"/>
              </w:rPr>
              <w:t xml:space="preserve"> nav veikta</w:t>
            </w:r>
          </w:p>
        </w:tc>
      </w:tr>
      <w:tr w:rsidR="00C3656E" w:rsidRPr="00647E5D" w:rsidTr="00F62BED">
        <w:tc>
          <w:tcPr>
            <w:tcW w:w="6912" w:type="dxa"/>
            <w:vAlign w:val="center"/>
          </w:tcPr>
          <w:p w:rsidR="00C3656E" w:rsidRPr="00647E5D" w:rsidRDefault="00C3656E" w:rsidP="00F62BED">
            <w:pPr>
              <w:rPr>
                <w:lang w:eastAsia="en-US"/>
              </w:rPr>
            </w:pPr>
            <w:r w:rsidRPr="00647E5D">
              <w:rPr>
                <w:lang w:eastAsia="en-US"/>
              </w:rPr>
              <w:t xml:space="preserve">7.2.5. jaunaudžu kopšana </w:t>
            </w:r>
            <w:r w:rsidRPr="00647E5D">
              <w:rPr>
                <w:sz w:val="20"/>
                <w:lang w:eastAsia="en-US"/>
              </w:rPr>
              <w:t>(atzīmēt atbilstošo)</w:t>
            </w:r>
          </w:p>
        </w:tc>
        <w:tc>
          <w:tcPr>
            <w:tcW w:w="2268" w:type="dxa"/>
          </w:tcPr>
          <w:p w:rsidR="00C3656E" w:rsidRPr="00647E5D" w:rsidRDefault="00C3656E" w:rsidP="00F62BED">
            <w:pPr>
              <w:spacing w:before="60" w:after="60"/>
              <w:rPr>
                <w:lang w:eastAsia="en-US"/>
              </w:rPr>
            </w:pPr>
            <w:r w:rsidRPr="00647E5D">
              <w:rPr>
                <w:noProof/>
              </w:rPr>
              <w:drawing>
                <wp:inline distT="0" distB="0" distL="0" distR="0" wp14:anchorId="0A7A16D4" wp14:editId="08CA69D5">
                  <wp:extent cx="111125" cy="135255"/>
                  <wp:effectExtent l="0" t="0" r="3175" b="0"/>
                  <wp:docPr id="4" name="Attēls 4" descr="I00246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00246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7E5D">
              <w:rPr>
                <w:lang w:eastAsia="en-US"/>
              </w:rPr>
              <w:t xml:space="preserve"> ir veikta</w:t>
            </w:r>
          </w:p>
          <w:p w:rsidR="00C3656E" w:rsidRPr="00647E5D" w:rsidRDefault="00C3656E" w:rsidP="00F62BED">
            <w:pPr>
              <w:spacing w:before="60" w:after="60"/>
            </w:pPr>
            <w:r w:rsidRPr="00647E5D">
              <w:rPr>
                <w:noProof/>
              </w:rPr>
              <w:drawing>
                <wp:inline distT="0" distB="0" distL="0" distR="0" wp14:anchorId="584AD2CD" wp14:editId="4985F06E">
                  <wp:extent cx="111125" cy="135255"/>
                  <wp:effectExtent l="0" t="0" r="3175" b="0"/>
                  <wp:docPr id="3" name="Attēls 3" descr="I00246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00246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7E5D">
              <w:rPr>
                <w:lang w:eastAsia="en-US"/>
              </w:rPr>
              <w:t xml:space="preserve"> nav veikta</w:t>
            </w:r>
          </w:p>
        </w:tc>
      </w:tr>
      <w:tr w:rsidR="00C3656E" w:rsidRPr="00647E5D" w:rsidTr="00F62BED">
        <w:tc>
          <w:tcPr>
            <w:tcW w:w="6912" w:type="dxa"/>
            <w:vAlign w:val="center"/>
          </w:tcPr>
          <w:p w:rsidR="00C3656E" w:rsidRPr="00647E5D" w:rsidRDefault="00C3656E" w:rsidP="00F62BED">
            <w:pPr>
              <w:rPr>
                <w:lang w:eastAsia="en-US"/>
              </w:rPr>
            </w:pPr>
            <w:r w:rsidRPr="00647E5D">
              <w:rPr>
                <w:lang w:eastAsia="en-US"/>
              </w:rPr>
              <w:t xml:space="preserve">7.2.6. jaunaudžu aizsardzība </w:t>
            </w:r>
            <w:r w:rsidRPr="00647E5D">
              <w:rPr>
                <w:sz w:val="20"/>
                <w:lang w:eastAsia="en-US"/>
              </w:rPr>
              <w:t>(atzīmēt atbilstošo)</w:t>
            </w:r>
          </w:p>
        </w:tc>
        <w:tc>
          <w:tcPr>
            <w:tcW w:w="2268" w:type="dxa"/>
          </w:tcPr>
          <w:p w:rsidR="00C3656E" w:rsidRPr="00647E5D" w:rsidRDefault="00C3656E" w:rsidP="00F62BED">
            <w:pPr>
              <w:spacing w:before="60" w:after="60"/>
              <w:rPr>
                <w:lang w:eastAsia="en-US"/>
              </w:rPr>
            </w:pPr>
            <w:r w:rsidRPr="00647E5D">
              <w:rPr>
                <w:noProof/>
              </w:rPr>
              <w:drawing>
                <wp:inline distT="0" distB="0" distL="0" distR="0" wp14:anchorId="3265880D" wp14:editId="7C211743">
                  <wp:extent cx="111125" cy="135255"/>
                  <wp:effectExtent l="0" t="0" r="3175" b="0"/>
                  <wp:docPr id="2" name="Attēls 2" descr="I00246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00246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7E5D">
              <w:rPr>
                <w:lang w:eastAsia="en-US"/>
              </w:rPr>
              <w:t xml:space="preserve"> ir veikta</w:t>
            </w:r>
          </w:p>
          <w:p w:rsidR="00C3656E" w:rsidRPr="00647E5D" w:rsidRDefault="00C3656E" w:rsidP="00F62BED">
            <w:pPr>
              <w:spacing w:before="60" w:after="60"/>
              <w:rPr>
                <w:lang w:eastAsia="en-US"/>
              </w:rPr>
            </w:pPr>
            <w:r w:rsidRPr="00647E5D">
              <w:rPr>
                <w:noProof/>
              </w:rPr>
              <w:drawing>
                <wp:inline distT="0" distB="0" distL="0" distR="0" wp14:anchorId="1C865C8E" wp14:editId="699966C2">
                  <wp:extent cx="111125" cy="135255"/>
                  <wp:effectExtent l="0" t="0" r="3175" b="0"/>
                  <wp:docPr id="1" name="Attēls 1" descr="I00246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00246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7E5D">
              <w:rPr>
                <w:lang w:eastAsia="en-US"/>
              </w:rPr>
              <w:t xml:space="preserve"> nav veikta</w:t>
            </w:r>
          </w:p>
        </w:tc>
      </w:tr>
    </w:tbl>
    <w:p w:rsidR="00C3656E" w:rsidRPr="00647E5D" w:rsidRDefault="00C3656E" w:rsidP="00C3656E"/>
    <w:p w:rsidR="00C3656E" w:rsidRPr="00647E5D" w:rsidRDefault="00C3656E" w:rsidP="00C3656E">
      <w:pPr>
        <w:rPr>
          <w:lang w:eastAsia="en-US"/>
        </w:rPr>
      </w:pPr>
      <w:r w:rsidRPr="00647E5D">
        <w:rPr>
          <w:lang w:eastAsia="en-US"/>
        </w:rPr>
        <w:t>8. Meža atjaunošanas vai ieaudzēšanas un kopšanas i</w:t>
      </w:r>
      <w:smartTag w:uri="urn:schemas-microsoft-com:office:smarttags" w:element="PersonName">
        <w:r w:rsidRPr="00647E5D">
          <w:rPr>
            <w:lang w:eastAsia="en-US"/>
          </w:rPr>
          <w:t>zm</w:t>
        </w:r>
      </w:smartTag>
      <w:r w:rsidRPr="00647E5D">
        <w:rPr>
          <w:lang w:eastAsia="en-US"/>
        </w:rPr>
        <w:t>aksu noteikšana:</w:t>
      </w:r>
    </w:p>
    <w:p w:rsidR="00C3656E" w:rsidRPr="00647E5D" w:rsidRDefault="00C3656E" w:rsidP="00C3656E">
      <w:pPr>
        <w:ind w:left="426" w:hanging="426"/>
        <w:jc w:val="both"/>
        <w:rPr>
          <w:lang w:eastAsia="en-US"/>
        </w:rPr>
      </w:pPr>
      <w:r w:rsidRPr="00647E5D">
        <w:rPr>
          <w:lang w:eastAsia="en-US"/>
        </w:rPr>
        <w:t>8.1. ja cietušais uzrāda meža atjaunošanas vai ieaudzēšanas, aizsardzības un kopšanas faktisko i</w:t>
      </w:r>
      <w:smartTag w:uri="urn:schemas-microsoft-com:office:smarttags" w:element="PersonName">
        <w:r w:rsidRPr="00647E5D">
          <w:rPr>
            <w:lang w:eastAsia="en-US"/>
          </w:rPr>
          <w:t>zm</w:t>
        </w:r>
      </w:smartTag>
      <w:r w:rsidRPr="00647E5D">
        <w:rPr>
          <w:lang w:eastAsia="en-US"/>
        </w:rPr>
        <w:t>aksu dokumentu kopijas, tad meža atjaunošanas vai ieaudzēšanas, aizsardzības un kopšanas i</w:t>
      </w:r>
      <w:smartTag w:uri="urn:schemas-microsoft-com:office:smarttags" w:element="PersonName">
        <w:r w:rsidRPr="00647E5D">
          <w:rPr>
            <w:lang w:eastAsia="en-US"/>
          </w:rPr>
          <w:t>zm</w:t>
        </w:r>
      </w:smartTag>
      <w:r w:rsidRPr="00647E5D">
        <w:rPr>
          <w:lang w:eastAsia="en-US"/>
        </w:rPr>
        <w:t>aksu apmēru nosaka saskaņā ar šādiem dokumentiem:</w:t>
      </w:r>
    </w:p>
    <w:p w:rsidR="00C3656E" w:rsidRPr="00647E5D" w:rsidRDefault="00C3656E" w:rsidP="00C3656E">
      <w:pPr>
        <w:tabs>
          <w:tab w:val="left" w:pos="9071"/>
        </w:tabs>
        <w:rPr>
          <w:u w:val="single"/>
          <w:lang w:eastAsia="en-US"/>
        </w:rPr>
      </w:pPr>
      <w:r w:rsidRPr="00647E5D">
        <w:rPr>
          <w:u w:val="single"/>
          <w:lang w:eastAsia="en-US"/>
        </w:rPr>
        <w:tab/>
      </w:r>
    </w:p>
    <w:p w:rsidR="00C3656E" w:rsidRPr="00647E5D" w:rsidRDefault="00C3656E" w:rsidP="00C3656E">
      <w:pPr>
        <w:tabs>
          <w:tab w:val="left" w:pos="9071"/>
        </w:tabs>
        <w:rPr>
          <w:u w:val="single"/>
          <w:lang w:eastAsia="en-US"/>
        </w:rPr>
      </w:pPr>
      <w:r w:rsidRPr="00647E5D">
        <w:rPr>
          <w:u w:val="single"/>
          <w:lang w:eastAsia="en-US"/>
        </w:rPr>
        <w:tab/>
      </w:r>
    </w:p>
    <w:p w:rsidR="00C3656E" w:rsidRPr="00647E5D" w:rsidRDefault="00C3656E" w:rsidP="00C3656E">
      <w:pPr>
        <w:tabs>
          <w:tab w:val="left" w:pos="9071"/>
        </w:tabs>
        <w:rPr>
          <w:u w:val="single"/>
          <w:lang w:eastAsia="en-US"/>
        </w:rPr>
      </w:pPr>
      <w:r w:rsidRPr="00647E5D">
        <w:rPr>
          <w:u w:val="single"/>
          <w:lang w:eastAsia="en-US"/>
        </w:rPr>
        <w:tab/>
      </w:r>
    </w:p>
    <w:p w:rsidR="00C3656E" w:rsidRPr="00647E5D" w:rsidRDefault="00C3656E" w:rsidP="00C3656E">
      <w:pPr>
        <w:rPr>
          <w:sz w:val="10"/>
          <w:szCs w:val="10"/>
          <w:lang w:eastAsia="en-US"/>
        </w:rPr>
      </w:pPr>
    </w:p>
    <w:p w:rsidR="00C3656E" w:rsidRPr="00647E5D" w:rsidRDefault="00C3656E" w:rsidP="00C3656E">
      <w:pPr>
        <w:ind w:left="426" w:hanging="426"/>
        <w:jc w:val="both"/>
        <w:rPr>
          <w:lang w:eastAsia="en-US"/>
        </w:rPr>
      </w:pPr>
      <w:r w:rsidRPr="00647E5D">
        <w:rPr>
          <w:lang w:eastAsia="en-US"/>
        </w:rPr>
        <w:t>8.2. ja cietušajam nav meža atjaunošanas vai ieaudzēšanas, aizsardzības un kopšanas faktisko i</w:t>
      </w:r>
      <w:smartTag w:uri="urn:schemas-microsoft-com:office:smarttags" w:element="PersonName">
        <w:r w:rsidRPr="00647E5D">
          <w:rPr>
            <w:lang w:eastAsia="en-US"/>
          </w:rPr>
          <w:t>zm</w:t>
        </w:r>
      </w:smartTag>
      <w:r w:rsidRPr="00647E5D">
        <w:rPr>
          <w:lang w:eastAsia="en-US"/>
        </w:rPr>
        <w:t>aksu dokumentu kopiju, tad meža atjaunošanas vai ieaudzēšanas, aizsardzības un kopšanas i</w:t>
      </w:r>
      <w:smartTag w:uri="urn:schemas-microsoft-com:office:smarttags" w:element="PersonName">
        <w:r w:rsidRPr="00647E5D">
          <w:rPr>
            <w:lang w:eastAsia="en-US"/>
          </w:rPr>
          <w:t>zm</w:t>
        </w:r>
      </w:smartTag>
      <w:r w:rsidRPr="00647E5D">
        <w:rPr>
          <w:lang w:eastAsia="en-US"/>
        </w:rPr>
        <w:t>aksu apmēru nosaka šādā kārtībā:</w:t>
      </w:r>
    </w:p>
    <w:p w:rsidR="00C3656E" w:rsidRPr="00647E5D" w:rsidRDefault="00C3656E" w:rsidP="00C3656E">
      <w:pPr>
        <w:jc w:val="both"/>
        <w:rPr>
          <w:sz w:val="10"/>
          <w:szCs w:val="10"/>
          <w:lang w:eastAsia="en-US"/>
        </w:rPr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4077"/>
        <w:gridCol w:w="2552"/>
        <w:gridCol w:w="1559"/>
        <w:gridCol w:w="992"/>
      </w:tblGrid>
      <w:tr w:rsidR="00C3656E" w:rsidRPr="00647E5D" w:rsidTr="00F62BED">
        <w:trPr>
          <w:cantSplit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6E" w:rsidRPr="00647E5D" w:rsidRDefault="00C3656E" w:rsidP="00F62BED">
            <w:pPr>
              <w:rPr>
                <w:lang w:eastAsia="en-US"/>
              </w:rPr>
            </w:pPr>
            <w:r w:rsidRPr="00647E5D">
              <w:rPr>
                <w:lang w:eastAsia="en-US"/>
              </w:rPr>
              <w:t>a</w:t>
            </w:r>
            <w:r w:rsidRPr="00647E5D">
              <w:rPr>
                <w:vertAlign w:val="subscript"/>
                <w:lang w:eastAsia="en-US"/>
              </w:rPr>
              <w:t>1</w:t>
            </w:r>
            <w:r w:rsidRPr="00647E5D">
              <w:rPr>
                <w:lang w:eastAsia="en-US"/>
              </w:rPr>
              <w:t xml:space="preserve"> – koeficients augsnes sagatavošanas izmaksu noteikšanai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6E" w:rsidRPr="00647E5D" w:rsidRDefault="00C3656E" w:rsidP="00F62BED">
            <w:pPr>
              <w:rPr>
                <w:lang w:eastAsia="en-US"/>
              </w:rPr>
            </w:pPr>
          </w:p>
        </w:tc>
      </w:tr>
      <w:tr w:rsidR="00C3656E" w:rsidRPr="00647E5D" w:rsidTr="00F62BED">
        <w:trPr>
          <w:cantSplit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6E" w:rsidRPr="00647E5D" w:rsidRDefault="00C3656E" w:rsidP="00F62BED">
            <w:pPr>
              <w:ind w:left="426" w:hanging="426"/>
              <w:rPr>
                <w:lang w:eastAsia="en-US"/>
              </w:rPr>
            </w:pPr>
            <w:r w:rsidRPr="00647E5D">
              <w:rPr>
                <w:lang w:eastAsia="en-US"/>
              </w:rPr>
              <w:t>a</w:t>
            </w:r>
            <w:r w:rsidRPr="00647E5D">
              <w:rPr>
                <w:vertAlign w:val="subscript"/>
                <w:lang w:eastAsia="en-US"/>
              </w:rPr>
              <w:t>2</w:t>
            </w:r>
            <w:r w:rsidRPr="00647E5D">
              <w:rPr>
                <w:lang w:eastAsia="en-US"/>
              </w:rPr>
              <w:t xml:space="preserve"> – koeficients meža reproduktīvā materiāla iegādes, sēšanas vai stādīšanas izmaksu noteikšanai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6E" w:rsidRPr="00647E5D" w:rsidRDefault="00C3656E" w:rsidP="00F62BED">
            <w:pPr>
              <w:rPr>
                <w:lang w:eastAsia="en-US"/>
              </w:rPr>
            </w:pPr>
          </w:p>
        </w:tc>
      </w:tr>
      <w:tr w:rsidR="00C3656E" w:rsidRPr="00647E5D" w:rsidTr="00F62BED">
        <w:trPr>
          <w:cantSplit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6E" w:rsidRPr="00647E5D" w:rsidRDefault="00C3656E" w:rsidP="00F62BED">
            <w:pPr>
              <w:ind w:left="426" w:hanging="426"/>
              <w:rPr>
                <w:lang w:eastAsia="en-US"/>
              </w:rPr>
            </w:pPr>
            <w:r w:rsidRPr="00647E5D">
              <w:rPr>
                <w:lang w:eastAsia="en-US"/>
              </w:rPr>
              <w:t>a</w:t>
            </w:r>
            <w:r w:rsidRPr="00647E5D">
              <w:rPr>
                <w:vertAlign w:val="subscript"/>
                <w:lang w:eastAsia="en-US"/>
              </w:rPr>
              <w:t>3</w:t>
            </w:r>
            <w:r w:rsidRPr="00647E5D">
              <w:rPr>
                <w:lang w:eastAsia="en-US"/>
              </w:rPr>
              <w:t xml:space="preserve"> – koeficients kopšanas izmaksu noteikšanai pirms mežaudzes atzīšanas par atjaunotu vai ieaudzētu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6E" w:rsidRPr="00647E5D" w:rsidRDefault="00C3656E" w:rsidP="00F62BED">
            <w:pPr>
              <w:rPr>
                <w:lang w:eastAsia="en-US"/>
              </w:rPr>
            </w:pPr>
          </w:p>
        </w:tc>
      </w:tr>
      <w:tr w:rsidR="00C3656E" w:rsidRPr="00647E5D" w:rsidTr="00F62BED">
        <w:trPr>
          <w:cantSplit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6E" w:rsidRPr="00647E5D" w:rsidRDefault="00C3656E" w:rsidP="00F62BED">
            <w:pPr>
              <w:rPr>
                <w:lang w:eastAsia="en-US"/>
              </w:rPr>
            </w:pPr>
            <w:r w:rsidRPr="00647E5D">
              <w:rPr>
                <w:lang w:eastAsia="en-US"/>
              </w:rPr>
              <w:t>k – koeficients jaunaudžu kopšanas izmaksu noteikšanai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6E" w:rsidRPr="00647E5D" w:rsidRDefault="00C3656E" w:rsidP="00F62BED">
            <w:pPr>
              <w:keepNext/>
              <w:jc w:val="center"/>
              <w:outlineLvl w:val="1"/>
              <w:rPr>
                <w:lang w:eastAsia="en-US"/>
              </w:rPr>
            </w:pPr>
          </w:p>
        </w:tc>
      </w:tr>
      <w:tr w:rsidR="00C3656E" w:rsidRPr="00647E5D" w:rsidTr="00F62BED">
        <w:trPr>
          <w:cantSplit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6E" w:rsidRPr="00647E5D" w:rsidRDefault="00C3656E" w:rsidP="00F62BED">
            <w:pPr>
              <w:rPr>
                <w:lang w:eastAsia="en-US"/>
              </w:rPr>
            </w:pPr>
            <w:proofErr w:type="spellStart"/>
            <w:r w:rsidRPr="00647E5D">
              <w:t>k</w:t>
            </w:r>
            <w:r w:rsidRPr="00647E5D">
              <w:rPr>
                <w:vertAlign w:val="subscript"/>
              </w:rPr>
              <w:t>aizs</w:t>
            </w:r>
            <w:proofErr w:type="spellEnd"/>
            <w:r w:rsidRPr="00647E5D">
              <w:t xml:space="preserve"> – </w:t>
            </w:r>
            <w:r w:rsidRPr="00647E5D">
              <w:rPr>
                <w:lang w:eastAsia="en-US"/>
              </w:rPr>
              <w:t>koeficients jaunaudžu aizsardzības izmaksu noteikšanai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6E" w:rsidRPr="00647E5D" w:rsidRDefault="00C3656E" w:rsidP="00F62BED">
            <w:pPr>
              <w:keepNext/>
              <w:jc w:val="center"/>
              <w:outlineLvl w:val="1"/>
              <w:rPr>
                <w:lang w:eastAsia="en-US"/>
              </w:rPr>
            </w:pPr>
          </w:p>
        </w:tc>
      </w:tr>
      <w:tr w:rsidR="00C3656E" w:rsidRPr="00647E5D" w:rsidTr="00F62BED">
        <w:trPr>
          <w:cantSplit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6E" w:rsidRPr="00647E5D" w:rsidRDefault="00C3656E" w:rsidP="00F62BED">
            <w:pPr>
              <w:rPr>
                <w:lang w:eastAsia="en-US"/>
              </w:rPr>
            </w:pPr>
            <w:proofErr w:type="spellStart"/>
            <w:r w:rsidRPr="00647E5D">
              <w:rPr>
                <w:lang w:eastAsia="en-US"/>
              </w:rPr>
              <w:t>D</w:t>
            </w:r>
            <w:r w:rsidRPr="00647E5D">
              <w:rPr>
                <w:vertAlign w:val="subscript"/>
                <w:lang w:eastAsia="en-US"/>
              </w:rPr>
              <w:t>min</w:t>
            </w:r>
            <w:proofErr w:type="spellEnd"/>
            <w:r w:rsidRPr="00647E5D">
              <w:rPr>
                <w:lang w:eastAsia="en-US"/>
              </w:rPr>
              <w:t xml:space="preserve"> – valstī noteiktā minimālā darba alga mēnesī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6E" w:rsidRPr="00647E5D" w:rsidRDefault="00C3656E" w:rsidP="00F62BED">
            <w:pPr>
              <w:keepNext/>
              <w:jc w:val="right"/>
              <w:outlineLvl w:val="1"/>
              <w:rPr>
                <w:i/>
                <w:lang w:eastAsia="en-US"/>
              </w:rPr>
            </w:pPr>
            <w:proofErr w:type="spellStart"/>
            <w:r w:rsidRPr="00647E5D">
              <w:rPr>
                <w:i/>
                <w:lang w:eastAsia="en-US"/>
              </w:rPr>
              <w:t>euro</w:t>
            </w:r>
            <w:proofErr w:type="spellEnd"/>
          </w:p>
        </w:tc>
      </w:tr>
      <w:tr w:rsidR="00C3656E" w:rsidRPr="00647E5D" w:rsidTr="00F62BE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6E" w:rsidRPr="00647E5D" w:rsidRDefault="00C3656E" w:rsidP="00F62BED">
            <w:pPr>
              <w:ind w:left="454" w:hanging="454"/>
              <w:rPr>
                <w:lang w:eastAsia="en-US"/>
              </w:rPr>
            </w:pPr>
            <w:r w:rsidRPr="00647E5D">
              <w:rPr>
                <w:lang w:eastAsia="en-US"/>
              </w:rPr>
              <w:t>C</w:t>
            </w:r>
            <w:r w:rsidRPr="00647E5D">
              <w:rPr>
                <w:vertAlign w:val="subscript"/>
                <w:lang w:eastAsia="en-US"/>
              </w:rPr>
              <w:t>a</w:t>
            </w:r>
            <w:r w:rsidRPr="00647E5D">
              <w:rPr>
                <w:lang w:eastAsia="en-US"/>
              </w:rPr>
              <w:t xml:space="preserve"> – meža atjaunošanas vai ieaudzēšanas izmaksas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6E" w:rsidRPr="00647E5D" w:rsidRDefault="00C3656E" w:rsidP="00F62BED">
            <w:pPr>
              <w:jc w:val="center"/>
              <w:rPr>
                <w:spacing w:val="-2"/>
                <w:lang w:eastAsia="en-US"/>
              </w:rPr>
            </w:pPr>
            <w:r w:rsidRPr="00647E5D">
              <w:rPr>
                <w:rFonts w:eastAsia="Calibri"/>
                <w:spacing w:val="-2"/>
              </w:rPr>
              <w:t>C</w:t>
            </w:r>
            <w:r w:rsidRPr="00647E5D">
              <w:rPr>
                <w:rFonts w:eastAsia="Calibri"/>
                <w:spacing w:val="-2"/>
                <w:vertAlign w:val="subscript"/>
              </w:rPr>
              <w:t>a</w:t>
            </w:r>
            <w:r w:rsidRPr="00647E5D">
              <w:rPr>
                <w:rFonts w:eastAsia="Calibri"/>
                <w:spacing w:val="-2"/>
              </w:rPr>
              <w:t xml:space="preserve"> = (a</w:t>
            </w:r>
            <w:r w:rsidRPr="00647E5D">
              <w:rPr>
                <w:rFonts w:eastAsia="Calibri"/>
                <w:spacing w:val="-2"/>
                <w:vertAlign w:val="subscript"/>
              </w:rPr>
              <w:t>1</w:t>
            </w:r>
            <w:r w:rsidRPr="00647E5D">
              <w:rPr>
                <w:rFonts w:eastAsia="Calibri"/>
                <w:spacing w:val="-2"/>
              </w:rPr>
              <w:t xml:space="preserve"> + a</w:t>
            </w:r>
            <w:r w:rsidRPr="00647E5D">
              <w:rPr>
                <w:rFonts w:eastAsia="Calibri"/>
                <w:spacing w:val="-2"/>
                <w:vertAlign w:val="subscript"/>
              </w:rPr>
              <w:t>2</w:t>
            </w:r>
            <w:r w:rsidRPr="00647E5D">
              <w:rPr>
                <w:rFonts w:eastAsia="Calibri"/>
                <w:spacing w:val="-2"/>
              </w:rPr>
              <w:t xml:space="preserve"> + a</w:t>
            </w:r>
            <w:r w:rsidRPr="00647E5D">
              <w:rPr>
                <w:rFonts w:eastAsia="Calibri"/>
                <w:spacing w:val="-2"/>
                <w:vertAlign w:val="subscript"/>
              </w:rPr>
              <w:t>3</w:t>
            </w:r>
            <w:r w:rsidRPr="00647E5D">
              <w:rPr>
                <w:rFonts w:eastAsia="Calibri"/>
                <w:spacing w:val="-2"/>
              </w:rPr>
              <w:t xml:space="preserve">) x </w:t>
            </w:r>
            <w:proofErr w:type="spellStart"/>
            <w:r w:rsidRPr="00647E5D">
              <w:rPr>
                <w:rFonts w:eastAsia="Calibri"/>
                <w:spacing w:val="-2"/>
              </w:rPr>
              <w:t>D</w:t>
            </w:r>
            <w:r w:rsidRPr="00647E5D">
              <w:rPr>
                <w:rFonts w:eastAsia="Calibri"/>
                <w:spacing w:val="-2"/>
                <w:vertAlign w:val="subscript"/>
              </w:rPr>
              <w:t>min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6E" w:rsidRPr="00647E5D" w:rsidRDefault="00C3656E" w:rsidP="00F62BED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6E" w:rsidRPr="00647E5D" w:rsidRDefault="00C3656E" w:rsidP="00F62BED">
            <w:pPr>
              <w:keepNext/>
              <w:jc w:val="center"/>
              <w:outlineLvl w:val="1"/>
              <w:rPr>
                <w:lang w:eastAsia="en-US"/>
              </w:rPr>
            </w:pPr>
            <w:proofErr w:type="spellStart"/>
            <w:r w:rsidRPr="00647E5D">
              <w:rPr>
                <w:i/>
                <w:lang w:eastAsia="en-US"/>
              </w:rPr>
              <w:t>euro</w:t>
            </w:r>
            <w:proofErr w:type="spellEnd"/>
            <w:r w:rsidRPr="00647E5D">
              <w:rPr>
                <w:lang w:eastAsia="en-US"/>
              </w:rPr>
              <w:t>/ha</w:t>
            </w:r>
          </w:p>
        </w:tc>
      </w:tr>
      <w:tr w:rsidR="00C3656E" w:rsidRPr="00647E5D" w:rsidTr="00F62BE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6E" w:rsidRPr="00647E5D" w:rsidRDefault="00C3656E" w:rsidP="00F62BED">
            <w:pPr>
              <w:ind w:left="454" w:hanging="454"/>
              <w:rPr>
                <w:lang w:eastAsia="en-US"/>
              </w:rPr>
            </w:pPr>
            <w:proofErr w:type="spellStart"/>
            <w:r w:rsidRPr="00647E5D">
              <w:rPr>
                <w:lang w:eastAsia="en-US"/>
              </w:rPr>
              <w:t>C</w:t>
            </w:r>
            <w:r w:rsidRPr="00647E5D">
              <w:rPr>
                <w:vertAlign w:val="subscript"/>
                <w:lang w:eastAsia="en-US"/>
              </w:rPr>
              <w:t>k</w:t>
            </w:r>
            <w:proofErr w:type="spellEnd"/>
            <w:r w:rsidRPr="00647E5D">
              <w:rPr>
                <w:lang w:eastAsia="en-US"/>
              </w:rPr>
              <w:t xml:space="preserve"> – jaunaudžu kopšanas izmaksas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6E" w:rsidRPr="00647E5D" w:rsidRDefault="00C3656E" w:rsidP="00F62BED">
            <w:pPr>
              <w:jc w:val="center"/>
              <w:rPr>
                <w:lang w:eastAsia="en-US"/>
              </w:rPr>
            </w:pPr>
            <w:proofErr w:type="spellStart"/>
            <w:r w:rsidRPr="00647E5D">
              <w:rPr>
                <w:rFonts w:eastAsia="Calibri"/>
              </w:rPr>
              <w:t>C</w:t>
            </w:r>
            <w:r w:rsidRPr="00647E5D">
              <w:rPr>
                <w:rFonts w:eastAsia="Calibri"/>
                <w:vertAlign w:val="subscript"/>
              </w:rPr>
              <w:t>k</w:t>
            </w:r>
            <w:proofErr w:type="spellEnd"/>
            <w:r w:rsidRPr="00647E5D">
              <w:rPr>
                <w:rFonts w:eastAsia="Calibri"/>
              </w:rPr>
              <w:t xml:space="preserve"> = k x </w:t>
            </w:r>
            <w:proofErr w:type="spellStart"/>
            <w:r w:rsidRPr="00647E5D">
              <w:rPr>
                <w:rFonts w:eastAsia="Calibri"/>
              </w:rPr>
              <w:t>D</w:t>
            </w:r>
            <w:r w:rsidRPr="00647E5D">
              <w:rPr>
                <w:rFonts w:eastAsia="Calibri"/>
                <w:vertAlign w:val="subscript"/>
              </w:rPr>
              <w:t>min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6E" w:rsidRPr="00647E5D" w:rsidRDefault="00C3656E" w:rsidP="00F62BED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6E" w:rsidRPr="00647E5D" w:rsidRDefault="00C3656E" w:rsidP="00F62BED">
            <w:pPr>
              <w:keepNext/>
              <w:jc w:val="center"/>
              <w:outlineLvl w:val="1"/>
              <w:rPr>
                <w:lang w:eastAsia="en-US"/>
              </w:rPr>
            </w:pPr>
            <w:proofErr w:type="spellStart"/>
            <w:r w:rsidRPr="00647E5D">
              <w:rPr>
                <w:i/>
                <w:lang w:eastAsia="en-US"/>
              </w:rPr>
              <w:t>euro</w:t>
            </w:r>
            <w:proofErr w:type="spellEnd"/>
            <w:r w:rsidRPr="00647E5D">
              <w:rPr>
                <w:lang w:eastAsia="en-US"/>
              </w:rPr>
              <w:t>/ha</w:t>
            </w:r>
          </w:p>
        </w:tc>
      </w:tr>
      <w:tr w:rsidR="00C3656E" w:rsidRPr="00647E5D" w:rsidTr="00F62BE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6E" w:rsidRPr="00647E5D" w:rsidRDefault="00C3656E" w:rsidP="00F62BED">
            <w:pPr>
              <w:ind w:left="624" w:hanging="624"/>
              <w:rPr>
                <w:lang w:eastAsia="en-US"/>
              </w:rPr>
            </w:pPr>
            <w:proofErr w:type="spellStart"/>
            <w:r w:rsidRPr="00647E5D">
              <w:rPr>
                <w:lang w:eastAsia="en-US"/>
              </w:rPr>
              <w:t>C</w:t>
            </w:r>
            <w:r w:rsidRPr="00647E5D">
              <w:rPr>
                <w:vertAlign w:val="subscript"/>
                <w:lang w:eastAsia="en-US"/>
              </w:rPr>
              <w:t>aizs</w:t>
            </w:r>
            <w:proofErr w:type="spellEnd"/>
            <w:r w:rsidRPr="00647E5D">
              <w:rPr>
                <w:lang w:eastAsia="en-US"/>
              </w:rPr>
              <w:t xml:space="preserve"> – jaunaudžu aizsardzības izmaksas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6E" w:rsidRPr="00647E5D" w:rsidRDefault="00C3656E" w:rsidP="00F62BED">
            <w:pPr>
              <w:jc w:val="center"/>
              <w:rPr>
                <w:lang w:eastAsia="en-US"/>
              </w:rPr>
            </w:pPr>
            <w:proofErr w:type="spellStart"/>
            <w:r w:rsidRPr="00647E5D">
              <w:rPr>
                <w:rFonts w:eastAsia="Calibri"/>
                <w:lang w:eastAsia="en-US"/>
              </w:rPr>
              <w:t>C</w:t>
            </w:r>
            <w:r w:rsidRPr="00647E5D">
              <w:rPr>
                <w:rFonts w:eastAsia="Calibri"/>
                <w:vertAlign w:val="subscript"/>
                <w:lang w:eastAsia="en-US"/>
              </w:rPr>
              <w:t>aizs</w:t>
            </w:r>
            <w:proofErr w:type="spellEnd"/>
            <w:r w:rsidRPr="00647E5D">
              <w:rPr>
                <w:rFonts w:eastAsia="Calibri"/>
                <w:vertAlign w:val="subscript"/>
                <w:lang w:eastAsia="en-US"/>
              </w:rPr>
              <w:t xml:space="preserve"> </w:t>
            </w:r>
            <w:r w:rsidRPr="00647E5D">
              <w:rPr>
                <w:rFonts w:eastAsia="Calibri"/>
                <w:lang w:eastAsia="en-US"/>
              </w:rPr>
              <w:t xml:space="preserve">= k x </w:t>
            </w:r>
            <w:proofErr w:type="spellStart"/>
            <w:r w:rsidRPr="00647E5D">
              <w:rPr>
                <w:rFonts w:eastAsia="Calibri"/>
                <w:lang w:eastAsia="en-US"/>
              </w:rPr>
              <w:t>D</w:t>
            </w:r>
            <w:r w:rsidRPr="00647E5D">
              <w:rPr>
                <w:rFonts w:eastAsia="Calibri"/>
                <w:vertAlign w:val="subscript"/>
                <w:lang w:eastAsia="en-US"/>
              </w:rPr>
              <w:t>min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6E" w:rsidRPr="00647E5D" w:rsidRDefault="00C3656E" w:rsidP="00F62BED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6E" w:rsidRPr="00647E5D" w:rsidRDefault="00C3656E" w:rsidP="00F62BED">
            <w:pPr>
              <w:keepNext/>
              <w:jc w:val="center"/>
              <w:outlineLvl w:val="1"/>
              <w:rPr>
                <w:i/>
                <w:lang w:eastAsia="en-US"/>
              </w:rPr>
            </w:pPr>
            <w:proofErr w:type="spellStart"/>
            <w:r w:rsidRPr="00647E5D">
              <w:rPr>
                <w:i/>
                <w:lang w:eastAsia="en-US"/>
              </w:rPr>
              <w:t>euro</w:t>
            </w:r>
            <w:proofErr w:type="spellEnd"/>
            <w:r w:rsidRPr="00647E5D">
              <w:rPr>
                <w:rFonts w:eastAsia="Calibri"/>
              </w:rPr>
              <w:t>/ha</w:t>
            </w:r>
          </w:p>
        </w:tc>
      </w:tr>
    </w:tbl>
    <w:p w:rsidR="00C3656E" w:rsidRPr="00647E5D" w:rsidRDefault="00C3656E" w:rsidP="00C3656E">
      <w:pPr>
        <w:rPr>
          <w:lang w:eastAsia="en-US"/>
        </w:rPr>
      </w:pPr>
    </w:p>
    <w:p w:rsidR="00C3656E" w:rsidRPr="00647E5D" w:rsidRDefault="00C3656E" w:rsidP="00C3656E">
      <w:pPr>
        <w:rPr>
          <w:lang w:eastAsia="en-US"/>
        </w:rPr>
      </w:pPr>
      <w:r w:rsidRPr="00647E5D">
        <w:rPr>
          <w:lang w:eastAsia="en-US"/>
        </w:rPr>
        <w:t>9. Materiālo zaudējumu apmēra noteikšana:</w:t>
      </w:r>
    </w:p>
    <w:p w:rsidR="00C3656E" w:rsidRPr="00647E5D" w:rsidRDefault="00C3656E" w:rsidP="00C3656E">
      <w:pPr>
        <w:rPr>
          <w:vertAlign w:val="subscript"/>
          <w:lang w:eastAsia="en-US"/>
        </w:rPr>
      </w:pPr>
      <w:r w:rsidRPr="00647E5D">
        <w:rPr>
          <w:lang w:eastAsia="en-US"/>
        </w:rPr>
        <w:t xml:space="preserve">9.1. mežaudzēs, kur H &lt; </w:t>
      </w:r>
      <w:smartTag w:uri="urn:schemas-microsoft-com:office:smarttags" w:element="metricconverter">
        <w:smartTagPr>
          <w:attr w:name="ProductID" w:val="12 m"/>
        </w:smartTagPr>
        <w:r w:rsidRPr="00647E5D">
          <w:rPr>
            <w:lang w:eastAsia="en-US"/>
          </w:rPr>
          <w:t>12 m</w:t>
        </w:r>
      </w:smartTag>
      <w:r w:rsidRPr="00647E5D">
        <w:rPr>
          <w:lang w:eastAsia="en-US"/>
        </w:rPr>
        <w:t xml:space="preserve"> un </w:t>
      </w:r>
      <w:proofErr w:type="spellStart"/>
      <w:r w:rsidRPr="00647E5D">
        <w:rPr>
          <w:lang w:eastAsia="en-US"/>
        </w:rPr>
        <w:t>G</w:t>
      </w:r>
      <w:r w:rsidRPr="00647E5D">
        <w:rPr>
          <w:vertAlign w:val="subscript"/>
          <w:lang w:eastAsia="en-US"/>
        </w:rPr>
        <w:t>krit</w:t>
      </w:r>
      <w:proofErr w:type="spellEnd"/>
      <w:r w:rsidRPr="00647E5D">
        <w:rPr>
          <w:lang w:eastAsia="en-US"/>
        </w:rPr>
        <w:t xml:space="preserve"> &gt; </w:t>
      </w:r>
      <w:proofErr w:type="spellStart"/>
      <w:r w:rsidRPr="00647E5D">
        <w:rPr>
          <w:lang w:eastAsia="en-US"/>
        </w:rPr>
        <w:t>G</w:t>
      </w:r>
      <w:r w:rsidRPr="00647E5D">
        <w:rPr>
          <w:vertAlign w:val="subscript"/>
          <w:lang w:eastAsia="en-US"/>
        </w:rPr>
        <w:t>augt</w:t>
      </w:r>
      <w:proofErr w:type="spellEnd"/>
    </w:p>
    <w:p w:rsidR="00C3656E" w:rsidRPr="00647E5D" w:rsidRDefault="00C3656E" w:rsidP="00C3656E">
      <w:pPr>
        <w:rPr>
          <w:sz w:val="6"/>
          <w:szCs w:val="6"/>
          <w:lang w:eastAsia="en-U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786"/>
        <w:gridCol w:w="3776"/>
        <w:gridCol w:w="960"/>
      </w:tblGrid>
      <w:tr w:rsidR="00C3656E" w:rsidRPr="00647E5D" w:rsidTr="00F62BED">
        <w:trPr>
          <w:cantSplit/>
          <w:trHeight w:val="3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6E" w:rsidRPr="00647E5D" w:rsidRDefault="00C3656E" w:rsidP="00F62BED">
            <w:pPr>
              <w:jc w:val="center"/>
              <w:rPr>
                <w:lang w:eastAsia="en-US"/>
              </w:rPr>
            </w:pPr>
            <w:r w:rsidRPr="00647E5D">
              <w:rPr>
                <w:iCs/>
                <w:szCs w:val="20"/>
              </w:rPr>
              <w:t>Z</w:t>
            </w:r>
            <w:r w:rsidRPr="00647E5D">
              <w:rPr>
                <w:szCs w:val="20"/>
              </w:rPr>
              <w:t xml:space="preserve"> = </w:t>
            </w:r>
            <w:r w:rsidRPr="00647E5D">
              <w:rPr>
                <w:iCs/>
                <w:szCs w:val="20"/>
              </w:rPr>
              <w:t>S</w:t>
            </w:r>
            <w:r w:rsidRPr="00647E5D">
              <w:rPr>
                <w:szCs w:val="20"/>
              </w:rPr>
              <w:t xml:space="preserve"> x (</w:t>
            </w:r>
            <w:r w:rsidRPr="00647E5D">
              <w:rPr>
                <w:iCs/>
                <w:szCs w:val="20"/>
              </w:rPr>
              <w:t>C</w:t>
            </w:r>
            <w:r w:rsidRPr="00647E5D">
              <w:rPr>
                <w:iCs/>
                <w:szCs w:val="20"/>
                <w:bdr w:val="none" w:sz="0" w:space="0" w:color="auto" w:frame="1"/>
                <w:vertAlign w:val="subscript"/>
              </w:rPr>
              <w:t>a</w:t>
            </w:r>
            <w:r w:rsidRPr="00647E5D">
              <w:rPr>
                <w:szCs w:val="20"/>
              </w:rPr>
              <w:t xml:space="preserve"> + </w:t>
            </w:r>
            <w:proofErr w:type="spellStart"/>
            <w:r w:rsidRPr="00647E5D">
              <w:rPr>
                <w:iCs/>
                <w:szCs w:val="20"/>
              </w:rPr>
              <w:t>C</w:t>
            </w:r>
            <w:r w:rsidRPr="00647E5D">
              <w:rPr>
                <w:iCs/>
                <w:szCs w:val="20"/>
                <w:bdr w:val="none" w:sz="0" w:space="0" w:color="auto" w:frame="1"/>
                <w:vertAlign w:val="subscript"/>
              </w:rPr>
              <w:t>k</w:t>
            </w:r>
            <w:proofErr w:type="spellEnd"/>
            <w:r w:rsidRPr="00647E5D">
              <w:rPr>
                <w:iCs/>
                <w:szCs w:val="20"/>
                <w:bdr w:val="none" w:sz="0" w:space="0" w:color="auto" w:frame="1"/>
              </w:rPr>
              <w:t xml:space="preserve"> + </w:t>
            </w:r>
            <w:proofErr w:type="spellStart"/>
            <w:r w:rsidRPr="00647E5D">
              <w:rPr>
                <w:iCs/>
                <w:szCs w:val="20"/>
                <w:bdr w:val="none" w:sz="0" w:space="0" w:color="auto" w:frame="1"/>
              </w:rPr>
              <w:t>C</w:t>
            </w:r>
            <w:r w:rsidRPr="00647E5D">
              <w:rPr>
                <w:iCs/>
                <w:szCs w:val="20"/>
                <w:bdr w:val="none" w:sz="0" w:space="0" w:color="auto" w:frame="1"/>
                <w:vertAlign w:val="subscript"/>
              </w:rPr>
              <w:t>aizs</w:t>
            </w:r>
            <w:proofErr w:type="spellEnd"/>
            <w:r w:rsidRPr="00647E5D">
              <w:rPr>
                <w:szCs w:val="20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6E" w:rsidRPr="00647E5D" w:rsidRDefault="00C3656E" w:rsidP="00F62BED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6E" w:rsidRPr="00647E5D" w:rsidRDefault="00C3656E" w:rsidP="00F62BED">
            <w:pPr>
              <w:keepNext/>
              <w:jc w:val="center"/>
              <w:outlineLvl w:val="1"/>
              <w:rPr>
                <w:sz w:val="22"/>
                <w:lang w:eastAsia="en-US"/>
              </w:rPr>
            </w:pPr>
            <w:proofErr w:type="spellStart"/>
            <w:r w:rsidRPr="00647E5D">
              <w:rPr>
                <w:i/>
                <w:sz w:val="22"/>
                <w:lang w:eastAsia="en-US"/>
              </w:rPr>
              <w:t>eur</w:t>
            </w:r>
            <w:r w:rsidRPr="00647E5D">
              <w:rPr>
                <w:sz w:val="22"/>
                <w:lang w:eastAsia="en-US"/>
              </w:rPr>
              <w:t>o</w:t>
            </w:r>
            <w:proofErr w:type="spellEnd"/>
          </w:p>
        </w:tc>
      </w:tr>
    </w:tbl>
    <w:p w:rsidR="00C3656E" w:rsidRPr="00647E5D" w:rsidRDefault="00C3656E" w:rsidP="00C3656E">
      <w:pPr>
        <w:rPr>
          <w:sz w:val="12"/>
          <w:szCs w:val="12"/>
          <w:lang w:eastAsia="en-US"/>
        </w:rPr>
      </w:pPr>
    </w:p>
    <w:p w:rsidR="00C3656E" w:rsidRPr="00647E5D" w:rsidRDefault="00C3656E" w:rsidP="00C3656E">
      <w:pPr>
        <w:rPr>
          <w:vertAlign w:val="subscript"/>
          <w:lang w:eastAsia="en-US"/>
        </w:rPr>
      </w:pPr>
      <w:r w:rsidRPr="00647E5D">
        <w:rPr>
          <w:lang w:eastAsia="en-US"/>
        </w:rPr>
        <w:t xml:space="preserve">9.2. mežaudzēs, kur H &lt; </w:t>
      </w:r>
      <w:smartTag w:uri="urn:schemas-microsoft-com:office:smarttags" w:element="metricconverter">
        <w:smartTagPr>
          <w:attr w:name="ProductID" w:val="12 m"/>
        </w:smartTagPr>
        <w:r w:rsidRPr="00647E5D">
          <w:rPr>
            <w:lang w:eastAsia="en-US"/>
          </w:rPr>
          <w:t>12 m</w:t>
        </w:r>
      </w:smartTag>
      <w:r w:rsidRPr="00647E5D">
        <w:rPr>
          <w:lang w:eastAsia="en-US"/>
        </w:rPr>
        <w:t xml:space="preserve"> un </w:t>
      </w:r>
      <w:proofErr w:type="spellStart"/>
      <w:r w:rsidRPr="00647E5D">
        <w:rPr>
          <w:lang w:eastAsia="en-US"/>
        </w:rPr>
        <w:t>G</w:t>
      </w:r>
      <w:r w:rsidRPr="00647E5D">
        <w:rPr>
          <w:vertAlign w:val="subscript"/>
          <w:lang w:eastAsia="en-US"/>
        </w:rPr>
        <w:t>krit</w:t>
      </w:r>
      <w:proofErr w:type="spellEnd"/>
      <w:r w:rsidRPr="00647E5D">
        <w:rPr>
          <w:lang w:eastAsia="en-US"/>
        </w:rPr>
        <w:t xml:space="preserve"> &lt; </w:t>
      </w:r>
      <w:proofErr w:type="spellStart"/>
      <w:r w:rsidRPr="00647E5D">
        <w:rPr>
          <w:lang w:eastAsia="en-US"/>
        </w:rPr>
        <w:t>G</w:t>
      </w:r>
      <w:r w:rsidRPr="00647E5D">
        <w:rPr>
          <w:vertAlign w:val="subscript"/>
          <w:lang w:eastAsia="en-US"/>
        </w:rPr>
        <w:t>augt</w:t>
      </w:r>
      <w:proofErr w:type="spellEnd"/>
      <w:r w:rsidRPr="00647E5D">
        <w:rPr>
          <w:lang w:eastAsia="en-US"/>
        </w:rPr>
        <w:t xml:space="preserve"> &lt; </w:t>
      </w:r>
      <w:proofErr w:type="spellStart"/>
      <w:r w:rsidRPr="00647E5D">
        <w:rPr>
          <w:lang w:eastAsia="en-US"/>
        </w:rPr>
        <w:t>G</w:t>
      </w:r>
      <w:r w:rsidRPr="00647E5D">
        <w:rPr>
          <w:vertAlign w:val="subscript"/>
          <w:lang w:eastAsia="en-US"/>
        </w:rPr>
        <w:t>min</w:t>
      </w:r>
      <w:proofErr w:type="spellEnd"/>
    </w:p>
    <w:p w:rsidR="00C3656E" w:rsidRPr="00647E5D" w:rsidRDefault="00C3656E" w:rsidP="00C3656E">
      <w:pPr>
        <w:rPr>
          <w:sz w:val="6"/>
          <w:szCs w:val="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6"/>
        <w:gridCol w:w="3776"/>
        <w:gridCol w:w="960"/>
      </w:tblGrid>
      <w:tr w:rsidR="00C3656E" w:rsidRPr="00647E5D" w:rsidTr="00F62BED">
        <w:trPr>
          <w:trHeight w:val="397"/>
        </w:trPr>
        <w:tc>
          <w:tcPr>
            <w:tcW w:w="4077" w:type="dxa"/>
            <w:vAlign w:val="center"/>
          </w:tcPr>
          <w:p w:rsidR="00C3656E" w:rsidRPr="00647E5D" w:rsidRDefault="00C3656E" w:rsidP="00F62BED">
            <w:pPr>
              <w:jc w:val="center"/>
              <w:rPr>
                <w:lang w:eastAsia="en-US"/>
              </w:rPr>
            </w:pPr>
            <w:r w:rsidRPr="00647E5D">
              <w:rPr>
                <w:iCs/>
                <w:szCs w:val="20"/>
              </w:rPr>
              <w:t>Z = S x (C</w:t>
            </w:r>
            <w:r w:rsidRPr="00647E5D">
              <w:rPr>
                <w:iCs/>
                <w:szCs w:val="20"/>
                <w:vertAlign w:val="subscript"/>
              </w:rPr>
              <w:t>a</w:t>
            </w:r>
            <w:r w:rsidRPr="00647E5D">
              <w:rPr>
                <w:iCs/>
                <w:szCs w:val="20"/>
              </w:rPr>
              <w:t xml:space="preserve"> + </w:t>
            </w:r>
            <w:proofErr w:type="spellStart"/>
            <w:r w:rsidRPr="00647E5D">
              <w:rPr>
                <w:iCs/>
                <w:szCs w:val="20"/>
              </w:rPr>
              <w:t>C</w:t>
            </w:r>
            <w:r w:rsidRPr="00647E5D">
              <w:rPr>
                <w:iCs/>
                <w:szCs w:val="20"/>
                <w:vertAlign w:val="subscript"/>
              </w:rPr>
              <w:t>k</w:t>
            </w:r>
            <w:proofErr w:type="spellEnd"/>
            <w:r w:rsidRPr="00647E5D">
              <w:rPr>
                <w:iCs/>
                <w:szCs w:val="20"/>
                <w:vertAlign w:val="subscript"/>
              </w:rPr>
              <w:t xml:space="preserve"> </w:t>
            </w:r>
            <w:r w:rsidRPr="00647E5D">
              <w:rPr>
                <w:iCs/>
                <w:szCs w:val="20"/>
              </w:rPr>
              <w:t xml:space="preserve">+ </w:t>
            </w:r>
            <w:proofErr w:type="spellStart"/>
            <w:r w:rsidRPr="00647E5D">
              <w:rPr>
                <w:iCs/>
                <w:szCs w:val="20"/>
              </w:rPr>
              <w:t>C</w:t>
            </w:r>
            <w:r w:rsidRPr="00647E5D">
              <w:rPr>
                <w:iCs/>
                <w:szCs w:val="20"/>
                <w:vertAlign w:val="subscript"/>
              </w:rPr>
              <w:t>aizs</w:t>
            </w:r>
            <w:proofErr w:type="spellEnd"/>
            <w:r w:rsidRPr="00647E5D">
              <w:rPr>
                <w:iCs/>
                <w:szCs w:val="20"/>
              </w:rPr>
              <w:t>) x 0,7</w:t>
            </w:r>
          </w:p>
        </w:tc>
        <w:tc>
          <w:tcPr>
            <w:tcW w:w="4111" w:type="dxa"/>
            <w:vAlign w:val="center"/>
          </w:tcPr>
          <w:p w:rsidR="00C3656E" w:rsidRPr="00647E5D" w:rsidRDefault="00C3656E" w:rsidP="00F62BED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C3656E" w:rsidRPr="00647E5D" w:rsidRDefault="00C3656E" w:rsidP="00F62BED">
            <w:pPr>
              <w:keepNext/>
              <w:jc w:val="center"/>
              <w:outlineLvl w:val="1"/>
              <w:rPr>
                <w:i/>
                <w:sz w:val="22"/>
                <w:lang w:eastAsia="en-US"/>
              </w:rPr>
            </w:pPr>
            <w:proofErr w:type="spellStart"/>
            <w:r w:rsidRPr="00647E5D">
              <w:rPr>
                <w:i/>
                <w:sz w:val="22"/>
                <w:lang w:eastAsia="en-US"/>
              </w:rPr>
              <w:t>euro</w:t>
            </w:r>
            <w:proofErr w:type="spellEnd"/>
          </w:p>
        </w:tc>
      </w:tr>
    </w:tbl>
    <w:p w:rsidR="00C3656E" w:rsidRPr="00647E5D" w:rsidRDefault="00C3656E" w:rsidP="00C3656E">
      <w:pPr>
        <w:rPr>
          <w:sz w:val="12"/>
          <w:szCs w:val="12"/>
          <w:lang w:eastAsia="en-US"/>
        </w:rPr>
      </w:pPr>
    </w:p>
    <w:p w:rsidR="00C3656E" w:rsidRPr="00647E5D" w:rsidRDefault="00C3656E" w:rsidP="00C3656E">
      <w:pPr>
        <w:rPr>
          <w:vertAlign w:val="subscript"/>
          <w:lang w:eastAsia="en-US"/>
        </w:rPr>
      </w:pPr>
      <w:r w:rsidRPr="00647E5D">
        <w:rPr>
          <w:lang w:eastAsia="en-US"/>
        </w:rPr>
        <w:lastRenderedPageBreak/>
        <w:t xml:space="preserve">9.3. mežaudzēs, kur H ≥ </w:t>
      </w:r>
      <w:smartTag w:uri="urn:schemas-microsoft-com:office:smarttags" w:element="metricconverter">
        <w:smartTagPr>
          <w:attr w:name="ProductID" w:val="12 m"/>
        </w:smartTagPr>
        <w:r w:rsidRPr="00647E5D">
          <w:rPr>
            <w:lang w:eastAsia="en-US"/>
          </w:rPr>
          <w:t>12 m</w:t>
        </w:r>
      </w:smartTag>
      <w:r w:rsidRPr="00647E5D">
        <w:rPr>
          <w:lang w:eastAsia="en-US"/>
        </w:rPr>
        <w:t xml:space="preserve"> un </w:t>
      </w:r>
      <w:proofErr w:type="spellStart"/>
      <w:r w:rsidRPr="00647E5D">
        <w:rPr>
          <w:lang w:eastAsia="en-US"/>
        </w:rPr>
        <w:t>G</w:t>
      </w:r>
      <w:r w:rsidRPr="00647E5D">
        <w:rPr>
          <w:vertAlign w:val="subscript"/>
          <w:lang w:eastAsia="en-US"/>
        </w:rPr>
        <w:t>krit</w:t>
      </w:r>
      <w:proofErr w:type="spellEnd"/>
      <w:r w:rsidRPr="00647E5D">
        <w:rPr>
          <w:lang w:eastAsia="en-US"/>
        </w:rPr>
        <w:t xml:space="preserve"> &gt; </w:t>
      </w:r>
      <w:proofErr w:type="spellStart"/>
      <w:r w:rsidRPr="00647E5D">
        <w:rPr>
          <w:lang w:eastAsia="en-US"/>
        </w:rPr>
        <w:t>G</w:t>
      </w:r>
      <w:r w:rsidRPr="00647E5D">
        <w:rPr>
          <w:vertAlign w:val="subscript"/>
          <w:lang w:eastAsia="en-US"/>
        </w:rPr>
        <w:t>augt</w:t>
      </w:r>
      <w:proofErr w:type="spellEnd"/>
    </w:p>
    <w:p w:rsidR="00C3656E" w:rsidRPr="00647E5D" w:rsidRDefault="00C3656E" w:rsidP="00C3656E">
      <w:pPr>
        <w:rPr>
          <w:sz w:val="6"/>
          <w:szCs w:val="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3"/>
        <w:gridCol w:w="3779"/>
        <w:gridCol w:w="960"/>
      </w:tblGrid>
      <w:tr w:rsidR="00C3656E" w:rsidRPr="00647E5D" w:rsidTr="00F62BED">
        <w:trPr>
          <w:trHeight w:val="397"/>
        </w:trPr>
        <w:tc>
          <w:tcPr>
            <w:tcW w:w="4077" w:type="dxa"/>
            <w:vAlign w:val="center"/>
          </w:tcPr>
          <w:p w:rsidR="00C3656E" w:rsidRPr="00647E5D" w:rsidRDefault="00C3656E" w:rsidP="00F62BED">
            <w:pPr>
              <w:jc w:val="center"/>
              <w:rPr>
                <w:lang w:eastAsia="en-US"/>
              </w:rPr>
            </w:pPr>
            <w:r w:rsidRPr="00647E5D">
              <w:rPr>
                <w:lang w:eastAsia="en-US"/>
              </w:rPr>
              <w:t xml:space="preserve">Z = M x </w:t>
            </w:r>
            <w:proofErr w:type="spellStart"/>
            <w:r w:rsidRPr="00647E5D">
              <w:rPr>
                <w:lang w:eastAsia="en-US"/>
              </w:rPr>
              <w:t>C</w:t>
            </w:r>
            <w:r w:rsidRPr="00647E5D">
              <w:rPr>
                <w:vertAlign w:val="subscript"/>
                <w:lang w:eastAsia="en-US"/>
              </w:rPr>
              <w:t>c</w:t>
            </w:r>
            <w:proofErr w:type="spellEnd"/>
            <w:r w:rsidRPr="00647E5D">
              <w:rPr>
                <w:lang w:eastAsia="en-US"/>
              </w:rPr>
              <w:t xml:space="preserve"> + C</w:t>
            </w:r>
            <w:r w:rsidRPr="00647E5D">
              <w:rPr>
                <w:vertAlign w:val="subscript"/>
                <w:lang w:eastAsia="en-US"/>
              </w:rPr>
              <w:t>a</w:t>
            </w:r>
            <w:r w:rsidRPr="00647E5D">
              <w:rPr>
                <w:lang w:eastAsia="en-US"/>
              </w:rPr>
              <w:t xml:space="preserve"> + </w:t>
            </w:r>
            <w:proofErr w:type="spellStart"/>
            <w:r w:rsidRPr="00647E5D">
              <w:rPr>
                <w:lang w:eastAsia="en-US"/>
              </w:rPr>
              <w:t>C</w:t>
            </w:r>
            <w:r w:rsidRPr="00647E5D">
              <w:rPr>
                <w:vertAlign w:val="subscript"/>
                <w:lang w:eastAsia="en-US"/>
              </w:rPr>
              <w:t>k</w:t>
            </w:r>
            <w:proofErr w:type="spellEnd"/>
            <w:r w:rsidRPr="00647E5D">
              <w:rPr>
                <w:lang w:eastAsia="en-US"/>
              </w:rPr>
              <w:t xml:space="preserve"> + </w:t>
            </w:r>
            <w:proofErr w:type="spellStart"/>
            <w:r w:rsidRPr="00647E5D">
              <w:rPr>
                <w:lang w:eastAsia="en-US"/>
              </w:rPr>
              <w:t>C</w:t>
            </w:r>
            <w:r w:rsidRPr="00647E5D">
              <w:rPr>
                <w:vertAlign w:val="subscript"/>
                <w:lang w:eastAsia="en-US"/>
              </w:rPr>
              <w:t>aizs</w:t>
            </w:r>
            <w:proofErr w:type="spellEnd"/>
          </w:p>
        </w:tc>
        <w:tc>
          <w:tcPr>
            <w:tcW w:w="4111" w:type="dxa"/>
            <w:vAlign w:val="center"/>
          </w:tcPr>
          <w:p w:rsidR="00C3656E" w:rsidRPr="00647E5D" w:rsidRDefault="00C3656E" w:rsidP="00F62BED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C3656E" w:rsidRPr="00647E5D" w:rsidRDefault="00C3656E" w:rsidP="00F62BED">
            <w:pPr>
              <w:jc w:val="center"/>
              <w:rPr>
                <w:i/>
                <w:sz w:val="22"/>
                <w:lang w:eastAsia="en-US"/>
              </w:rPr>
            </w:pPr>
            <w:proofErr w:type="spellStart"/>
            <w:r w:rsidRPr="00647E5D">
              <w:rPr>
                <w:i/>
                <w:sz w:val="22"/>
                <w:lang w:eastAsia="en-US"/>
              </w:rPr>
              <w:t>euro</w:t>
            </w:r>
            <w:proofErr w:type="spellEnd"/>
          </w:p>
        </w:tc>
      </w:tr>
    </w:tbl>
    <w:p w:rsidR="00C3656E" w:rsidRPr="00647E5D" w:rsidRDefault="00C3656E" w:rsidP="00C3656E">
      <w:pPr>
        <w:ind w:firstLine="720"/>
        <w:jc w:val="both"/>
        <w:rPr>
          <w:sz w:val="10"/>
          <w:szCs w:val="10"/>
          <w:lang w:eastAsia="en-US"/>
        </w:rPr>
      </w:pPr>
    </w:p>
    <w:p w:rsidR="00C3656E" w:rsidRPr="00647E5D" w:rsidRDefault="00C3656E" w:rsidP="00C3656E">
      <w:pPr>
        <w:ind w:firstLine="720"/>
        <w:jc w:val="both"/>
        <w:rPr>
          <w:sz w:val="20"/>
          <w:lang w:eastAsia="en-US"/>
        </w:rPr>
      </w:pPr>
      <w:r w:rsidRPr="00647E5D">
        <w:rPr>
          <w:sz w:val="20"/>
          <w:lang w:eastAsia="en-US"/>
        </w:rPr>
        <w:t xml:space="preserve">Piezīme. Bojāto koku krāju M nosaka, izmantojot formulu </w:t>
      </w:r>
      <w:r w:rsidRPr="00647E5D">
        <w:rPr>
          <w:iCs/>
          <w:sz w:val="20"/>
          <w:lang w:eastAsia="en-US"/>
        </w:rPr>
        <w:t>M = G x HF x S</w:t>
      </w:r>
      <w:r w:rsidRPr="00647E5D">
        <w:rPr>
          <w:sz w:val="20"/>
          <w:lang w:eastAsia="en-US"/>
        </w:rPr>
        <w:t>, saskaņā ar normatīvajiem aktiem par koku ciršanu meža zemēs.</w:t>
      </w:r>
    </w:p>
    <w:p w:rsidR="00C3656E" w:rsidRPr="00647E5D" w:rsidRDefault="00C3656E" w:rsidP="00C3656E">
      <w:pPr>
        <w:rPr>
          <w:sz w:val="12"/>
          <w:szCs w:val="12"/>
          <w:lang w:eastAsia="en-US"/>
        </w:rPr>
      </w:pPr>
    </w:p>
    <w:p w:rsidR="00C3656E" w:rsidRPr="00647E5D" w:rsidRDefault="00C3656E" w:rsidP="00C3656E">
      <w:pPr>
        <w:rPr>
          <w:vertAlign w:val="subscript"/>
          <w:lang w:eastAsia="en-US"/>
        </w:rPr>
      </w:pPr>
      <w:r w:rsidRPr="00647E5D">
        <w:rPr>
          <w:lang w:eastAsia="en-US"/>
        </w:rPr>
        <w:t xml:space="preserve">9.4. mežaudzēs, kur H ≥ </w:t>
      </w:r>
      <w:smartTag w:uri="urn:schemas-microsoft-com:office:smarttags" w:element="metricconverter">
        <w:smartTagPr>
          <w:attr w:name="ProductID" w:val="12 m"/>
        </w:smartTagPr>
        <w:r w:rsidRPr="00647E5D">
          <w:rPr>
            <w:lang w:eastAsia="en-US"/>
          </w:rPr>
          <w:t>12 m</w:t>
        </w:r>
      </w:smartTag>
      <w:r w:rsidRPr="00647E5D">
        <w:rPr>
          <w:lang w:eastAsia="en-US"/>
        </w:rPr>
        <w:t xml:space="preserve"> un </w:t>
      </w:r>
      <w:proofErr w:type="spellStart"/>
      <w:r w:rsidRPr="00647E5D">
        <w:rPr>
          <w:lang w:eastAsia="en-US"/>
        </w:rPr>
        <w:t>G</w:t>
      </w:r>
      <w:r w:rsidRPr="00647E5D">
        <w:rPr>
          <w:vertAlign w:val="subscript"/>
          <w:lang w:eastAsia="en-US"/>
        </w:rPr>
        <w:t>krit</w:t>
      </w:r>
      <w:proofErr w:type="spellEnd"/>
      <w:r w:rsidRPr="00647E5D">
        <w:rPr>
          <w:lang w:eastAsia="en-US"/>
        </w:rPr>
        <w:t xml:space="preserve"> &lt; </w:t>
      </w:r>
      <w:proofErr w:type="spellStart"/>
      <w:r w:rsidRPr="00647E5D">
        <w:rPr>
          <w:lang w:eastAsia="en-US"/>
        </w:rPr>
        <w:t>G</w:t>
      </w:r>
      <w:r w:rsidRPr="00647E5D">
        <w:rPr>
          <w:vertAlign w:val="subscript"/>
          <w:lang w:eastAsia="en-US"/>
        </w:rPr>
        <w:t>augt</w:t>
      </w:r>
      <w:proofErr w:type="spellEnd"/>
      <w:r w:rsidRPr="00647E5D">
        <w:rPr>
          <w:lang w:eastAsia="en-US"/>
        </w:rPr>
        <w:t xml:space="preserve"> &lt; </w:t>
      </w:r>
      <w:proofErr w:type="spellStart"/>
      <w:r w:rsidRPr="00647E5D">
        <w:rPr>
          <w:lang w:eastAsia="en-US"/>
        </w:rPr>
        <w:t>G</w:t>
      </w:r>
      <w:r w:rsidRPr="00647E5D">
        <w:rPr>
          <w:vertAlign w:val="subscript"/>
          <w:lang w:eastAsia="en-US"/>
        </w:rPr>
        <w:t>min</w:t>
      </w:r>
      <w:proofErr w:type="spellEnd"/>
    </w:p>
    <w:p w:rsidR="00C3656E" w:rsidRPr="00647E5D" w:rsidRDefault="00C3656E" w:rsidP="00C3656E">
      <w:pPr>
        <w:rPr>
          <w:sz w:val="6"/>
          <w:szCs w:val="6"/>
          <w:lang w:eastAsia="en-US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4111"/>
        <w:gridCol w:w="992"/>
      </w:tblGrid>
      <w:tr w:rsidR="00C3656E" w:rsidRPr="00647E5D" w:rsidTr="00F62BED">
        <w:trPr>
          <w:trHeight w:val="397"/>
        </w:trPr>
        <w:tc>
          <w:tcPr>
            <w:tcW w:w="4077" w:type="dxa"/>
            <w:vAlign w:val="center"/>
          </w:tcPr>
          <w:p w:rsidR="00C3656E" w:rsidRPr="00647E5D" w:rsidRDefault="00C3656E" w:rsidP="00F62BED">
            <w:pPr>
              <w:jc w:val="center"/>
              <w:rPr>
                <w:vertAlign w:val="subscript"/>
                <w:lang w:eastAsia="en-US"/>
              </w:rPr>
            </w:pPr>
            <w:r w:rsidRPr="00647E5D">
              <w:rPr>
                <w:lang w:eastAsia="en-US"/>
              </w:rPr>
              <w:t xml:space="preserve">Z = M x </w:t>
            </w:r>
            <w:proofErr w:type="spellStart"/>
            <w:r w:rsidRPr="00647E5D">
              <w:rPr>
                <w:lang w:eastAsia="en-US"/>
              </w:rPr>
              <w:t>C</w:t>
            </w:r>
            <w:r w:rsidRPr="00647E5D">
              <w:rPr>
                <w:vertAlign w:val="subscript"/>
                <w:lang w:eastAsia="en-US"/>
              </w:rPr>
              <w:t>c</w:t>
            </w:r>
            <w:proofErr w:type="spellEnd"/>
          </w:p>
        </w:tc>
        <w:tc>
          <w:tcPr>
            <w:tcW w:w="4111" w:type="dxa"/>
            <w:vAlign w:val="center"/>
          </w:tcPr>
          <w:p w:rsidR="00C3656E" w:rsidRPr="00647E5D" w:rsidRDefault="00C3656E" w:rsidP="00F62BED">
            <w:pPr>
              <w:rPr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C3656E" w:rsidRPr="00647E5D" w:rsidRDefault="00C3656E" w:rsidP="00F62BED">
            <w:pPr>
              <w:keepNext/>
              <w:jc w:val="center"/>
              <w:outlineLvl w:val="1"/>
              <w:rPr>
                <w:i/>
                <w:sz w:val="22"/>
                <w:lang w:eastAsia="en-US"/>
              </w:rPr>
            </w:pPr>
            <w:proofErr w:type="spellStart"/>
            <w:r w:rsidRPr="00647E5D">
              <w:rPr>
                <w:i/>
                <w:sz w:val="22"/>
                <w:lang w:eastAsia="en-US"/>
              </w:rPr>
              <w:t>euro</w:t>
            </w:r>
            <w:proofErr w:type="spellEnd"/>
          </w:p>
        </w:tc>
      </w:tr>
    </w:tbl>
    <w:p w:rsidR="00C3656E" w:rsidRPr="00647E5D" w:rsidRDefault="00C3656E" w:rsidP="00C3656E">
      <w:pPr>
        <w:rPr>
          <w:sz w:val="20"/>
          <w:lang w:eastAsia="en-US"/>
        </w:rPr>
      </w:pPr>
    </w:p>
    <w:p w:rsidR="00C3656E" w:rsidRPr="00647E5D" w:rsidRDefault="00C3656E" w:rsidP="00C3656E">
      <w:pPr>
        <w:rPr>
          <w:sz w:val="20"/>
          <w:lang w:eastAsia="en-US"/>
        </w:rPr>
      </w:pPr>
    </w:p>
    <w:p w:rsidR="00C3656E" w:rsidRPr="00647E5D" w:rsidRDefault="00C3656E" w:rsidP="00C3656E">
      <w:pPr>
        <w:tabs>
          <w:tab w:val="left" w:pos="9071"/>
        </w:tabs>
        <w:jc w:val="both"/>
        <w:rPr>
          <w:rFonts w:eastAsia="Arial Unicode MS"/>
          <w:u w:val="single"/>
          <w:lang w:eastAsia="en-US"/>
        </w:rPr>
      </w:pPr>
      <w:r w:rsidRPr="00647E5D">
        <w:rPr>
          <w:rFonts w:eastAsia="Arial Unicode MS"/>
          <w:lang w:eastAsia="en-US"/>
        </w:rPr>
        <w:t xml:space="preserve">Komisijas vadītājs </w:t>
      </w:r>
      <w:r w:rsidRPr="00647E5D">
        <w:rPr>
          <w:rFonts w:eastAsia="Arial Unicode MS"/>
          <w:u w:val="single"/>
          <w:lang w:eastAsia="en-US"/>
        </w:rPr>
        <w:tab/>
      </w:r>
    </w:p>
    <w:p w:rsidR="00C3656E" w:rsidRPr="00647E5D" w:rsidRDefault="00C3656E" w:rsidP="00C3656E">
      <w:pPr>
        <w:tabs>
          <w:tab w:val="left" w:pos="9071"/>
        </w:tabs>
        <w:ind w:firstLine="4111"/>
        <w:jc w:val="both"/>
        <w:rPr>
          <w:sz w:val="22"/>
        </w:rPr>
      </w:pPr>
      <w:r w:rsidRPr="00647E5D">
        <w:rPr>
          <w:sz w:val="20"/>
        </w:rPr>
        <w:t>(amats, vārds, uzvārds, paraksts)</w:t>
      </w:r>
    </w:p>
    <w:p w:rsidR="00C3656E" w:rsidRPr="00647E5D" w:rsidRDefault="00C3656E" w:rsidP="00C3656E">
      <w:pPr>
        <w:rPr>
          <w:sz w:val="20"/>
          <w:szCs w:val="16"/>
          <w:lang w:eastAsia="en-US"/>
        </w:rPr>
      </w:pPr>
    </w:p>
    <w:p w:rsidR="00C3656E" w:rsidRPr="00647E5D" w:rsidRDefault="00C3656E" w:rsidP="00C3656E">
      <w:pPr>
        <w:tabs>
          <w:tab w:val="left" w:pos="9071"/>
        </w:tabs>
        <w:jc w:val="both"/>
        <w:rPr>
          <w:rFonts w:eastAsia="Arial Unicode MS"/>
          <w:u w:val="single"/>
          <w:lang w:eastAsia="en-US"/>
        </w:rPr>
      </w:pPr>
      <w:r w:rsidRPr="00647E5D">
        <w:rPr>
          <w:rFonts w:eastAsia="Arial Unicode MS"/>
          <w:lang w:eastAsia="en-US"/>
        </w:rPr>
        <w:t xml:space="preserve">Komisijas loceklis </w:t>
      </w:r>
      <w:r w:rsidRPr="00647E5D">
        <w:rPr>
          <w:rFonts w:eastAsia="Arial Unicode MS"/>
          <w:u w:val="single"/>
          <w:lang w:eastAsia="en-US"/>
        </w:rPr>
        <w:tab/>
      </w:r>
    </w:p>
    <w:p w:rsidR="00C3656E" w:rsidRPr="00647E5D" w:rsidRDefault="00C3656E" w:rsidP="00C3656E">
      <w:pPr>
        <w:tabs>
          <w:tab w:val="left" w:pos="9071"/>
        </w:tabs>
        <w:ind w:firstLine="4111"/>
        <w:jc w:val="both"/>
        <w:rPr>
          <w:sz w:val="22"/>
        </w:rPr>
      </w:pPr>
      <w:r w:rsidRPr="00647E5D">
        <w:rPr>
          <w:sz w:val="20"/>
        </w:rPr>
        <w:t>(amats, vārds, uzvārds, paraksts)</w:t>
      </w:r>
    </w:p>
    <w:p w:rsidR="00C3656E" w:rsidRPr="00647E5D" w:rsidRDefault="00C3656E" w:rsidP="00C3656E">
      <w:pPr>
        <w:rPr>
          <w:sz w:val="20"/>
          <w:szCs w:val="16"/>
          <w:lang w:eastAsia="en-US"/>
        </w:rPr>
      </w:pPr>
    </w:p>
    <w:p w:rsidR="00C3656E" w:rsidRPr="00647E5D" w:rsidRDefault="00C3656E" w:rsidP="00C3656E">
      <w:pPr>
        <w:tabs>
          <w:tab w:val="left" w:pos="9071"/>
        </w:tabs>
        <w:jc w:val="both"/>
        <w:rPr>
          <w:rFonts w:eastAsia="Arial Unicode MS"/>
          <w:u w:val="single"/>
          <w:lang w:eastAsia="en-US"/>
        </w:rPr>
      </w:pPr>
      <w:r w:rsidRPr="00647E5D">
        <w:rPr>
          <w:rFonts w:eastAsia="Arial Unicode MS"/>
          <w:lang w:eastAsia="en-US"/>
        </w:rPr>
        <w:t xml:space="preserve">Komisijas loceklis </w:t>
      </w:r>
      <w:r w:rsidRPr="00647E5D">
        <w:rPr>
          <w:rFonts w:eastAsia="Arial Unicode MS"/>
          <w:u w:val="single"/>
          <w:lang w:eastAsia="en-US"/>
        </w:rPr>
        <w:tab/>
      </w:r>
    </w:p>
    <w:p w:rsidR="00C3656E" w:rsidRPr="00647E5D" w:rsidRDefault="00C3656E" w:rsidP="00C3656E">
      <w:pPr>
        <w:tabs>
          <w:tab w:val="left" w:pos="9071"/>
        </w:tabs>
        <w:ind w:firstLine="4111"/>
        <w:jc w:val="both"/>
        <w:rPr>
          <w:sz w:val="22"/>
        </w:rPr>
      </w:pPr>
      <w:r w:rsidRPr="00647E5D">
        <w:rPr>
          <w:sz w:val="20"/>
        </w:rPr>
        <w:t>(amats, vārds, uzvārds, paraksts)</w:t>
      </w:r>
    </w:p>
    <w:p w:rsidR="00C3656E" w:rsidRPr="00647E5D" w:rsidRDefault="00C3656E" w:rsidP="00C3656E">
      <w:pPr>
        <w:rPr>
          <w:sz w:val="20"/>
          <w:szCs w:val="16"/>
          <w:lang w:eastAsia="en-US"/>
        </w:rPr>
      </w:pPr>
    </w:p>
    <w:p w:rsidR="00C3656E" w:rsidRPr="00647E5D" w:rsidRDefault="00C3656E" w:rsidP="00C3656E">
      <w:pPr>
        <w:tabs>
          <w:tab w:val="left" w:pos="9071"/>
        </w:tabs>
        <w:jc w:val="both"/>
        <w:rPr>
          <w:rFonts w:eastAsia="Arial Unicode MS"/>
          <w:u w:val="single"/>
          <w:lang w:eastAsia="en-US"/>
        </w:rPr>
      </w:pPr>
      <w:r w:rsidRPr="00647E5D">
        <w:rPr>
          <w:rFonts w:eastAsia="Arial Unicode MS"/>
          <w:lang w:eastAsia="en-US"/>
        </w:rPr>
        <w:t xml:space="preserve">Komisijas loceklis </w:t>
      </w:r>
      <w:r w:rsidRPr="00647E5D">
        <w:rPr>
          <w:rFonts w:eastAsia="Arial Unicode MS"/>
          <w:u w:val="single"/>
          <w:lang w:eastAsia="en-US"/>
        </w:rPr>
        <w:tab/>
      </w:r>
    </w:p>
    <w:p w:rsidR="00C3656E" w:rsidRPr="00647E5D" w:rsidRDefault="00C3656E" w:rsidP="00C3656E">
      <w:pPr>
        <w:tabs>
          <w:tab w:val="left" w:pos="9071"/>
        </w:tabs>
        <w:ind w:firstLine="4111"/>
        <w:jc w:val="both"/>
        <w:rPr>
          <w:sz w:val="22"/>
        </w:rPr>
      </w:pPr>
      <w:r w:rsidRPr="00647E5D">
        <w:rPr>
          <w:sz w:val="20"/>
        </w:rPr>
        <w:t>(amats, vārds, uzvārds, paraksts)</w:t>
      </w:r>
    </w:p>
    <w:p w:rsidR="00C3656E" w:rsidRPr="00647E5D" w:rsidRDefault="00C3656E" w:rsidP="00C3656E">
      <w:pPr>
        <w:rPr>
          <w:sz w:val="20"/>
          <w:szCs w:val="16"/>
          <w:lang w:eastAsia="en-US"/>
        </w:rPr>
      </w:pPr>
    </w:p>
    <w:p w:rsidR="00C3656E" w:rsidRPr="00647E5D" w:rsidRDefault="00C3656E" w:rsidP="00C3656E">
      <w:pPr>
        <w:tabs>
          <w:tab w:val="left" w:pos="9071"/>
        </w:tabs>
        <w:jc w:val="both"/>
        <w:rPr>
          <w:rFonts w:eastAsia="Arial Unicode MS"/>
          <w:u w:val="single"/>
          <w:lang w:eastAsia="en-US"/>
        </w:rPr>
      </w:pPr>
      <w:r w:rsidRPr="00647E5D">
        <w:rPr>
          <w:rFonts w:eastAsia="Arial Unicode MS"/>
          <w:lang w:eastAsia="en-US"/>
        </w:rPr>
        <w:t xml:space="preserve">Komisijas loceklis </w:t>
      </w:r>
      <w:r w:rsidRPr="00647E5D">
        <w:rPr>
          <w:rFonts w:eastAsia="Arial Unicode MS"/>
          <w:u w:val="single"/>
          <w:lang w:eastAsia="en-US"/>
        </w:rPr>
        <w:tab/>
      </w:r>
    </w:p>
    <w:p w:rsidR="00C3656E" w:rsidRPr="00647E5D" w:rsidRDefault="00C3656E" w:rsidP="00C3656E">
      <w:pPr>
        <w:tabs>
          <w:tab w:val="left" w:pos="9071"/>
        </w:tabs>
        <w:ind w:firstLine="4111"/>
        <w:jc w:val="both"/>
        <w:rPr>
          <w:sz w:val="22"/>
        </w:rPr>
      </w:pPr>
      <w:r w:rsidRPr="00647E5D">
        <w:rPr>
          <w:sz w:val="20"/>
        </w:rPr>
        <w:t>(amats, vārds, uzvārds, paraksts)</w:t>
      </w:r>
    </w:p>
    <w:p w:rsidR="00C3656E" w:rsidRPr="00647E5D" w:rsidRDefault="00C3656E" w:rsidP="00C3656E">
      <w:pPr>
        <w:rPr>
          <w:sz w:val="20"/>
          <w:szCs w:val="16"/>
          <w:lang w:eastAsia="en-US"/>
        </w:rPr>
      </w:pPr>
    </w:p>
    <w:p w:rsidR="00C3656E" w:rsidRPr="00647E5D" w:rsidRDefault="00C3656E" w:rsidP="00C3656E">
      <w:pPr>
        <w:tabs>
          <w:tab w:val="left" w:pos="9071"/>
        </w:tabs>
        <w:jc w:val="both"/>
        <w:rPr>
          <w:rFonts w:eastAsia="Arial Unicode MS"/>
          <w:u w:val="single"/>
          <w:lang w:eastAsia="en-US"/>
        </w:rPr>
      </w:pPr>
      <w:r w:rsidRPr="00647E5D">
        <w:rPr>
          <w:rFonts w:eastAsia="Arial Unicode MS"/>
          <w:lang w:eastAsia="en-US"/>
        </w:rPr>
        <w:t xml:space="preserve">Komisijas loceklis </w:t>
      </w:r>
      <w:r w:rsidRPr="00647E5D">
        <w:rPr>
          <w:rFonts w:eastAsia="Arial Unicode MS"/>
          <w:u w:val="single"/>
          <w:lang w:eastAsia="en-US"/>
        </w:rPr>
        <w:tab/>
      </w:r>
    </w:p>
    <w:p w:rsidR="00C3656E" w:rsidRPr="00647E5D" w:rsidRDefault="00C3656E" w:rsidP="00C3656E">
      <w:pPr>
        <w:tabs>
          <w:tab w:val="left" w:pos="9071"/>
        </w:tabs>
        <w:ind w:firstLine="4111"/>
        <w:jc w:val="both"/>
        <w:rPr>
          <w:sz w:val="22"/>
        </w:rPr>
      </w:pPr>
      <w:r w:rsidRPr="00647E5D">
        <w:rPr>
          <w:sz w:val="20"/>
        </w:rPr>
        <w:t>(amats, vārds, uzvārds, paraksts)</w:t>
      </w:r>
    </w:p>
    <w:p w:rsidR="00C3656E" w:rsidRPr="00647E5D" w:rsidRDefault="00C3656E" w:rsidP="00C3656E">
      <w:pPr>
        <w:rPr>
          <w:sz w:val="20"/>
          <w:szCs w:val="16"/>
          <w:lang w:eastAsia="en-US"/>
        </w:rPr>
      </w:pPr>
    </w:p>
    <w:p w:rsidR="00C3656E" w:rsidRPr="00647E5D" w:rsidRDefault="00C3656E" w:rsidP="00C3656E">
      <w:pPr>
        <w:tabs>
          <w:tab w:val="left" w:pos="9071"/>
        </w:tabs>
        <w:jc w:val="both"/>
        <w:rPr>
          <w:rFonts w:eastAsia="Arial Unicode MS"/>
          <w:u w:val="single"/>
          <w:lang w:eastAsia="en-US"/>
        </w:rPr>
      </w:pPr>
      <w:r w:rsidRPr="00647E5D">
        <w:rPr>
          <w:rFonts w:eastAsia="Arial Unicode MS"/>
          <w:lang w:eastAsia="en-US"/>
        </w:rPr>
        <w:t xml:space="preserve">Medību tiesību lietotājs </w:t>
      </w:r>
      <w:r w:rsidRPr="00647E5D">
        <w:rPr>
          <w:rFonts w:eastAsia="Arial Unicode MS"/>
          <w:u w:val="single"/>
          <w:lang w:eastAsia="en-US"/>
        </w:rPr>
        <w:tab/>
      </w:r>
    </w:p>
    <w:p w:rsidR="00C3656E" w:rsidRPr="00647E5D" w:rsidRDefault="00C3656E" w:rsidP="00C3656E">
      <w:pPr>
        <w:tabs>
          <w:tab w:val="left" w:pos="9071"/>
        </w:tabs>
        <w:ind w:firstLine="4395"/>
        <w:jc w:val="both"/>
        <w:rPr>
          <w:sz w:val="22"/>
        </w:rPr>
      </w:pPr>
      <w:r w:rsidRPr="00647E5D">
        <w:rPr>
          <w:sz w:val="20"/>
        </w:rPr>
        <w:t>(vārds, uzvārds, paraksts)</w:t>
      </w:r>
    </w:p>
    <w:p w:rsidR="00C3656E" w:rsidRPr="00647E5D" w:rsidRDefault="00C3656E" w:rsidP="00C3656E">
      <w:pPr>
        <w:rPr>
          <w:sz w:val="20"/>
          <w:szCs w:val="16"/>
          <w:lang w:eastAsia="en-US"/>
        </w:rPr>
      </w:pPr>
    </w:p>
    <w:p w:rsidR="00C3656E" w:rsidRPr="00647E5D" w:rsidRDefault="00C3656E" w:rsidP="00C3656E">
      <w:pPr>
        <w:tabs>
          <w:tab w:val="left" w:pos="9071"/>
        </w:tabs>
        <w:jc w:val="both"/>
        <w:rPr>
          <w:rFonts w:eastAsia="Arial Unicode MS"/>
          <w:u w:val="single"/>
          <w:lang w:eastAsia="en-US"/>
        </w:rPr>
      </w:pPr>
      <w:r w:rsidRPr="00647E5D">
        <w:rPr>
          <w:rFonts w:eastAsia="Arial Unicode MS"/>
          <w:lang w:eastAsia="en-US"/>
        </w:rPr>
        <w:t xml:space="preserve">Cietušais </w:t>
      </w:r>
      <w:r w:rsidRPr="00647E5D">
        <w:rPr>
          <w:rFonts w:eastAsia="Arial Unicode MS"/>
          <w:u w:val="single"/>
          <w:lang w:eastAsia="en-US"/>
        </w:rPr>
        <w:tab/>
      </w:r>
    </w:p>
    <w:p w:rsidR="009633E5" w:rsidRDefault="00C3656E" w:rsidP="00C3656E">
      <w:r w:rsidRPr="00647E5D">
        <w:rPr>
          <w:sz w:val="20"/>
        </w:rPr>
        <w:t>(vārds, uzvārds, paraksts)</w:t>
      </w:r>
    </w:p>
    <w:sectPr w:rsidR="009633E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56E"/>
    <w:rsid w:val="009633E5"/>
    <w:rsid w:val="00C3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5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56E"/>
    <w:rPr>
      <w:rFonts w:ascii="Tahoma" w:eastAsia="Times New Roman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5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56E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2507</Words>
  <Characters>1430</Characters>
  <Application>Microsoft Office Word</Application>
  <DocSecurity>0</DocSecurity>
  <Lines>11</Lines>
  <Paragraphs>7</Paragraphs>
  <ScaleCrop>false</ScaleCrop>
  <Company/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sandra.spulge</dc:creator>
  <cp:lastModifiedBy>sandra.spulge</cp:lastModifiedBy>
  <cp:revision>1</cp:revision>
  <dcterms:created xsi:type="dcterms:W3CDTF">2018-04-13T07:07:00Z</dcterms:created>
  <dcterms:modified xsi:type="dcterms:W3CDTF">2018-04-13T07:13:00Z</dcterms:modified>
</cp:coreProperties>
</file>