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51" w:rsidRDefault="00D16C51" w:rsidP="00D16C51">
      <w:pPr>
        <w:spacing w:before="130" w:line="260" w:lineRule="exact"/>
        <w:jc w:val="right"/>
        <w:rPr>
          <w:rFonts w:ascii="Cambria" w:eastAsia="Calibri" w:hAnsi="Cambria"/>
          <w:noProof/>
          <w:sz w:val="19"/>
          <w:szCs w:val="19"/>
          <w:lang w:val="lv-LV"/>
        </w:rPr>
      </w:pPr>
      <w:r w:rsidRPr="00CB7275">
        <w:rPr>
          <w:rFonts w:ascii="Cambria" w:eastAsia="Calibri" w:hAnsi="Cambria"/>
          <w:noProof/>
          <w:sz w:val="19"/>
          <w:szCs w:val="19"/>
          <w:lang w:val="lv-LV"/>
        </w:rPr>
        <w:t>4. pielikums</w:t>
      </w:r>
      <w:r w:rsidRPr="00CB7275">
        <w:rPr>
          <w:rFonts w:ascii="Cambria" w:eastAsia="Calibri" w:hAnsi="Cambria"/>
          <w:noProof/>
          <w:sz w:val="19"/>
          <w:szCs w:val="19"/>
          <w:lang w:val="lv-LV"/>
        </w:rPr>
        <w:br/>
        <w:t>Rīgas domes 2007. gada 6. marta</w:t>
      </w:r>
      <w:r w:rsidRPr="00CB7275">
        <w:rPr>
          <w:rFonts w:ascii="Cambria" w:eastAsia="Calibri" w:hAnsi="Cambria"/>
          <w:noProof/>
          <w:sz w:val="19"/>
          <w:szCs w:val="19"/>
          <w:lang w:val="lv-LV"/>
        </w:rPr>
        <w:br/>
        <w:t>saistošajiem noteikumiem Nr. 73</w:t>
      </w:r>
    </w:p>
    <w:p w:rsidR="00D16C51" w:rsidRPr="00D16C51" w:rsidRDefault="00D16C51" w:rsidP="00D16C51">
      <w:pPr>
        <w:spacing w:before="130" w:line="260" w:lineRule="exact"/>
        <w:rPr>
          <w:rFonts w:ascii="Cambria" w:eastAsia="Calibri" w:hAnsi="Cambria"/>
          <w:i/>
          <w:noProof/>
          <w:sz w:val="19"/>
          <w:szCs w:val="19"/>
          <w:lang w:val="lv-LV"/>
        </w:rPr>
      </w:pPr>
      <w:bookmarkStart w:id="0" w:name="_GoBack"/>
      <w:r w:rsidRPr="00D16C51">
        <w:rPr>
          <w:rFonts w:ascii="Cambria" w:eastAsia="Calibri" w:hAnsi="Cambria"/>
          <w:i/>
          <w:noProof/>
          <w:sz w:val="19"/>
          <w:szCs w:val="19"/>
          <w:lang w:val="lv-LV"/>
        </w:rPr>
        <w:t>(</w:t>
      </w:r>
      <w:r w:rsidRPr="00D16C51">
        <w:rPr>
          <w:rFonts w:ascii="Cambria" w:eastAsia="Calibri" w:hAnsi="Cambria"/>
          <w:i/>
          <w:noProof/>
          <w:sz w:val="19"/>
          <w:szCs w:val="19"/>
          <w:lang w:val="lv-LV"/>
        </w:rPr>
        <w:t xml:space="preserve">Pielikums </w:t>
      </w:r>
      <w:r w:rsidRPr="00D16C51">
        <w:rPr>
          <w:rFonts w:ascii="Cambria" w:eastAsia="Calibri" w:hAnsi="Cambria"/>
          <w:i/>
          <w:noProof/>
          <w:sz w:val="19"/>
          <w:szCs w:val="19"/>
          <w:lang w:val="lv-LV"/>
        </w:rPr>
        <w:t xml:space="preserve">Rīgas domes </w:t>
      </w:r>
      <w:r w:rsidRPr="00D16C51">
        <w:rPr>
          <w:rFonts w:ascii="Cambria" w:eastAsia="Calibri" w:hAnsi="Cambria"/>
          <w:i/>
          <w:noProof/>
          <w:sz w:val="19"/>
          <w:szCs w:val="19"/>
          <w:lang w:val="lv-LV"/>
        </w:rPr>
        <w:t>15.07.</w:t>
      </w:r>
      <w:r w:rsidRPr="00D16C51">
        <w:rPr>
          <w:rFonts w:ascii="Cambria" w:eastAsia="Calibri" w:hAnsi="Cambria"/>
          <w:i/>
          <w:noProof/>
          <w:sz w:val="19"/>
          <w:szCs w:val="19"/>
          <w:lang w:val="lv-LV"/>
        </w:rPr>
        <w:t>2020. saistošo noteikumu Nr. 34 redakcijā)</w:t>
      </w:r>
    </w:p>
    <w:bookmarkEnd w:id="0"/>
    <w:p w:rsidR="00D16C51" w:rsidRPr="00CB7275" w:rsidRDefault="00D16C51" w:rsidP="00D16C51">
      <w:pPr>
        <w:spacing w:before="130" w:line="260" w:lineRule="exact"/>
        <w:jc w:val="both"/>
        <w:rPr>
          <w:rFonts w:ascii="Cambria" w:hAnsi="Cambria"/>
          <w:noProof/>
          <w:sz w:val="19"/>
          <w:szCs w:val="19"/>
          <w:lang w:val="lv-LV"/>
        </w:rPr>
      </w:pPr>
    </w:p>
    <w:p w:rsidR="00D16C51" w:rsidRPr="00CB7275" w:rsidRDefault="00D16C51" w:rsidP="00D16C51">
      <w:pPr>
        <w:spacing w:before="130" w:line="260" w:lineRule="exact"/>
        <w:jc w:val="right"/>
        <w:rPr>
          <w:rFonts w:ascii="Cambria" w:eastAsia="Calibri" w:hAnsi="Cambria"/>
          <w:noProof/>
          <w:sz w:val="19"/>
          <w:szCs w:val="19"/>
          <w:lang w:val="lv-LV"/>
        </w:rPr>
      </w:pPr>
      <w:r w:rsidRPr="00CB7275">
        <w:rPr>
          <w:rFonts w:ascii="Cambria" w:eastAsia="Calibri" w:hAnsi="Cambria"/>
          <w:noProof/>
          <w:sz w:val="19"/>
          <w:szCs w:val="19"/>
          <w:lang w:val="lv-LV"/>
        </w:rPr>
        <w:t>Paraugs</w:t>
      </w:r>
    </w:p>
    <w:p w:rsidR="00D16C51" w:rsidRPr="00CB7275" w:rsidRDefault="00D16C51" w:rsidP="00D16C51">
      <w:pPr>
        <w:spacing w:before="130" w:line="260" w:lineRule="exact"/>
        <w:jc w:val="both"/>
        <w:rPr>
          <w:rFonts w:ascii="Cambria" w:hAnsi="Cambria"/>
          <w:noProof/>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D16C51" w:rsidRPr="00124D44" w:rsidTr="00DE0270">
        <w:tc>
          <w:tcPr>
            <w:tcW w:w="9581" w:type="dxa"/>
            <w:shd w:val="clear" w:color="auto" w:fill="auto"/>
          </w:tcPr>
          <w:p w:rsidR="00D16C51" w:rsidRPr="00CB7275" w:rsidRDefault="00D16C51" w:rsidP="00DE0270">
            <w:pPr>
              <w:spacing w:before="130" w:line="260" w:lineRule="exact"/>
              <w:jc w:val="right"/>
              <w:rPr>
                <w:rFonts w:ascii="Cambria" w:eastAsia="Calibri" w:hAnsi="Cambria"/>
                <w:noProof/>
                <w:sz w:val="19"/>
                <w:szCs w:val="19"/>
                <w:lang w:val="lv-LV"/>
              </w:rPr>
            </w:pPr>
            <w:r w:rsidRPr="00CB7275">
              <w:rPr>
                <w:rFonts w:ascii="Cambria" w:eastAsia="Calibri" w:hAnsi="Cambria"/>
                <w:noProof/>
                <w:sz w:val="19"/>
                <w:szCs w:val="19"/>
                <w:lang w:val="lv-LV"/>
              </w:rPr>
              <w:t>Rīgas domes Izglītības, kultūras un sporta departamenta</w:t>
            </w:r>
            <w:r w:rsidRPr="00CB7275">
              <w:rPr>
                <w:rFonts w:ascii="Cambria" w:eastAsia="Calibri" w:hAnsi="Cambria"/>
                <w:noProof/>
                <w:sz w:val="19"/>
                <w:szCs w:val="19"/>
                <w:lang w:val="lv-LV"/>
              </w:rPr>
              <w:br/>
              <w:t>Interešu un pieaugušo neformālās izglītības</w:t>
            </w:r>
            <w:r w:rsidRPr="00CB7275">
              <w:rPr>
                <w:rFonts w:ascii="Cambria" w:eastAsia="Calibri" w:hAnsi="Cambria"/>
                <w:noProof/>
                <w:sz w:val="19"/>
                <w:szCs w:val="19"/>
                <w:lang w:val="lv-LV"/>
              </w:rPr>
              <w:br/>
              <w:t>programmu licencēšanas komisijai</w:t>
            </w:r>
          </w:p>
          <w:p w:rsidR="00D16C51" w:rsidRPr="00CB7275" w:rsidRDefault="00D16C51" w:rsidP="00DE0270">
            <w:pPr>
              <w:spacing w:before="130" w:line="260" w:lineRule="exact"/>
              <w:jc w:val="both"/>
              <w:rPr>
                <w:rFonts w:ascii="Cambria" w:hAnsi="Cambria"/>
                <w:noProof/>
                <w:sz w:val="19"/>
                <w:szCs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596"/>
              <w:gridCol w:w="5710"/>
            </w:tblGrid>
            <w:tr w:rsidR="00D16C51" w:rsidRPr="009801F5" w:rsidTr="00DE0270">
              <w:trPr>
                <w:cantSplit/>
              </w:trPr>
              <w:tc>
                <w:tcPr>
                  <w:tcW w:w="2863" w:type="dxa"/>
                  <w:shd w:val="clear" w:color="auto" w:fill="auto"/>
                </w:tcPr>
                <w:p w:rsidR="00D16C51" w:rsidRPr="009801F5" w:rsidRDefault="00D16C51" w:rsidP="00DE0270">
                  <w:pPr>
                    <w:rPr>
                      <w:rFonts w:ascii="Cambria" w:eastAsia="Calibri" w:hAnsi="Cambria"/>
                      <w:noProof/>
                      <w:sz w:val="19"/>
                      <w:szCs w:val="19"/>
                      <w:lang w:val="lv-LV"/>
                    </w:rPr>
                  </w:pPr>
                  <w:r w:rsidRPr="009801F5">
                    <w:rPr>
                      <w:rFonts w:ascii="Cambria" w:eastAsia="Calibri" w:hAnsi="Cambria"/>
                      <w:noProof/>
                      <w:sz w:val="19"/>
                      <w:szCs w:val="19"/>
                      <w:lang w:val="lv-LV"/>
                    </w:rPr>
                    <w:t>Fiziskās personas vārds, uzvārds</w:t>
                  </w:r>
                </w:p>
              </w:tc>
              <w:tc>
                <w:tcPr>
                  <w:tcW w:w="6718" w:type="dxa"/>
                  <w:tcBorders>
                    <w:bottom w:val="single" w:sz="4" w:space="0" w:color="auto"/>
                  </w:tcBorders>
                  <w:shd w:val="clear" w:color="auto" w:fill="auto"/>
                </w:tcPr>
                <w:p w:rsidR="00D16C51" w:rsidRPr="009801F5" w:rsidRDefault="00D16C51" w:rsidP="00DE0270">
                  <w:pPr>
                    <w:rPr>
                      <w:rFonts w:ascii="Cambria" w:eastAsia="Calibri" w:hAnsi="Cambria"/>
                      <w:noProof/>
                      <w:sz w:val="19"/>
                      <w:szCs w:val="19"/>
                      <w:lang w:val="lv-LV"/>
                    </w:rPr>
                  </w:pPr>
                </w:p>
              </w:tc>
            </w:tr>
            <w:tr w:rsidR="00D16C51" w:rsidRPr="009801F5" w:rsidTr="00DE0270">
              <w:trPr>
                <w:cantSplit/>
              </w:trPr>
              <w:tc>
                <w:tcPr>
                  <w:tcW w:w="2863" w:type="dxa"/>
                  <w:shd w:val="clear" w:color="auto" w:fill="auto"/>
                </w:tcPr>
                <w:p w:rsidR="00D16C51" w:rsidRPr="009801F5" w:rsidRDefault="00D16C51" w:rsidP="00DE0270">
                  <w:pPr>
                    <w:rPr>
                      <w:rFonts w:ascii="Cambria" w:eastAsia="Calibri" w:hAnsi="Cambria"/>
                      <w:noProof/>
                      <w:sz w:val="19"/>
                      <w:szCs w:val="19"/>
                      <w:lang w:val="lv-LV"/>
                    </w:rPr>
                  </w:pPr>
                  <w:r w:rsidRPr="009801F5">
                    <w:rPr>
                      <w:rFonts w:ascii="Cambria" w:eastAsia="Calibri" w:hAnsi="Cambria"/>
                      <w:noProof/>
                      <w:sz w:val="19"/>
                      <w:szCs w:val="19"/>
                      <w:lang w:val="lv-LV"/>
                    </w:rPr>
                    <w:t>Personas kods</w:t>
                  </w:r>
                </w:p>
              </w:tc>
              <w:tc>
                <w:tcPr>
                  <w:tcW w:w="6718" w:type="dxa"/>
                  <w:tcBorders>
                    <w:top w:val="single" w:sz="4" w:space="0" w:color="auto"/>
                    <w:bottom w:val="single" w:sz="4" w:space="0" w:color="auto"/>
                  </w:tcBorders>
                  <w:shd w:val="clear" w:color="auto" w:fill="auto"/>
                </w:tcPr>
                <w:p w:rsidR="00D16C51" w:rsidRPr="009801F5" w:rsidRDefault="00D16C51" w:rsidP="00DE0270">
                  <w:pPr>
                    <w:rPr>
                      <w:rFonts w:ascii="Cambria" w:eastAsia="Calibri" w:hAnsi="Cambria"/>
                      <w:noProof/>
                      <w:sz w:val="19"/>
                      <w:szCs w:val="19"/>
                      <w:lang w:val="lv-LV"/>
                    </w:rPr>
                  </w:pPr>
                </w:p>
              </w:tc>
            </w:tr>
            <w:tr w:rsidR="00D16C51" w:rsidRPr="009801F5" w:rsidTr="00DE0270">
              <w:trPr>
                <w:cantSplit/>
              </w:trPr>
              <w:tc>
                <w:tcPr>
                  <w:tcW w:w="2863" w:type="dxa"/>
                  <w:shd w:val="clear" w:color="auto" w:fill="auto"/>
                </w:tcPr>
                <w:p w:rsidR="00D16C51" w:rsidRPr="009801F5" w:rsidRDefault="00D16C51" w:rsidP="00DE0270">
                  <w:pPr>
                    <w:rPr>
                      <w:rFonts w:ascii="Cambria" w:eastAsia="Calibri" w:hAnsi="Cambria"/>
                      <w:noProof/>
                      <w:sz w:val="19"/>
                      <w:szCs w:val="19"/>
                      <w:lang w:val="lv-LV"/>
                    </w:rPr>
                  </w:pPr>
                  <w:r w:rsidRPr="009801F5">
                    <w:rPr>
                      <w:rFonts w:ascii="Cambria" w:eastAsia="Calibri" w:hAnsi="Cambria"/>
                      <w:noProof/>
                      <w:sz w:val="19"/>
                      <w:szCs w:val="19"/>
                      <w:lang w:val="lv-LV"/>
                    </w:rPr>
                    <w:t>Deklarētās dzīvesvietas adrese</w:t>
                  </w:r>
                </w:p>
              </w:tc>
              <w:tc>
                <w:tcPr>
                  <w:tcW w:w="6718" w:type="dxa"/>
                  <w:tcBorders>
                    <w:top w:val="single" w:sz="4" w:space="0" w:color="auto"/>
                    <w:bottom w:val="single" w:sz="4" w:space="0" w:color="auto"/>
                  </w:tcBorders>
                  <w:shd w:val="clear" w:color="auto" w:fill="auto"/>
                </w:tcPr>
                <w:p w:rsidR="00D16C51" w:rsidRPr="009801F5" w:rsidRDefault="00D16C51" w:rsidP="00DE0270">
                  <w:pPr>
                    <w:rPr>
                      <w:rFonts w:ascii="Cambria" w:eastAsia="Calibri" w:hAnsi="Cambria"/>
                      <w:noProof/>
                      <w:sz w:val="19"/>
                      <w:szCs w:val="19"/>
                      <w:lang w:val="lv-LV"/>
                    </w:rPr>
                  </w:pPr>
                </w:p>
              </w:tc>
            </w:tr>
            <w:tr w:rsidR="00D16C51" w:rsidRPr="009801F5" w:rsidTr="00DE0270">
              <w:trPr>
                <w:cantSplit/>
              </w:trPr>
              <w:tc>
                <w:tcPr>
                  <w:tcW w:w="2863" w:type="dxa"/>
                  <w:shd w:val="clear" w:color="auto" w:fill="auto"/>
                </w:tcPr>
                <w:p w:rsidR="00D16C51" w:rsidRPr="009801F5" w:rsidRDefault="00D16C51" w:rsidP="00DE0270">
                  <w:pPr>
                    <w:rPr>
                      <w:rFonts w:ascii="Cambria" w:eastAsia="Calibri" w:hAnsi="Cambria"/>
                      <w:noProof/>
                      <w:sz w:val="19"/>
                      <w:szCs w:val="19"/>
                      <w:lang w:val="lv-LV"/>
                    </w:rPr>
                  </w:pPr>
                  <w:r w:rsidRPr="009801F5">
                    <w:rPr>
                      <w:rFonts w:ascii="Cambria" w:eastAsia="Calibri" w:hAnsi="Cambria"/>
                      <w:noProof/>
                      <w:sz w:val="19"/>
                      <w:szCs w:val="19"/>
                      <w:lang w:val="lv-LV"/>
                    </w:rPr>
                    <w:t>Tālruņa numurs</w:t>
                  </w:r>
                </w:p>
              </w:tc>
              <w:tc>
                <w:tcPr>
                  <w:tcW w:w="6718" w:type="dxa"/>
                  <w:tcBorders>
                    <w:top w:val="single" w:sz="4" w:space="0" w:color="auto"/>
                    <w:bottom w:val="single" w:sz="4" w:space="0" w:color="auto"/>
                  </w:tcBorders>
                  <w:shd w:val="clear" w:color="auto" w:fill="auto"/>
                </w:tcPr>
                <w:p w:rsidR="00D16C51" w:rsidRPr="009801F5" w:rsidRDefault="00D16C51" w:rsidP="00DE0270">
                  <w:pPr>
                    <w:rPr>
                      <w:rFonts w:ascii="Cambria" w:eastAsia="Calibri" w:hAnsi="Cambria"/>
                      <w:noProof/>
                      <w:sz w:val="19"/>
                      <w:szCs w:val="19"/>
                      <w:lang w:val="lv-LV"/>
                    </w:rPr>
                  </w:pPr>
                </w:p>
              </w:tc>
            </w:tr>
            <w:tr w:rsidR="00D16C51" w:rsidRPr="009801F5" w:rsidTr="00DE0270">
              <w:trPr>
                <w:cantSplit/>
              </w:trPr>
              <w:tc>
                <w:tcPr>
                  <w:tcW w:w="2863" w:type="dxa"/>
                  <w:shd w:val="clear" w:color="auto" w:fill="auto"/>
                </w:tcPr>
                <w:p w:rsidR="00D16C51" w:rsidRPr="009801F5" w:rsidRDefault="00D16C51" w:rsidP="00DE0270">
                  <w:pPr>
                    <w:rPr>
                      <w:rFonts w:ascii="Cambria" w:eastAsia="Calibri" w:hAnsi="Cambria"/>
                      <w:noProof/>
                      <w:sz w:val="19"/>
                      <w:szCs w:val="19"/>
                      <w:lang w:val="lv-LV"/>
                    </w:rPr>
                  </w:pPr>
                  <w:r w:rsidRPr="009801F5">
                    <w:rPr>
                      <w:rFonts w:ascii="Cambria" w:eastAsia="Calibri" w:hAnsi="Cambria"/>
                      <w:noProof/>
                      <w:sz w:val="19"/>
                      <w:szCs w:val="19"/>
                      <w:lang w:val="lv-LV"/>
                    </w:rPr>
                    <w:t>Elektroniskā pasta adrese</w:t>
                  </w:r>
                </w:p>
              </w:tc>
              <w:tc>
                <w:tcPr>
                  <w:tcW w:w="6718" w:type="dxa"/>
                  <w:tcBorders>
                    <w:top w:val="single" w:sz="4" w:space="0" w:color="auto"/>
                    <w:bottom w:val="single" w:sz="4" w:space="0" w:color="auto"/>
                  </w:tcBorders>
                  <w:shd w:val="clear" w:color="auto" w:fill="auto"/>
                </w:tcPr>
                <w:p w:rsidR="00D16C51" w:rsidRPr="009801F5" w:rsidRDefault="00D16C51" w:rsidP="00DE0270">
                  <w:pPr>
                    <w:rPr>
                      <w:rFonts w:ascii="Cambria" w:eastAsia="Calibri" w:hAnsi="Cambria"/>
                      <w:noProof/>
                      <w:sz w:val="19"/>
                      <w:szCs w:val="19"/>
                      <w:lang w:val="lv-LV"/>
                    </w:rPr>
                  </w:pPr>
                </w:p>
              </w:tc>
            </w:tr>
            <w:tr w:rsidR="00D16C51" w:rsidRPr="009801F5" w:rsidTr="00DE0270">
              <w:trPr>
                <w:cantSplit/>
              </w:trPr>
              <w:tc>
                <w:tcPr>
                  <w:tcW w:w="2863" w:type="dxa"/>
                  <w:shd w:val="clear" w:color="auto" w:fill="auto"/>
                </w:tcPr>
                <w:p w:rsidR="00D16C51" w:rsidRPr="009801F5" w:rsidRDefault="00D16C51" w:rsidP="00DE0270">
                  <w:pPr>
                    <w:rPr>
                      <w:rFonts w:ascii="Cambria" w:eastAsia="Calibri" w:hAnsi="Cambria"/>
                      <w:noProof/>
                      <w:sz w:val="19"/>
                      <w:szCs w:val="19"/>
                      <w:lang w:val="lv-LV"/>
                    </w:rPr>
                  </w:pPr>
                  <w:r w:rsidRPr="009801F5">
                    <w:rPr>
                      <w:rFonts w:ascii="Cambria" w:eastAsia="Calibri" w:hAnsi="Cambria"/>
                      <w:noProof/>
                      <w:sz w:val="19"/>
                      <w:szCs w:val="19"/>
                      <w:lang w:val="lv-LV"/>
                    </w:rPr>
                    <w:t>Programmas īstenošanas vietas adrese</w:t>
                  </w:r>
                </w:p>
              </w:tc>
              <w:tc>
                <w:tcPr>
                  <w:tcW w:w="6718" w:type="dxa"/>
                  <w:tcBorders>
                    <w:top w:val="single" w:sz="4" w:space="0" w:color="auto"/>
                    <w:bottom w:val="single" w:sz="4" w:space="0" w:color="auto"/>
                  </w:tcBorders>
                  <w:shd w:val="clear" w:color="auto" w:fill="auto"/>
                </w:tcPr>
                <w:p w:rsidR="00D16C51" w:rsidRPr="009801F5" w:rsidRDefault="00D16C51" w:rsidP="00DE0270">
                  <w:pPr>
                    <w:rPr>
                      <w:rFonts w:ascii="Cambria" w:eastAsia="Calibri" w:hAnsi="Cambria"/>
                      <w:noProof/>
                      <w:sz w:val="19"/>
                      <w:szCs w:val="19"/>
                      <w:lang w:val="lv-LV"/>
                    </w:rPr>
                  </w:pPr>
                </w:p>
              </w:tc>
            </w:tr>
          </w:tbl>
          <w:p w:rsidR="00D16C51" w:rsidRPr="00CB7275" w:rsidRDefault="00D16C51" w:rsidP="00DE0270">
            <w:pPr>
              <w:spacing w:before="130" w:line="260" w:lineRule="exact"/>
              <w:jc w:val="both"/>
              <w:rPr>
                <w:rFonts w:ascii="Cambria" w:hAnsi="Cambria"/>
                <w:noProof/>
                <w:sz w:val="19"/>
                <w:szCs w:val="19"/>
                <w:lang w:val="lv-LV"/>
              </w:rPr>
            </w:pPr>
          </w:p>
          <w:p w:rsidR="00D16C51" w:rsidRPr="00715ACE" w:rsidRDefault="00D16C51" w:rsidP="00DE0270">
            <w:pPr>
              <w:spacing w:before="130" w:line="260" w:lineRule="exact"/>
              <w:jc w:val="center"/>
              <w:rPr>
                <w:rFonts w:ascii="Cambria" w:eastAsia="Calibri" w:hAnsi="Cambria"/>
                <w:b/>
                <w:bCs/>
                <w:noProof/>
                <w:sz w:val="22"/>
                <w:szCs w:val="22"/>
                <w:lang w:val="lv-LV"/>
              </w:rPr>
            </w:pPr>
            <w:r w:rsidRPr="00715ACE">
              <w:rPr>
                <w:rFonts w:ascii="Cambria" w:eastAsia="Calibri" w:hAnsi="Cambria"/>
                <w:b/>
                <w:bCs/>
                <w:noProof/>
                <w:sz w:val="22"/>
                <w:szCs w:val="22"/>
                <w:lang w:val="lv-LV"/>
              </w:rPr>
              <w:t>Iesniegums</w:t>
            </w:r>
          </w:p>
          <w:p w:rsidR="00D16C51" w:rsidRPr="00CB7275" w:rsidRDefault="00D16C51" w:rsidP="00DE0270">
            <w:pPr>
              <w:spacing w:before="130" w:line="260" w:lineRule="exact"/>
              <w:jc w:val="center"/>
              <w:rPr>
                <w:rFonts w:ascii="Cambria" w:eastAsia="Calibri" w:hAnsi="Cambria"/>
                <w:noProof/>
                <w:sz w:val="19"/>
                <w:szCs w:val="19"/>
                <w:lang w:val="lv-LV"/>
              </w:rPr>
            </w:pPr>
            <w:r w:rsidRPr="00CB7275">
              <w:rPr>
                <w:rFonts w:ascii="Cambria" w:eastAsia="Calibri" w:hAnsi="Cambria"/>
                <w:noProof/>
                <w:sz w:val="19"/>
                <w:szCs w:val="19"/>
                <w:lang w:val="lv-LV"/>
              </w:rPr>
              <w:t>interešu izglītības/pieaugušo neformālās izglītības programmas licencēšanai</w:t>
            </w:r>
          </w:p>
          <w:p w:rsidR="00D16C51" w:rsidRPr="00CB7275" w:rsidRDefault="00D16C51" w:rsidP="00DE0270">
            <w:pPr>
              <w:spacing w:before="130" w:line="260" w:lineRule="exact"/>
              <w:jc w:val="both"/>
              <w:rPr>
                <w:rFonts w:ascii="Cambria" w:hAnsi="Cambria"/>
                <w:noProof/>
                <w:sz w:val="19"/>
                <w:szCs w:val="19"/>
                <w:lang w:val="lv-LV"/>
              </w:rPr>
            </w:pPr>
          </w:p>
          <w:p w:rsidR="00D16C51" w:rsidRDefault="00D16C51" w:rsidP="00DE0270">
            <w:pPr>
              <w:spacing w:before="130" w:line="260" w:lineRule="exact"/>
              <w:jc w:val="both"/>
              <w:rPr>
                <w:rFonts w:ascii="Cambria" w:eastAsia="Calibri" w:hAnsi="Cambria"/>
                <w:noProof/>
                <w:sz w:val="19"/>
                <w:szCs w:val="19"/>
                <w:lang w:val="lv-LV"/>
              </w:rPr>
            </w:pPr>
            <w:r w:rsidRPr="00CB7275">
              <w:rPr>
                <w:rFonts w:ascii="Cambria" w:eastAsia="Calibri" w:hAnsi="Cambria"/>
                <w:noProof/>
                <w:sz w:val="19"/>
                <w:szCs w:val="19"/>
                <w:lang w:val="lv-LV"/>
              </w:rPr>
              <w:t>Lūdzu izsniegt/pagarināt (norādīt vajadzīgo) licenci:</w:t>
            </w:r>
          </w:p>
          <w:p w:rsidR="00D16C51" w:rsidRDefault="00D16C51" w:rsidP="00DE0270">
            <w:pPr>
              <w:spacing w:before="130" w:line="260" w:lineRule="exact"/>
              <w:jc w:val="both"/>
              <w:rPr>
                <w:rFonts w:ascii="Cambria" w:eastAsia="Calibri" w:hAnsi="Cambria"/>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9801F5">
              <w:rPr>
                <w:rFonts w:ascii="Cambria" w:eastAsia="Calibri" w:hAnsi="Cambria"/>
                <w:noProof/>
                <w:sz w:val="19"/>
                <w:szCs w:val="19"/>
                <w:lang w:val="lv-LV"/>
              </w:rPr>
              <w:t>interešu izglītības programmai:</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D16C51" w:rsidRPr="00CB7275" w:rsidTr="00DE0270">
              <w:trPr>
                <w:cantSplit/>
                <w:trHeight w:val="227"/>
              </w:trPr>
              <w:tc>
                <w:tcPr>
                  <w:tcW w:w="9515" w:type="dxa"/>
                  <w:tcBorders>
                    <w:bottom w:val="single" w:sz="4" w:space="0" w:color="auto"/>
                  </w:tcBorders>
                  <w:shd w:val="clear" w:color="auto" w:fill="auto"/>
                </w:tcPr>
                <w:p w:rsidR="00D16C51" w:rsidRPr="00CB7275" w:rsidRDefault="00D16C51" w:rsidP="00DE0270">
                  <w:pPr>
                    <w:rPr>
                      <w:rFonts w:ascii="Cambria" w:eastAsia="Calibri" w:hAnsi="Cambria"/>
                      <w:noProof/>
                      <w:sz w:val="19"/>
                      <w:szCs w:val="19"/>
                      <w:lang w:val="lv-LV"/>
                    </w:rPr>
                  </w:pPr>
                </w:p>
              </w:tc>
            </w:tr>
            <w:tr w:rsidR="00D16C51" w:rsidRPr="00CB7275" w:rsidTr="00DE0270">
              <w:trPr>
                <w:cantSplit/>
                <w:trHeight w:val="227"/>
              </w:trPr>
              <w:tc>
                <w:tcPr>
                  <w:tcW w:w="9515" w:type="dxa"/>
                  <w:tcBorders>
                    <w:top w:val="single" w:sz="4" w:space="0" w:color="auto"/>
                    <w:bottom w:val="single" w:sz="4" w:space="0" w:color="auto"/>
                  </w:tcBorders>
                  <w:shd w:val="clear" w:color="auto" w:fill="auto"/>
                </w:tcPr>
                <w:p w:rsidR="00D16C51" w:rsidRPr="00CB7275" w:rsidRDefault="00D16C51" w:rsidP="00DE0270">
                  <w:pPr>
                    <w:rPr>
                      <w:rFonts w:ascii="Cambria" w:eastAsia="Calibri" w:hAnsi="Cambria"/>
                      <w:noProof/>
                      <w:sz w:val="19"/>
                      <w:szCs w:val="19"/>
                      <w:lang w:val="lv-LV"/>
                    </w:rPr>
                  </w:pPr>
                </w:p>
              </w:tc>
            </w:tr>
            <w:tr w:rsidR="00D16C51" w:rsidRPr="00CB7275" w:rsidTr="00DE0270">
              <w:trPr>
                <w:cantSplit/>
                <w:trHeight w:val="227"/>
              </w:trPr>
              <w:tc>
                <w:tcPr>
                  <w:tcW w:w="9515" w:type="dxa"/>
                  <w:tcBorders>
                    <w:top w:val="single" w:sz="4" w:space="0" w:color="auto"/>
                    <w:bottom w:val="single" w:sz="4" w:space="0" w:color="auto"/>
                  </w:tcBorders>
                  <w:shd w:val="clear" w:color="auto" w:fill="auto"/>
                </w:tcPr>
                <w:p w:rsidR="00D16C51" w:rsidRPr="00CB7275" w:rsidRDefault="00D16C51" w:rsidP="00DE0270">
                  <w:pPr>
                    <w:rPr>
                      <w:rFonts w:ascii="Cambria" w:eastAsia="Calibri" w:hAnsi="Cambria"/>
                      <w:noProof/>
                      <w:sz w:val="19"/>
                      <w:szCs w:val="19"/>
                      <w:lang w:val="lv-LV"/>
                    </w:rPr>
                  </w:pPr>
                </w:p>
              </w:tc>
            </w:tr>
          </w:tbl>
          <w:p w:rsidR="00D16C51" w:rsidRDefault="00D16C51" w:rsidP="00DE0270">
            <w:pPr>
              <w:spacing w:before="130" w:line="260" w:lineRule="exact"/>
              <w:jc w:val="both"/>
              <w:rPr>
                <w:rFonts w:ascii="Cambria" w:eastAsia="Calibri" w:hAnsi="Cambria"/>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9801F5">
              <w:rPr>
                <w:rFonts w:ascii="Cambria" w:eastAsia="Calibri" w:hAnsi="Cambria"/>
                <w:noProof/>
                <w:sz w:val="19"/>
                <w:szCs w:val="19"/>
                <w:lang w:val="lv-LV"/>
              </w:rPr>
              <w:t>pieaugušo neformālās izglītības programmai:</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D16C51" w:rsidRPr="00CB7275" w:rsidTr="00DE0270">
              <w:trPr>
                <w:cantSplit/>
                <w:trHeight w:val="227"/>
              </w:trPr>
              <w:tc>
                <w:tcPr>
                  <w:tcW w:w="9515" w:type="dxa"/>
                  <w:tcBorders>
                    <w:bottom w:val="single" w:sz="4" w:space="0" w:color="auto"/>
                  </w:tcBorders>
                  <w:shd w:val="clear" w:color="auto" w:fill="auto"/>
                </w:tcPr>
                <w:p w:rsidR="00D16C51" w:rsidRPr="00CB7275" w:rsidRDefault="00D16C51" w:rsidP="00DE0270">
                  <w:pPr>
                    <w:rPr>
                      <w:rFonts w:ascii="Cambria" w:eastAsia="Calibri" w:hAnsi="Cambria"/>
                      <w:noProof/>
                      <w:sz w:val="19"/>
                      <w:szCs w:val="19"/>
                      <w:lang w:val="lv-LV"/>
                    </w:rPr>
                  </w:pPr>
                </w:p>
              </w:tc>
            </w:tr>
            <w:tr w:rsidR="00D16C51" w:rsidRPr="00CB7275" w:rsidTr="00DE0270">
              <w:trPr>
                <w:cantSplit/>
                <w:trHeight w:val="227"/>
              </w:trPr>
              <w:tc>
                <w:tcPr>
                  <w:tcW w:w="9515" w:type="dxa"/>
                  <w:tcBorders>
                    <w:top w:val="single" w:sz="4" w:space="0" w:color="auto"/>
                    <w:bottom w:val="single" w:sz="4" w:space="0" w:color="auto"/>
                  </w:tcBorders>
                  <w:shd w:val="clear" w:color="auto" w:fill="auto"/>
                </w:tcPr>
                <w:p w:rsidR="00D16C51" w:rsidRPr="00CB7275" w:rsidRDefault="00D16C51" w:rsidP="00DE0270">
                  <w:pPr>
                    <w:rPr>
                      <w:rFonts w:ascii="Cambria" w:eastAsia="Calibri" w:hAnsi="Cambria"/>
                      <w:noProof/>
                      <w:sz w:val="19"/>
                      <w:szCs w:val="19"/>
                      <w:lang w:val="lv-LV"/>
                    </w:rPr>
                  </w:pPr>
                </w:p>
              </w:tc>
            </w:tr>
            <w:tr w:rsidR="00D16C51" w:rsidRPr="00CB7275" w:rsidTr="00DE0270">
              <w:trPr>
                <w:cantSplit/>
                <w:trHeight w:val="227"/>
              </w:trPr>
              <w:tc>
                <w:tcPr>
                  <w:tcW w:w="9515" w:type="dxa"/>
                  <w:tcBorders>
                    <w:top w:val="single" w:sz="4" w:space="0" w:color="auto"/>
                    <w:bottom w:val="single" w:sz="4" w:space="0" w:color="auto"/>
                  </w:tcBorders>
                  <w:shd w:val="clear" w:color="auto" w:fill="auto"/>
                </w:tcPr>
                <w:p w:rsidR="00D16C51" w:rsidRPr="00CB7275" w:rsidRDefault="00D16C51" w:rsidP="00DE0270">
                  <w:pPr>
                    <w:rPr>
                      <w:rFonts w:ascii="Cambria" w:eastAsia="Calibri" w:hAnsi="Cambria"/>
                      <w:noProof/>
                      <w:sz w:val="19"/>
                      <w:szCs w:val="19"/>
                      <w:lang w:val="lv-LV"/>
                    </w:rPr>
                  </w:pPr>
                </w:p>
              </w:tc>
            </w:tr>
          </w:tbl>
          <w:p w:rsidR="00D16C51" w:rsidRDefault="00D16C51" w:rsidP="00DE0270">
            <w:pPr>
              <w:spacing w:before="130" w:line="260" w:lineRule="exact"/>
              <w:jc w:val="both"/>
              <w:rPr>
                <w:rFonts w:ascii="Cambria" w:eastAsia="Calibri" w:hAnsi="Cambria"/>
                <w:noProof/>
                <w:sz w:val="19"/>
                <w:szCs w:val="19"/>
                <w:lang w:val="lv-LV"/>
              </w:rPr>
            </w:pPr>
          </w:p>
          <w:p w:rsidR="00D16C51" w:rsidRPr="00CB7275" w:rsidRDefault="00D16C51" w:rsidP="00DE0270">
            <w:pPr>
              <w:spacing w:before="130" w:line="260" w:lineRule="exact"/>
              <w:jc w:val="both"/>
              <w:rPr>
                <w:rFonts w:ascii="Cambria" w:eastAsia="Calibri" w:hAnsi="Cambria"/>
                <w:noProof/>
                <w:sz w:val="19"/>
                <w:szCs w:val="19"/>
                <w:lang w:val="lv-LV"/>
              </w:rPr>
            </w:pPr>
            <w:r w:rsidRPr="00CB7275">
              <w:rPr>
                <w:rFonts w:ascii="Cambria" w:eastAsia="Calibri" w:hAnsi="Cambria"/>
                <w:noProof/>
                <w:sz w:val="19"/>
                <w:szCs w:val="19"/>
                <w:lang w:val="lv-LV"/>
              </w:rPr>
              <w:t>Iesniegumam pievienoju (vajadzīgo atzīmēt):</w:t>
            </w:r>
          </w:p>
          <w:p w:rsidR="00D16C51" w:rsidRPr="00CB7275" w:rsidRDefault="00D16C51" w:rsidP="00DE0270">
            <w:pPr>
              <w:tabs>
                <w:tab w:val="left" w:pos="346"/>
              </w:tabs>
              <w:spacing w:before="130" w:line="260" w:lineRule="exact"/>
              <w:ind w:left="284" w:hanging="284"/>
              <w:rPr>
                <w:rFonts w:ascii="Cambria" w:eastAsia="Calibri" w:hAnsi="Cambria"/>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CB7275">
              <w:rPr>
                <w:rFonts w:ascii="Cambria" w:eastAsia="Calibri" w:hAnsi="Cambria"/>
                <w:noProof/>
                <w:sz w:val="19"/>
                <w:szCs w:val="19"/>
                <w:lang w:val="lv-LV"/>
              </w:rPr>
              <w:t>dokumenta, kas apliecina nodrošinājumu ar vietu un telpām licencējamās programmas īstenošanai, kopiju</w:t>
            </w:r>
          </w:p>
          <w:p w:rsidR="00D16C51" w:rsidRPr="00CB7275" w:rsidRDefault="00D16C51" w:rsidP="00DE0270">
            <w:pPr>
              <w:tabs>
                <w:tab w:val="left" w:pos="346"/>
              </w:tabs>
              <w:spacing w:before="130" w:line="260" w:lineRule="exact"/>
              <w:ind w:left="284" w:hanging="284"/>
              <w:rPr>
                <w:rFonts w:ascii="Cambria" w:eastAsia="Calibri" w:hAnsi="Cambria"/>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CB7275">
              <w:rPr>
                <w:rFonts w:ascii="Cambria" w:eastAsia="Calibri" w:hAnsi="Cambria"/>
                <w:noProof/>
                <w:sz w:val="19"/>
                <w:szCs w:val="19"/>
                <w:lang w:val="lv-LV"/>
              </w:rPr>
              <w:t xml:space="preserve">Veselības inspekcijas atzinuma par vietas un telpu atbilstību noteiktām sanitārajām prasībām licencējamam darbības veidam kopiju, </w:t>
            </w:r>
            <w:r w:rsidRPr="00CB7275">
              <w:rPr>
                <w:rFonts w:ascii="Cambria" w:eastAsia="Calibri" w:hAnsi="Cambria"/>
                <w:i/>
                <w:iCs/>
                <w:noProof/>
                <w:sz w:val="19"/>
                <w:szCs w:val="19"/>
                <w:lang w:val="lv-LV"/>
              </w:rPr>
              <w:t>izņemot gadījumus, kad izglītības programmu īstenos izglītības iestādes telpās</w:t>
            </w:r>
          </w:p>
          <w:p w:rsidR="00D16C51" w:rsidRPr="00CB7275" w:rsidRDefault="00D16C51" w:rsidP="00DE0270">
            <w:pPr>
              <w:tabs>
                <w:tab w:val="left" w:pos="346"/>
              </w:tabs>
              <w:suppressAutoHyphens/>
              <w:spacing w:before="130" w:line="260" w:lineRule="exact"/>
              <w:ind w:left="284" w:hanging="284"/>
              <w:rPr>
                <w:rFonts w:ascii="Cambria" w:eastAsia="Calibri" w:hAnsi="Cambria"/>
                <w:i/>
                <w:iCs/>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CB7275">
              <w:rPr>
                <w:rFonts w:ascii="Cambria" w:eastAsia="Calibri" w:hAnsi="Cambria"/>
                <w:noProof/>
                <w:sz w:val="19"/>
                <w:szCs w:val="19"/>
                <w:lang w:val="lv-LV"/>
              </w:rPr>
              <w:t xml:space="preserve">programmas apguvi apliecinoša dokumenta paraugu </w:t>
            </w:r>
            <w:r w:rsidRPr="00CB7275">
              <w:rPr>
                <w:rFonts w:ascii="Cambria" w:eastAsia="Calibri" w:hAnsi="Cambria"/>
                <w:i/>
                <w:iCs/>
                <w:noProof/>
                <w:sz w:val="19"/>
                <w:szCs w:val="19"/>
                <w:lang w:val="lv-LV"/>
              </w:rPr>
              <w:t>gadījumos,</w:t>
            </w:r>
            <w:r w:rsidRPr="00CB7275">
              <w:rPr>
                <w:rFonts w:ascii="Cambria" w:eastAsia="Calibri" w:hAnsi="Cambria"/>
                <w:noProof/>
                <w:sz w:val="19"/>
                <w:szCs w:val="19"/>
                <w:lang w:val="lv-LV"/>
              </w:rPr>
              <w:t xml:space="preserve"> </w:t>
            </w:r>
            <w:r w:rsidRPr="00CB7275">
              <w:rPr>
                <w:rFonts w:ascii="Cambria" w:eastAsia="Calibri" w:hAnsi="Cambria"/>
                <w:i/>
                <w:iCs/>
                <w:noProof/>
                <w:sz w:val="19"/>
                <w:szCs w:val="19"/>
                <w:lang w:val="lv-LV"/>
              </w:rPr>
              <w:t>kad tiks īstenota pieaugušo neformālās izglītības programma</w:t>
            </w:r>
          </w:p>
          <w:p w:rsidR="00D16C51" w:rsidRPr="00CB7275" w:rsidRDefault="00D16C51" w:rsidP="00DE0270">
            <w:pPr>
              <w:tabs>
                <w:tab w:val="left" w:pos="346"/>
              </w:tabs>
              <w:suppressAutoHyphens/>
              <w:spacing w:before="130" w:line="260" w:lineRule="exact"/>
              <w:ind w:left="284" w:hanging="284"/>
              <w:rPr>
                <w:rFonts w:ascii="Cambria" w:eastAsia="Calibri" w:hAnsi="Cambria"/>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CB7275">
              <w:rPr>
                <w:rFonts w:ascii="Cambria" w:eastAsia="Calibri" w:hAnsi="Cambria"/>
                <w:noProof/>
                <w:sz w:val="19"/>
                <w:szCs w:val="19"/>
                <w:lang w:val="lv-LV"/>
              </w:rPr>
              <w:t>licencējamo izglītības programmu</w:t>
            </w:r>
          </w:p>
          <w:p w:rsidR="00D16C51" w:rsidRPr="00CB7275" w:rsidRDefault="00D16C51" w:rsidP="00DE0270">
            <w:pPr>
              <w:tabs>
                <w:tab w:val="left" w:pos="346"/>
              </w:tabs>
              <w:suppressAutoHyphens/>
              <w:spacing w:before="130" w:line="260" w:lineRule="exact"/>
              <w:ind w:left="284" w:hanging="284"/>
              <w:rPr>
                <w:rFonts w:ascii="Cambria" w:eastAsia="Calibri" w:hAnsi="Cambria"/>
                <w:noProof/>
                <w:sz w:val="19"/>
                <w:szCs w:val="19"/>
                <w:lang w:val="lv-LV"/>
              </w:rPr>
            </w:pPr>
            <w:r w:rsidRPr="00BC384A">
              <w:rPr>
                <w:rFonts w:ascii="Cambria" w:eastAsia="Calibri" w:hAnsi="Cambria"/>
                <w:noProof/>
                <w:position w:val="-3"/>
                <w:sz w:val="26"/>
                <w:szCs w:val="26"/>
                <w:lang w:val="lv-LV"/>
              </w:rPr>
              <w:lastRenderedPageBreak/>
              <w:sym w:font="Wingdings 2" w:char="F0A3"/>
            </w:r>
            <w:r>
              <w:rPr>
                <w:rFonts w:ascii="Cambria" w:eastAsia="Calibri" w:hAnsi="Cambria"/>
                <w:noProof/>
                <w:sz w:val="19"/>
                <w:szCs w:val="19"/>
                <w:lang w:val="lv-LV"/>
              </w:rPr>
              <w:t xml:space="preserve"> </w:t>
            </w:r>
            <w:r w:rsidRPr="00CB7275">
              <w:rPr>
                <w:rFonts w:ascii="Cambria" w:eastAsia="Calibri" w:hAnsi="Cambria"/>
                <w:noProof/>
                <w:sz w:val="19"/>
                <w:szCs w:val="19"/>
                <w:lang w:val="lv-LV"/>
              </w:rPr>
              <w:t>programmas īstenošanai nepieciešamo personāla sarakstu, pievienojot lektoru CV</w:t>
            </w:r>
          </w:p>
          <w:p w:rsidR="00D16C51" w:rsidRPr="00CB7275" w:rsidRDefault="00D16C51" w:rsidP="00DE0270">
            <w:pPr>
              <w:suppressAutoHyphens/>
              <w:spacing w:before="130" w:line="260" w:lineRule="exact"/>
              <w:jc w:val="both"/>
              <w:rPr>
                <w:rFonts w:ascii="Cambria" w:hAnsi="Cambria"/>
                <w:i/>
                <w:iCs/>
                <w:noProof/>
                <w:sz w:val="19"/>
                <w:szCs w:val="19"/>
                <w:lang w:val="lv-LV"/>
              </w:rPr>
            </w:pPr>
            <w:r w:rsidRPr="00CB7275">
              <w:rPr>
                <w:rFonts w:ascii="Cambria" w:hAnsi="Cambria"/>
                <w:i/>
                <w:iCs/>
                <w:noProof/>
                <w:sz w:val="19"/>
                <w:szCs w:val="19"/>
                <w:lang w:val="lv-LV"/>
              </w:rPr>
              <w:t>īstenojot interešu izglītības programmu, papildus jāpievieno:</w:t>
            </w:r>
          </w:p>
          <w:p w:rsidR="00D16C51" w:rsidRPr="00CB7275" w:rsidRDefault="00D16C51" w:rsidP="00DE0270">
            <w:pPr>
              <w:tabs>
                <w:tab w:val="left" w:pos="346"/>
              </w:tabs>
              <w:suppressAutoHyphens/>
              <w:spacing w:before="130" w:line="260" w:lineRule="exact"/>
              <w:ind w:left="284" w:hanging="284"/>
              <w:rPr>
                <w:rFonts w:ascii="Cambria" w:eastAsia="Calibri" w:hAnsi="Cambria"/>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CB7275">
              <w:rPr>
                <w:rFonts w:ascii="Cambria" w:eastAsia="Calibri" w:hAnsi="Cambria"/>
                <w:noProof/>
                <w:sz w:val="19"/>
                <w:szCs w:val="19"/>
                <w:lang w:val="lv-LV"/>
              </w:rPr>
              <w:t xml:space="preserve">pedagoģisko izglītību apliecinoša dokumenta valsts valodā kopiju vai notariāli apstiprināta tulkojuma kopiju </w:t>
            </w:r>
          </w:p>
          <w:p w:rsidR="00D16C51" w:rsidRPr="00CB7275" w:rsidRDefault="00D16C51" w:rsidP="00DE0270">
            <w:pPr>
              <w:spacing w:before="130" w:line="260" w:lineRule="exact"/>
              <w:ind w:left="284" w:hanging="284"/>
              <w:jc w:val="both"/>
              <w:rPr>
                <w:rFonts w:ascii="Cambria" w:eastAsia="Calibri" w:hAnsi="Cambria"/>
                <w:i/>
                <w:iCs/>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CB7275">
              <w:rPr>
                <w:rFonts w:ascii="Cambria" w:eastAsia="Calibri" w:hAnsi="Cambria"/>
                <w:noProof/>
                <w:sz w:val="19"/>
                <w:szCs w:val="19"/>
                <w:lang w:val="lv-LV"/>
              </w:rPr>
              <w:t xml:space="preserve">izziņu no Sodu reģistra saskaņā ar Bērnu tiesību aizsardzības likuma 72. panta piektajā daļā noteikto, </w:t>
            </w:r>
            <w:r w:rsidRPr="00CB7275">
              <w:rPr>
                <w:rFonts w:ascii="Cambria" w:eastAsia="Calibri" w:hAnsi="Cambria"/>
                <w:i/>
                <w:iCs/>
                <w:noProof/>
                <w:sz w:val="19"/>
                <w:szCs w:val="19"/>
                <w:lang w:val="lv-LV"/>
              </w:rPr>
              <w:t>izņemot Rīgas pilsētas pašvaldības dibināto izglītības iestāžu pedagoģiskajiem darbiniekiem</w:t>
            </w:r>
          </w:p>
          <w:p w:rsidR="00D16C51" w:rsidRPr="00CB7275" w:rsidRDefault="00D16C51" w:rsidP="00DE0270">
            <w:pPr>
              <w:tabs>
                <w:tab w:val="left" w:pos="346"/>
              </w:tabs>
              <w:spacing w:before="130" w:line="260" w:lineRule="exact"/>
              <w:ind w:left="284" w:hanging="284"/>
              <w:rPr>
                <w:rFonts w:ascii="Cambria" w:eastAsia="Calibri" w:hAnsi="Cambria"/>
                <w:noProof/>
                <w:sz w:val="19"/>
                <w:szCs w:val="19"/>
                <w:lang w:val="lv-LV"/>
              </w:rPr>
            </w:pPr>
            <w:r w:rsidRPr="00BC384A">
              <w:rPr>
                <w:rFonts w:ascii="Cambria" w:eastAsia="Calibri" w:hAnsi="Cambria"/>
                <w:noProof/>
                <w:position w:val="-3"/>
                <w:sz w:val="26"/>
                <w:szCs w:val="26"/>
                <w:lang w:val="lv-LV"/>
              </w:rPr>
              <w:sym w:font="Wingdings 2" w:char="F0A3"/>
            </w:r>
            <w:r>
              <w:rPr>
                <w:rFonts w:ascii="Cambria" w:eastAsia="Calibri" w:hAnsi="Cambria"/>
                <w:noProof/>
                <w:sz w:val="19"/>
                <w:szCs w:val="19"/>
                <w:lang w:val="lv-LV"/>
              </w:rPr>
              <w:t xml:space="preserve"> </w:t>
            </w:r>
            <w:r w:rsidRPr="00CB7275">
              <w:rPr>
                <w:rFonts w:ascii="Cambria" w:eastAsia="Calibri" w:hAnsi="Cambria"/>
                <w:noProof/>
                <w:sz w:val="19"/>
                <w:szCs w:val="19"/>
                <w:lang w:val="lv-LV"/>
              </w:rPr>
              <w:t>Piekrītu, ka personas datu apstrādes pārzinis Rīgas pilsētas pašvaldība (Rīgas domes Izglītības, kultūras un sporta departamenta Interešu un pieaugušo neformālās izglītības programmu licencēšanas komisija) veiks iesniegumā norādīto personas datu apstrādi</w:t>
            </w:r>
            <w:r w:rsidRPr="00CB7275">
              <w:rPr>
                <w:rFonts w:ascii="Cambria" w:eastAsia="Calibri" w:hAnsi="Cambria"/>
                <w:noProof/>
                <w:sz w:val="19"/>
                <w:szCs w:val="19"/>
                <w:vertAlign w:val="superscript"/>
                <w:lang w:val="lv-LV"/>
              </w:rPr>
              <w:t xml:space="preserve">1 </w:t>
            </w:r>
            <w:r w:rsidRPr="00CB7275">
              <w:rPr>
                <w:rFonts w:ascii="Cambria" w:eastAsia="Calibri" w:hAnsi="Cambria"/>
                <w:noProof/>
                <w:sz w:val="19"/>
                <w:szCs w:val="19"/>
                <w:lang w:val="lv-LV"/>
              </w:rPr>
              <w:t>licences izsniegšanai</w:t>
            </w:r>
          </w:p>
          <w:p w:rsidR="00D16C51" w:rsidRPr="00CB7275" w:rsidRDefault="00D16C51" w:rsidP="00DE0270">
            <w:pPr>
              <w:spacing w:before="130" w:line="260" w:lineRule="exact"/>
              <w:jc w:val="both"/>
              <w:rPr>
                <w:rFonts w:ascii="Cambria" w:hAnsi="Cambria"/>
                <w:noProof/>
                <w:sz w:val="19"/>
                <w:szCs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283"/>
              <w:gridCol w:w="1427"/>
              <w:gridCol w:w="247"/>
              <w:gridCol w:w="4349"/>
            </w:tblGrid>
            <w:tr w:rsidR="00D16C51" w:rsidRPr="00D51625" w:rsidTr="00DE0270">
              <w:trPr>
                <w:cantSplit/>
              </w:trPr>
              <w:tc>
                <w:tcPr>
                  <w:tcW w:w="4256" w:type="dxa"/>
                  <w:gridSpan w:val="2"/>
                  <w:tcBorders>
                    <w:bottom w:val="single" w:sz="4" w:space="0" w:color="auto"/>
                  </w:tcBorders>
                  <w:shd w:val="clear" w:color="auto" w:fill="auto"/>
                </w:tcPr>
                <w:p w:rsidR="00D16C51" w:rsidRPr="00D51625" w:rsidRDefault="00D16C51" w:rsidP="00DE0270">
                  <w:pPr>
                    <w:rPr>
                      <w:rFonts w:ascii="Cambria" w:eastAsia="Calibri" w:hAnsi="Cambria"/>
                      <w:noProof/>
                      <w:sz w:val="19"/>
                      <w:szCs w:val="19"/>
                      <w:lang w:val="lv-LV"/>
                    </w:rPr>
                  </w:pPr>
                </w:p>
              </w:tc>
              <w:tc>
                <w:tcPr>
                  <w:tcW w:w="281" w:type="dxa"/>
                  <w:shd w:val="clear" w:color="auto" w:fill="auto"/>
                </w:tcPr>
                <w:p w:rsidR="00D16C51" w:rsidRPr="00D51625" w:rsidRDefault="00D16C51" w:rsidP="00DE0270">
                  <w:pPr>
                    <w:rPr>
                      <w:rFonts w:ascii="Cambria" w:eastAsia="Calibri" w:hAnsi="Cambria"/>
                      <w:noProof/>
                      <w:sz w:val="19"/>
                      <w:szCs w:val="19"/>
                      <w:lang w:val="lv-LV"/>
                    </w:rPr>
                  </w:pPr>
                </w:p>
              </w:tc>
              <w:tc>
                <w:tcPr>
                  <w:tcW w:w="4988" w:type="dxa"/>
                  <w:tcBorders>
                    <w:bottom w:val="single" w:sz="4" w:space="0" w:color="auto"/>
                  </w:tcBorders>
                  <w:shd w:val="clear" w:color="auto" w:fill="auto"/>
                </w:tcPr>
                <w:p w:rsidR="00D16C51" w:rsidRPr="00D51625" w:rsidRDefault="00D16C51" w:rsidP="00DE0270">
                  <w:pPr>
                    <w:rPr>
                      <w:rFonts w:ascii="Cambria" w:eastAsia="Calibri" w:hAnsi="Cambria"/>
                      <w:noProof/>
                      <w:sz w:val="19"/>
                      <w:szCs w:val="19"/>
                      <w:lang w:val="lv-LV"/>
                    </w:rPr>
                  </w:pPr>
                </w:p>
              </w:tc>
            </w:tr>
            <w:tr w:rsidR="00D16C51" w:rsidRPr="00D51625" w:rsidTr="00DE0270">
              <w:trPr>
                <w:cantSplit/>
              </w:trPr>
              <w:tc>
                <w:tcPr>
                  <w:tcW w:w="4256" w:type="dxa"/>
                  <w:gridSpan w:val="2"/>
                  <w:tcBorders>
                    <w:top w:val="single" w:sz="4" w:space="0" w:color="auto"/>
                  </w:tcBorders>
                  <w:shd w:val="clear" w:color="auto" w:fill="auto"/>
                </w:tcPr>
                <w:p w:rsidR="00D16C51" w:rsidRPr="00B54FF6" w:rsidRDefault="00D16C51" w:rsidP="00DE0270">
                  <w:pPr>
                    <w:jc w:val="center"/>
                    <w:rPr>
                      <w:rFonts w:ascii="Cambria" w:hAnsi="Cambria"/>
                      <w:noProof/>
                      <w:sz w:val="17"/>
                      <w:szCs w:val="17"/>
                      <w:lang w:val="lv-LV"/>
                    </w:rPr>
                  </w:pPr>
                  <w:r w:rsidRPr="00B54FF6">
                    <w:rPr>
                      <w:rFonts w:ascii="Cambria" w:hAnsi="Cambria"/>
                      <w:noProof/>
                      <w:sz w:val="17"/>
                      <w:szCs w:val="17"/>
                      <w:lang w:val="lv-LV"/>
                    </w:rPr>
                    <w:t>(vārds, uzvārds)</w:t>
                  </w:r>
                </w:p>
              </w:tc>
              <w:tc>
                <w:tcPr>
                  <w:tcW w:w="281" w:type="dxa"/>
                  <w:shd w:val="clear" w:color="auto" w:fill="auto"/>
                </w:tcPr>
                <w:p w:rsidR="00D16C51" w:rsidRPr="00B54FF6" w:rsidRDefault="00D16C51" w:rsidP="00DE0270">
                  <w:pPr>
                    <w:jc w:val="center"/>
                    <w:rPr>
                      <w:rFonts w:ascii="Cambria" w:hAnsi="Cambria"/>
                      <w:noProof/>
                      <w:sz w:val="17"/>
                      <w:szCs w:val="17"/>
                      <w:lang w:val="lv-LV"/>
                    </w:rPr>
                  </w:pPr>
                </w:p>
              </w:tc>
              <w:tc>
                <w:tcPr>
                  <w:tcW w:w="4988" w:type="dxa"/>
                  <w:tcBorders>
                    <w:top w:val="single" w:sz="4" w:space="0" w:color="auto"/>
                  </w:tcBorders>
                  <w:shd w:val="clear" w:color="auto" w:fill="auto"/>
                </w:tcPr>
                <w:p w:rsidR="00D16C51" w:rsidRPr="00B54FF6" w:rsidRDefault="00D16C51" w:rsidP="00DE0270">
                  <w:pPr>
                    <w:jc w:val="center"/>
                    <w:rPr>
                      <w:rFonts w:ascii="Cambria" w:hAnsi="Cambria"/>
                      <w:noProof/>
                      <w:sz w:val="17"/>
                      <w:szCs w:val="17"/>
                      <w:lang w:val="lv-LV"/>
                    </w:rPr>
                  </w:pPr>
                  <w:r w:rsidRPr="00B54FF6">
                    <w:rPr>
                      <w:rFonts w:ascii="Cambria" w:hAnsi="Cambria"/>
                      <w:noProof/>
                      <w:sz w:val="17"/>
                      <w:szCs w:val="17"/>
                      <w:lang w:val="lv-LV"/>
                    </w:rPr>
                    <w:t>(paraksts)</w:t>
                  </w:r>
                  <w:r w:rsidRPr="00B54FF6">
                    <w:rPr>
                      <w:rFonts w:ascii="Cambria" w:hAnsi="Cambria"/>
                      <w:noProof/>
                      <w:sz w:val="17"/>
                      <w:szCs w:val="17"/>
                      <w:vertAlign w:val="superscript"/>
                      <w:lang w:val="lv-LV"/>
                    </w:rPr>
                    <w:t>2</w:t>
                  </w:r>
                </w:p>
              </w:tc>
            </w:tr>
            <w:tr w:rsidR="00D16C51" w:rsidRPr="00CB7275" w:rsidTr="00DE0270">
              <w:trPr>
                <w:cantSplit/>
              </w:trPr>
              <w:tc>
                <w:tcPr>
                  <w:tcW w:w="2568" w:type="dxa"/>
                  <w:tcBorders>
                    <w:bottom w:val="single" w:sz="4" w:space="0" w:color="auto"/>
                  </w:tcBorders>
                  <w:shd w:val="clear" w:color="auto" w:fill="auto"/>
                </w:tcPr>
                <w:p w:rsidR="00D16C51" w:rsidRPr="00CB7275" w:rsidRDefault="00D16C51" w:rsidP="00DE0270">
                  <w:pPr>
                    <w:rPr>
                      <w:rFonts w:ascii="Cambria" w:hAnsi="Cambria"/>
                      <w:noProof/>
                      <w:sz w:val="19"/>
                      <w:szCs w:val="19"/>
                      <w:lang w:val="lv-LV"/>
                    </w:rPr>
                  </w:pPr>
                </w:p>
              </w:tc>
              <w:tc>
                <w:tcPr>
                  <w:tcW w:w="6957" w:type="dxa"/>
                  <w:gridSpan w:val="3"/>
                  <w:shd w:val="clear" w:color="auto" w:fill="auto"/>
                </w:tcPr>
                <w:p w:rsidR="00D16C51" w:rsidRPr="00CB7275" w:rsidRDefault="00D16C51" w:rsidP="00DE0270">
                  <w:pPr>
                    <w:rPr>
                      <w:rFonts w:ascii="Cambria" w:hAnsi="Cambria"/>
                      <w:noProof/>
                      <w:sz w:val="19"/>
                      <w:szCs w:val="19"/>
                      <w:lang w:val="lv-LV"/>
                    </w:rPr>
                  </w:pPr>
                  <w:r w:rsidRPr="00CB7275">
                    <w:rPr>
                      <w:rFonts w:ascii="Cambria" w:hAnsi="Cambria"/>
                      <w:noProof/>
                      <w:sz w:val="19"/>
                      <w:szCs w:val="19"/>
                      <w:vertAlign w:val="superscript"/>
                      <w:lang w:val="lv-LV"/>
                    </w:rPr>
                    <w:t>2</w:t>
                  </w:r>
                </w:p>
              </w:tc>
            </w:tr>
            <w:tr w:rsidR="00D16C51" w:rsidRPr="00CB7275" w:rsidTr="00DE0270">
              <w:trPr>
                <w:cantSplit/>
              </w:trPr>
              <w:tc>
                <w:tcPr>
                  <w:tcW w:w="2568" w:type="dxa"/>
                  <w:tcBorders>
                    <w:top w:val="single" w:sz="4" w:space="0" w:color="auto"/>
                  </w:tcBorders>
                  <w:shd w:val="clear" w:color="auto" w:fill="auto"/>
                </w:tcPr>
                <w:p w:rsidR="00D16C51" w:rsidRPr="00B54FF6" w:rsidRDefault="00D16C51" w:rsidP="00DE0270">
                  <w:pPr>
                    <w:jc w:val="center"/>
                    <w:rPr>
                      <w:rFonts w:ascii="Cambria" w:hAnsi="Cambria"/>
                      <w:noProof/>
                      <w:sz w:val="17"/>
                      <w:szCs w:val="17"/>
                      <w:lang w:val="lv-LV"/>
                    </w:rPr>
                  </w:pPr>
                  <w:r w:rsidRPr="00B54FF6">
                    <w:rPr>
                      <w:rFonts w:ascii="Cambria" w:hAnsi="Cambria"/>
                      <w:noProof/>
                      <w:sz w:val="17"/>
                      <w:szCs w:val="17"/>
                      <w:lang w:val="lv-LV"/>
                    </w:rPr>
                    <w:t>(datums)</w:t>
                  </w:r>
                </w:p>
              </w:tc>
              <w:tc>
                <w:tcPr>
                  <w:tcW w:w="6957" w:type="dxa"/>
                  <w:gridSpan w:val="3"/>
                  <w:shd w:val="clear" w:color="auto" w:fill="auto"/>
                </w:tcPr>
                <w:p w:rsidR="00D16C51" w:rsidRPr="00CB7275" w:rsidRDefault="00D16C51" w:rsidP="00DE0270">
                  <w:pPr>
                    <w:rPr>
                      <w:rFonts w:ascii="Cambria" w:hAnsi="Cambria"/>
                      <w:noProof/>
                      <w:sz w:val="19"/>
                      <w:szCs w:val="19"/>
                      <w:lang w:val="lv-LV"/>
                    </w:rPr>
                  </w:pPr>
                </w:p>
              </w:tc>
            </w:tr>
          </w:tbl>
          <w:p w:rsidR="00D16C51" w:rsidRPr="00CB7275" w:rsidRDefault="00D16C51" w:rsidP="00DE0270">
            <w:pPr>
              <w:spacing w:before="130" w:line="260" w:lineRule="exact"/>
              <w:jc w:val="both"/>
              <w:rPr>
                <w:rFonts w:ascii="Cambria" w:hAnsi="Cambria"/>
                <w:iCs/>
                <w:noProof/>
                <w:color w:val="000000"/>
                <w:sz w:val="17"/>
                <w:szCs w:val="17"/>
                <w:lang w:val="lv-LV" w:eastAsia="lv-LV"/>
              </w:rPr>
            </w:pPr>
            <w:r w:rsidRPr="00CB7275">
              <w:rPr>
                <w:rFonts w:ascii="Cambria" w:hAnsi="Cambria"/>
                <w:noProof/>
                <w:sz w:val="17"/>
                <w:szCs w:val="17"/>
                <w:vertAlign w:val="superscript"/>
                <w:lang w:val="lv-LV" w:eastAsia="lv-LV"/>
              </w:rPr>
              <w:t>1</w:t>
            </w:r>
            <w:r w:rsidRPr="00CB7275">
              <w:rPr>
                <w:rFonts w:ascii="Cambria" w:hAnsi="Cambria"/>
                <w:noProof/>
                <w:sz w:val="17"/>
                <w:szCs w:val="17"/>
                <w:lang w:val="lv-LV" w:eastAsia="lv-LV"/>
              </w:rPr>
              <w:t xml:space="preserve"> Šajā iesniegumā norādītos fiziskas personas datus Rīgas pilsētas pašvaldība (Rīgas domes Izglītības, kultūras un sporta departamenta Interešu un pieaugušo neformālās izglītības programmu licencēšanas komisija) apstrādā kā pārzinis saskaņā ar Eiropas Parlamenta un Padomes Regulu (ES) 2016/679 (2016. gada 27. aprīlis) par fizisku personu aizsardzību attiecībā uz personas datu apstrādi un šādu datu brīvu apriti un ar ko atceļ Direktīvu 95/46/EK (Vispārīgā datu aizsardzības regula). Apstrādes mērķis un tiesiskais pamats ir iesnieguma izskatīšana un lēmuma par licences izsniegšanu interešu un pieaugušo neformālās izglītības programmu īstenošanai Rīgas pilsētas administratīvajā teritorijā vai atteikumu izsniegt licenci pieņemšana. Fiziskā persona </w:t>
            </w:r>
            <w:r w:rsidRPr="00CB7275">
              <w:rPr>
                <w:rFonts w:ascii="Cambria" w:hAnsi="Cambria"/>
                <w:noProof/>
                <w:color w:val="000000"/>
                <w:sz w:val="17"/>
                <w:szCs w:val="17"/>
                <w:lang w:val="lv-LV" w:eastAsia="lv-LV"/>
              </w:rPr>
              <w:t>apliecina, ka ir informēta par savām kā datu subjekta tiesībām</w:t>
            </w:r>
            <w:r w:rsidRPr="00CB7275">
              <w:rPr>
                <w:rFonts w:ascii="Cambria" w:hAnsi="Cambria"/>
                <w:iCs/>
                <w:noProof/>
                <w:color w:val="000000"/>
                <w:sz w:val="17"/>
                <w:szCs w:val="17"/>
                <w:lang w:val="lv-LV" w:eastAsia="lv-LV"/>
              </w:rPr>
              <w:t>.</w:t>
            </w:r>
          </w:p>
          <w:p w:rsidR="00D16C51" w:rsidRPr="00B54FF6" w:rsidRDefault="00D16C51" w:rsidP="00DE0270">
            <w:pPr>
              <w:spacing w:line="260" w:lineRule="exact"/>
              <w:jc w:val="both"/>
              <w:rPr>
                <w:rFonts w:ascii="Cambria" w:eastAsia="Calibri" w:hAnsi="Cambria"/>
                <w:noProof/>
                <w:sz w:val="17"/>
                <w:szCs w:val="17"/>
                <w:lang w:val="lv-LV"/>
              </w:rPr>
            </w:pPr>
            <w:r w:rsidRPr="00CB7275">
              <w:rPr>
                <w:rFonts w:ascii="Cambria" w:hAnsi="Cambria"/>
                <w:noProof/>
                <w:sz w:val="17"/>
                <w:szCs w:val="17"/>
                <w:vertAlign w:val="superscript"/>
                <w:lang w:val="lv-LV"/>
              </w:rPr>
              <w:t xml:space="preserve">2 </w:t>
            </w:r>
            <w:r w:rsidRPr="00CB7275">
              <w:rPr>
                <w:rFonts w:ascii="Cambria" w:hAnsi="Cambria"/>
                <w:noProof/>
                <w:sz w:val="17"/>
                <w:szCs w:val="17"/>
                <w:lang w:val="lv-LV"/>
              </w:rPr>
              <w:t>Dokumenta rekvizītus "paraksts" un "datums" neaizpilda, ja elektroniskais dokuments ir sagatavots atbilstoši normatīvajiem aktiem par elektronisko dokumentu noformēšanu.</w:t>
            </w:r>
          </w:p>
        </w:tc>
      </w:tr>
    </w:tbl>
    <w:p w:rsidR="00FA0337" w:rsidRDefault="00D16C51"/>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51"/>
    <w:rsid w:val="00106713"/>
    <w:rsid w:val="008311FA"/>
    <w:rsid w:val="00D16C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1901</Words>
  <Characters>1085</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2020-07-24T07:12:00Z</dcterms:created>
  <dcterms:modified xsi:type="dcterms:W3CDTF">2020-07-24T07:13:00Z</dcterms:modified>
</cp:coreProperties>
</file>