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DD" w:rsidRDefault="00BD49DD" w:rsidP="00F56B9C">
      <w:pPr>
        <w:pStyle w:val="NApunkts1"/>
        <w:numPr>
          <w:ilvl w:val="0"/>
          <w:numId w:val="0"/>
        </w:numPr>
        <w:ind w:left="360"/>
        <w:jc w:val="right"/>
      </w:pPr>
      <w:r w:rsidRPr="00850FFF">
        <w:t>1. pielikums</w:t>
      </w:r>
      <w:r w:rsidRPr="00850FFF">
        <w:br/>
        <w:t>Latvijas Bankas 2009. gada 13. maija</w:t>
      </w:r>
      <w:r w:rsidRPr="00850FFF">
        <w:br/>
        <w:t>noteikumiem Nr. 36</w:t>
      </w:r>
    </w:p>
    <w:p w:rsidR="00BD49DD" w:rsidRPr="00F56B9C" w:rsidRDefault="00BD49DD" w:rsidP="00BD49DD">
      <w:pPr>
        <w:spacing w:before="130" w:line="260" w:lineRule="exact"/>
        <w:rPr>
          <w:rFonts w:asciiTheme="majorHAnsi" w:hAnsiTheme="majorHAnsi"/>
          <w:i/>
          <w:sz w:val="18"/>
          <w:szCs w:val="18"/>
        </w:rPr>
      </w:pPr>
      <w:r w:rsidRPr="00F56B9C">
        <w:rPr>
          <w:rFonts w:asciiTheme="majorHAnsi" w:hAnsiTheme="majorHAnsi"/>
          <w:i/>
          <w:sz w:val="18"/>
          <w:szCs w:val="18"/>
        </w:rPr>
        <w:t>(Pielikums LB 16.07.2019. noteikumu Nr. 175</w:t>
      </w:r>
      <w:r w:rsidR="00F56B9C" w:rsidRPr="00F56B9C">
        <w:rPr>
          <w:rFonts w:asciiTheme="majorHAnsi" w:hAnsiTheme="majorHAnsi"/>
          <w:i/>
          <w:sz w:val="18"/>
          <w:szCs w:val="18"/>
        </w:rPr>
        <w:t xml:space="preserve">, kas grozīta ar </w:t>
      </w:r>
      <w:r w:rsidR="00F56B9C" w:rsidRPr="00F56B9C">
        <w:rPr>
          <w:rFonts w:asciiTheme="majorHAnsi" w:hAnsiTheme="majorHAnsi"/>
          <w:i/>
          <w:sz w:val="18"/>
          <w:szCs w:val="18"/>
        </w:rPr>
        <w:t>LB 26.04.2021. noteikumiem Nr. 187</w:t>
      </w:r>
      <w:r w:rsidRPr="00F56B9C">
        <w:rPr>
          <w:rFonts w:asciiTheme="majorHAnsi" w:hAnsiTheme="majorHAnsi"/>
          <w:i/>
          <w:sz w:val="18"/>
          <w:szCs w:val="18"/>
        </w:rPr>
        <w:t>)</w:t>
      </w:r>
    </w:p>
    <w:p w:rsidR="00BD49DD" w:rsidRPr="00850FFF" w:rsidRDefault="00BD49DD" w:rsidP="00BD49DD">
      <w:pPr>
        <w:pStyle w:val="NApunkts1"/>
        <w:numPr>
          <w:ilvl w:val="0"/>
          <w:numId w:val="0"/>
        </w:numPr>
        <w:spacing w:before="130" w:line="260" w:lineRule="exact"/>
        <w:outlineLvl w:val="9"/>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285"/>
        <w:gridCol w:w="244"/>
        <w:gridCol w:w="1257"/>
        <w:gridCol w:w="544"/>
        <w:gridCol w:w="1294"/>
        <w:gridCol w:w="250"/>
        <w:gridCol w:w="1303"/>
        <w:gridCol w:w="2519"/>
      </w:tblGrid>
      <w:tr w:rsidR="00BD49DD" w:rsidRPr="00850FFF" w:rsidTr="006B3986">
        <w:trPr>
          <w:cantSplit/>
        </w:trPr>
        <w:tc>
          <w:tcPr>
            <w:tcW w:w="1446" w:type="dxa"/>
            <w:tcBorders>
              <w:bottom w:val="single" w:sz="4" w:space="0" w:color="auto"/>
            </w:tcBorders>
            <w:shd w:val="clear" w:color="auto" w:fill="auto"/>
          </w:tcPr>
          <w:p w:rsidR="00BD49DD" w:rsidRPr="00850FFF" w:rsidRDefault="00BD49DD" w:rsidP="006B3986">
            <w:pPr>
              <w:pStyle w:val="NApunkts1"/>
              <w:numPr>
                <w:ilvl w:val="0"/>
                <w:numId w:val="0"/>
              </w:numPr>
              <w:spacing w:before="0"/>
              <w:jc w:val="left"/>
              <w:outlineLvl w:val="9"/>
              <w:rPr>
                <w:rFonts w:ascii="Cambria" w:hAnsi="Cambria"/>
                <w:sz w:val="19"/>
                <w:szCs w:val="19"/>
              </w:rPr>
            </w:pPr>
          </w:p>
        </w:tc>
        <w:tc>
          <w:tcPr>
            <w:tcW w:w="283" w:type="dxa"/>
            <w:shd w:val="clear" w:color="auto" w:fill="auto"/>
          </w:tcPr>
          <w:p w:rsidR="00BD49DD" w:rsidRPr="00850FFF" w:rsidRDefault="00BD49DD" w:rsidP="006B3986">
            <w:pPr>
              <w:pStyle w:val="NApunkts1"/>
              <w:numPr>
                <w:ilvl w:val="0"/>
                <w:numId w:val="0"/>
              </w:numPr>
              <w:spacing w:before="0"/>
              <w:jc w:val="left"/>
              <w:outlineLvl w:val="9"/>
              <w:rPr>
                <w:rFonts w:ascii="Cambria" w:hAnsi="Cambria"/>
                <w:sz w:val="19"/>
                <w:szCs w:val="19"/>
              </w:rPr>
            </w:pPr>
          </w:p>
        </w:tc>
        <w:tc>
          <w:tcPr>
            <w:tcW w:w="1418" w:type="dxa"/>
            <w:tcBorders>
              <w:bottom w:val="single" w:sz="4" w:space="0" w:color="auto"/>
            </w:tcBorders>
            <w:shd w:val="clear" w:color="auto" w:fill="auto"/>
          </w:tcPr>
          <w:p w:rsidR="00BD49DD" w:rsidRPr="00850FFF" w:rsidRDefault="00BD49DD" w:rsidP="006B3986">
            <w:pPr>
              <w:pStyle w:val="NApunkts1"/>
              <w:numPr>
                <w:ilvl w:val="0"/>
                <w:numId w:val="0"/>
              </w:numPr>
              <w:spacing w:before="0"/>
              <w:jc w:val="left"/>
              <w:outlineLvl w:val="9"/>
              <w:rPr>
                <w:rFonts w:ascii="Cambria" w:hAnsi="Cambria"/>
                <w:sz w:val="19"/>
                <w:szCs w:val="19"/>
              </w:rPr>
            </w:pPr>
          </w:p>
        </w:tc>
        <w:tc>
          <w:tcPr>
            <w:tcW w:w="567" w:type="dxa"/>
            <w:shd w:val="clear" w:color="auto" w:fill="auto"/>
            <w:vAlign w:val="bottom"/>
          </w:tcPr>
          <w:p w:rsidR="00BD49DD" w:rsidRPr="00850FFF" w:rsidRDefault="00BD49DD" w:rsidP="006B3986">
            <w:pPr>
              <w:pStyle w:val="NApunkts1"/>
              <w:numPr>
                <w:ilvl w:val="0"/>
                <w:numId w:val="0"/>
              </w:numPr>
              <w:spacing w:before="0"/>
              <w:jc w:val="center"/>
              <w:outlineLvl w:val="9"/>
              <w:rPr>
                <w:rFonts w:ascii="Cambria" w:hAnsi="Cambria"/>
                <w:sz w:val="19"/>
                <w:szCs w:val="19"/>
              </w:rPr>
            </w:pPr>
            <w:r w:rsidRPr="00850FFF">
              <w:rPr>
                <w:rFonts w:ascii="Cambria" w:hAnsi="Cambria"/>
                <w:sz w:val="19"/>
                <w:szCs w:val="19"/>
              </w:rPr>
              <w:t>. gada</w:t>
            </w:r>
          </w:p>
        </w:tc>
        <w:tc>
          <w:tcPr>
            <w:tcW w:w="1417" w:type="dxa"/>
            <w:tcBorders>
              <w:bottom w:val="single" w:sz="4" w:space="0" w:color="auto"/>
            </w:tcBorders>
            <w:shd w:val="clear" w:color="auto" w:fill="auto"/>
          </w:tcPr>
          <w:p w:rsidR="00BD49DD" w:rsidRPr="00850FFF" w:rsidRDefault="00BD49DD" w:rsidP="006B3986">
            <w:pPr>
              <w:pStyle w:val="NApunkts1"/>
              <w:numPr>
                <w:ilvl w:val="0"/>
                <w:numId w:val="0"/>
              </w:numPr>
              <w:spacing w:before="0"/>
              <w:jc w:val="left"/>
              <w:outlineLvl w:val="9"/>
              <w:rPr>
                <w:rFonts w:ascii="Cambria" w:hAnsi="Cambria"/>
                <w:sz w:val="19"/>
                <w:szCs w:val="19"/>
              </w:rPr>
            </w:pPr>
          </w:p>
        </w:tc>
        <w:tc>
          <w:tcPr>
            <w:tcW w:w="284" w:type="dxa"/>
            <w:shd w:val="clear" w:color="auto" w:fill="auto"/>
            <w:vAlign w:val="bottom"/>
          </w:tcPr>
          <w:p w:rsidR="00BD49DD" w:rsidRPr="00850FFF" w:rsidRDefault="00BD49DD" w:rsidP="006B3986">
            <w:pPr>
              <w:pStyle w:val="NApunkts1"/>
              <w:numPr>
                <w:ilvl w:val="0"/>
                <w:numId w:val="0"/>
              </w:numPr>
              <w:spacing w:before="0"/>
              <w:jc w:val="center"/>
              <w:outlineLvl w:val="9"/>
              <w:rPr>
                <w:rFonts w:ascii="Cambria" w:hAnsi="Cambria"/>
                <w:sz w:val="19"/>
                <w:szCs w:val="19"/>
              </w:rPr>
            </w:pPr>
            <w:r w:rsidRPr="00850FFF">
              <w:rPr>
                <w:rFonts w:ascii="Cambria" w:hAnsi="Cambria"/>
                <w:sz w:val="19"/>
                <w:szCs w:val="19"/>
              </w:rPr>
              <w:t>.</w:t>
            </w:r>
          </w:p>
        </w:tc>
        <w:tc>
          <w:tcPr>
            <w:tcW w:w="1417" w:type="dxa"/>
            <w:tcBorders>
              <w:bottom w:val="single" w:sz="4" w:space="0" w:color="auto"/>
            </w:tcBorders>
            <w:shd w:val="clear" w:color="auto" w:fill="auto"/>
          </w:tcPr>
          <w:p w:rsidR="00BD49DD" w:rsidRPr="00850FFF" w:rsidRDefault="00BD49DD" w:rsidP="006B3986">
            <w:pPr>
              <w:pStyle w:val="NApunkts1"/>
              <w:numPr>
                <w:ilvl w:val="0"/>
                <w:numId w:val="0"/>
              </w:numPr>
              <w:spacing w:before="0"/>
              <w:jc w:val="left"/>
              <w:outlineLvl w:val="9"/>
              <w:rPr>
                <w:rFonts w:ascii="Cambria" w:hAnsi="Cambria"/>
                <w:sz w:val="19"/>
                <w:szCs w:val="19"/>
              </w:rPr>
            </w:pPr>
          </w:p>
        </w:tc>
        <w:tc>
          <w:tcPr>
            <w:tcW w:w="2749" w:type="dxa"/>
            <w:vMerge w:val="restart"/>
            <w:shd w:val="clear" w:color="auto" w:fill="auto"/>
            <w:vAlign w:val="center"/>
          </w:tcPr>
          <w:p w:rsidR="00BD49DD" w:rsidRPr="00850FFF" w:rsidRDefault="00BD49DD" w:rsidP="006B3986">
            <w:pPr>
              <w:pStyle w:val="NApunkts1"/>
              <w:numPr>
                <w:ilvl w:val="0"/>
                <w:numId w:val="0"/>
              </w:numPr>
              <w:spacing w:before="0"/>
              <w:jc w:val="right"/>
              <w:outlineLvl w:val="9"/>
              <w:rPr>
                <w:rFonts w:ascii="Cambria" w:hAnsi="Cambria"/>
                <w:sz w:val="17"/>
                <w:szCs w:val="17"/>
              </w:rPr>
            </w:pPr>
            <w:r w:rsidRPr="00850FFF">
              <w:rPr>
                <w:rFonts w:ascii="Cambria" w:hAnsi="Cambria"/>
                <w:sz w:val="17"/>
                <w:szCs w:val="17"/>
              </w:rPr>
              <w:t>(aizpilda Latvijas Republikā reģistrētas kapitālsabiedrības)</w:t>
            </w:r>
          </w:p>
        </w:tc>
      </w:tr>
      <w:tr w:rsidR="00BD49DD" w:rsidRPr="00850FFF" w:rsidTr="006B3986">
        <w:trPr>
          <w:cantSplit/>
        </w:trPr>
        <w:tc>
          <w:tcPr>
            <w:tcW w:w="1446" w:type="dxa"/>
            <w:tcBorders>
              <w:top w:val="single" w:sz="4" w:space="0" w:color="auto"/>
            </w:tcBorders>
            <w:shd w:val="clear" w:color="auto" w:fill="auto"/>
          </w:tcPr>
          <w:p w:rsidR="00BD49DD" w:rsidRPr="00850FFF" w:rsidRDefault="00BD49DD" w:rsidP="006B3986">
            <w:pPr>
              <w:pStyle w:val="NApunkts1"/>
              <w:numPr>
                <w:ilvl w:val="0"/>
                <w:numId w:val="0"/>
              </w:numPr>
              <w:spacing w:before="0"/>
              <w:jc w:val="center"/>
              <w:outlineLvl w:val="9"/>
              <w:rPr>
                <w:rFonts w:ascii="Cambria" w:hAnsi="Cambria"/>
                <w:sz w:val="17"/>
                <w:szCs w:val="17"/>
              </w:rPr>
            </w:pPr>
            <w:r w:rsidRPr="00850FFF">
              <w:rPr>
                <w:rFonts w:ascii="Cambria" w:hAnsi="Cambria"/>
                <w:sz w:val="17"/>
                <w:szCs w:val="17"/>
              </w:rPr>
              <w:t>(vieta)</w:t>
            </w:r>
          </w:p>
        </w:tc>
        <w:tc>
          <w:tcPr>
            <w:tcW w:w="283" w:type="dxa"/>
            <w:shd w:val="clear" w:color="auto" w:fill="auto"/>
          </w:tcPr>
          <w:p w:rsidR="00BD49DD" w:rsidRPr="00850FFF" w:rsidRDefault="00BD49DD" w:rsidP="006B3986">
            <w:pPr>
              <w:pStyle w:val="NApunkts1"/>
              <w:numPr>
                <w:ilvl w:val="0"/>
                <w:numId w:val="0"/>
              </w:numPr>
              <w:spacing w:before="0"/>
              <w:jc w:val="left"/>
              <w:outlineLvl w:val="9"/>
              <w:rPr>
                <w:rFonts w:ascii="Cambria" w:hAnsi="Cambria"/>
                <w:sz w:val="19"/>
                <w:szCs w:val="19"/>
              </w:rPr>
            </w:pPr>
          </w:p>
        </w:tc>
        <w:tc>
          <w:tcPr>
            <w:tcW w:w="1418" w:type="dxa"/>
            <w:tcBorders>
              <w:top w:val="single" w:sz="4" w:space="0" w:color="auto"/>
            </w:tcBorders>
            <w:shd w:val="clear" w:color="auto" w:fill="auto"/>
          </w:tcPr>
          <w:p w:rsidR="00BD49DD" w:rsidRPr="00850FFF" w:rsidRDefault="00BD49DD" w:rsidP="006B3986">
            <w:pPr>
              <w:pStyle w:val="NApunkts1"/>
              <w:numPr>
                <w:ilvl w:val="0"/>
                <w:numId w:val="0"/>
              </w:numPr>
              <w:spacing w:before="0"/>
              <w:jc w:val="center"/>
              <w:outlineLvl w:val="9"/>
              <w:rPr>
                <w:rFonts w:ascii="Cambria" w:hAnsi="Cambria"/>
                <w:sz w:val="17"/>
                <w:szCs w:val="17"/>
              </w:rPr>
            </w:pPr>
            <w:r w:rsidRPr="00850FFF">
              <w:rPr>
                <w:rFonts w:ascii="Cambria" w:hAnsi="Cambria"/>
                <w:sz w:val="17"/>
                <w:szCs w:val="17"/>
              </w:rPr>
              <w:t>(gads)</w:t>
            </w:r>
          </w:p>
        </w:tc>
        <w:tc>
          <w:tcPr>
            <w:tcW w:w="567" w:type="dxa"/>
            <w:shd w:val="clear" w:color="auto" w:fill="auto"/>
          </w:tcPr>
          <w:p w:rsidR="00BD49DD" w:rsidRPr="00850FFF" w:rsidRDefault="00BD49DD" w:rsidP="006B3986">
            <w:pPr>
              <w:pStyle w:val="NApunkts1"/>
              <w:numPr>
                <w:ilvl w:val="0"/>
                <w:numId w:val="0"/>
              </w:numPr>
              <w:spacing w:before="0"/>
              <w:jc w:val="left"/>
              <w:outlineLvl w:val="9"/>
              <w:rPr>
                <w:rFonts w:ascii="Cambria" w:hAnsi="Cambria"/>
                <w:sz w:val="19"/>
                <w:szCs w:val="19"/>
              </w:rPr>
            </w:pPr>
          </w:p>
        </w:tc>
        <w:tc>
          <w:tcPr>
            <w:tcW w:w="1417" w:type="dxa"/>
            <w:tcBorders>
              <w:top w:val="single" w:sz="4" w:space="0" w:color="auto"/>
            </w:tcBorders>
            <w:shd w:val="clear" w:color="auto" w:fill="auto"/>
          </w:tcPr>
          <w:p w:rsidR="00BD49DD" w:rsidRPr="00850FFF" w:rsidRDefault="00BD49DD" w:rsidP="006B3986">
            <w:pPr>
              <w:pStyle w:val="NApunkts1"/>
              <w:numPr>
                <w:ilvl w:val="0"/>
                <w:numId w:val="0"/>
              </w:numPr>
              <w:spacing w:before="0"/>
              <w:jc w:val="center"/>
              <w:outlineLvl w:val="9"/>
              <w:rPr>
                <w:rFonts w:ascii="Cambria" w:hAnsi="Cambria"/>
                <w:sz w:val="17"/>
                <w:szCs w:val="17"/>
              </w:rPr>
            </w:pPr>
            <w:r w:rsidRPr="00850FFF">
              <w:rPr>
                <w:rFonts w:ascii="Cambria" w:hAnsi="Cambria"/>
                <w:sz w:val="17"/>
                <w:szCs w:val="17"/>
              </w:rPr>
              <w:t>(datums)</w:t>
            </w:r>
          </w:p>
        </w:tc>
        <w:tc>
          <w:tcPr>
            <w:tcW w:w="284" w:type="dxa"/>
            <w:shd w:val="clear" w:color="auto" w:fill="auto"/>
          </w:tcPr>
          <w:p w:rsidR="00BD49DD" w:rsidRPr="00850FFF" w:rsidRDefault="00BD49DD" w:rsidP="006B3986">
            <w:pPr>
              <w:pStyle w:val="NApunkts1"/>
              <w:numPr>
                <w:ilvl w:val="0"/>
                <w:numId w:val="0"/>
              </w:numPr>
              <w:spacing w:before="0"/>
              <w:jc w:val="left"/>
              <w:outlineLvl w:val="9"/>
              <w:rPr>
                <w:rFonts w:ascii="Cambria" w:hAnsi="Cambria"/>
                <w:sz w:val="19"/>
                <w:szCs w:val="19"/>
              </w:rPr>
            </w:pPr>
          </w:p>
        </w:tc>
        <w:tc>
          <w:tcPr>
            <w:tcW w:w="1417" w:type="dxa"/>
            <w:tcBorders>
              <w:top w:val="single" w:sz="4" w:space="0" w:color="auto"/>
            </w:tcBorders>
            <w:shd w:val="clear" w:color="auto" w:fill="auto"/>
          </w:tcPr>
          <w:p w:rsidR="00BD49DD" w:rsidRPr="00850FFF" w:rsidRDefault="00BD49DD" w:rsidP="006B3986">
            <w:pPr>
              <w:pStyle w:val="NApunkts1"/>
              <w:numPr>
                <w:ilvl w:val="0"/>
                <w:numId w:val="0"/>
              </w:numPr>
              <w:spacing w:before="0"/>
              <w:jc w:val="center"/>
              <w:outlineLvl w:val="9"/>
              <w:rPr>
                <w:rFonts w:ascii="Cambria" w:hAnsi="Cambria"/>
                <w:sz w:val="17"/>
                <w:szCs w:val="17"/>
              </w:rPr>
            </w:pPr>
            <w:r w:rsidRPr="00850FFF">
              <w:rPr>
                <w:rFonts w:ascii="Cambria" w:hAnsi="Cambria"/>
                <w:sz w:val="17"/>
                <w:szCs w:val="17"/>
              </w:rPr>
              <w:t>(mēnesis)</w:t>
            </w:r>
          </w:p>
        </w:tc>
        <w:tc>
          <w:tcPr>
            <w:tcW w:w="2749" w:type="dxa"/>
            <w:vMerge/>
            <w:shd w:val="clear" w:color="auto" w:fill="auto"/>
          </w:tcPr>
          <w:p w:rsidR="00BD49DD" w:rsidRPr="00850FFF" w:rsidRDefault="00BD49DD" w:rsidP="006B3986">
            <w:pPr>
              <w:pStyle w:val="NApunkts1"/>
              <w:numPr>
                <w:ilvl w:val="0"/>
                <w:numId w:val="0"/>
              </w:numPr>
              <w:spacing w:before="0"/>
              <w:jc w:val="left"/>
              <w:outlineLvl w:val="9"/>
              <w:rPr>
                <w:rFonts w:ascii="Cambria" w:hAnsi="Cambria"/>
                <w:sz w:val="19"/>
                <w:szCs w:val="19"/>
              </w:rPr>
            </w:pPr>
          </w:p>
        </w:tc>
      </w:tr>
    </w:tbl>
    <w:p w:rsidR="00BD49DD" w:rsidRPr="00850FFF" w:rsidRDefault="00BD49DD" w:rsidP="00BD49DD">
      <w:pPr>
        <w:spacing w:before="130" w:line="260" w:lineRule="exact"/>
        <w:rPr>
          <w:rFonts w:ascii="Cambria" w:hAnsi="Cambria"/>
          <w:sz w:val="19"/>
          <w:szCs w:val="19"/>
        </w:rPr>
      </w:pPr>
      <w:r w:rsidRPr="00850FFF">
        <w:rPr>
          <w:rFonts w:ascii="Cambria" w:hAnsi="Cambria"/>
          <w:sz w:val="19"/>
          <w:szCs w:val="19"/>
        </w:rPr>
        <w:t>Nr. __________________</w:t>
      </w:r>
    </w:p>
    <w:p w:rsidR="00BD49DD" w:rsidRPr="00850FFF" w:rsidRDefault="00BD49DD" w:rsidP="00BD49DD">
      <w:pPr>
        <w:spacing w:before="130" w:line="260" w:lineRule="exact"/>
        <w:rPr>
          <w:rFonts w:ascii="Cambria" w:hAnsi="Cambria"/>
          <w:sz w:val="19"/>
          <w:szCs w:val="19"/>
        </w:rPr>
      </w:pPr>
      <w:r w:rsidRPr="00850FFF">
        <w:rPr>
          <w:rFonts w:ascii="Cambria" w:hAnsi="Cambria"/>
          <w:sz w:val="19"/>
          <w:szCs w:val="19"/>
        </w:rPr>
        <w:t xml:space="preserve">LATVIJAS BANKAS LICENCĒŠANAS </w:t>
      </w:r>
      <w:r w:rsidR="00F56B9C">
        <w:rPr>
          <w:rFonts w:ascii="Cambria" w:hAnsi="Cambria"/>
          <w:sz w:val="19"/>
          <w:szCs w:val="19"/>
        </w:rPr>
        <w:t>KOMITEJAI</w:t>
      </w:r>
      <w:bookmarkStart w:id="0" w:name="_GoBack"/>
      <w:bookmarkEnd w:id="0"/>
    </w:p>
    <w:p w:rsidR="00BD49DD" w:rsidRPr="00850FFF" w:rsidRDefault="00BD49DD" w:rsidP="00BD49DD">
      <w:pPr>
        <w:pStyle w:val="NApunkts1"/>
        <w:numPr>
          <w:ilvl w:val="0"/>
          <w:numId w:val="0"/>
        </w:numPr>
        <w:spacing w:before="130" w:line="260" w:lineRule="exact"/>
        <w:outlineLvl w:val="9"/>
        <w:rPr>
          <w:rFonts w:ascii="Cambria" w:hAnsi="Cambria"/>
          <w:sz w:val="19"/>
          <w:szCs w:val="19"/>
        </w:rPr>
      </w:pPr>
    </w:p>
    <w:p w:rsidR="00BD49DD" w:rsidRPr="00850FFF" w:rsidRDefault="00BD49DD" w:rsidP="00BD49DD">
      <w:pPr>
        <w:spacing w:before="130" w:line="260" w:lineRule="exact"/>
        <w:jc w:val="center"/>
        <w:rPr>
          <w:rFonts w:ascii="Cambria" w:hAnsi="Cambria"/>
          <w:b/>
          <w:sz w:val="19"/>
          <w:szCs w:val="19"/>
        </w:rPr>
      </w:pPr>
      <w:smartTag w:uri="schemas-tilde-lv/tildestengine" w:element="veidnes">
        <w:smartTagPr>
          <w:attr w:name="id" w:val="-1"/>
          <w:attr w:name="baseform" w:val="iesniegums"/>
          <w:attr w:name="text" w:val="IESNIEGUMS&#10;"/>
        </w:smartTagPr>
        <w:r w:rsidRPr="00850FFF">
          <w:rPr>
            <w:rFonts w:ascii="Cambria" w:hAnsi="Cambria"/>
            <w:b/>
            <w:sz w:val="19"/>
            <w:szCs w:val="19"/>
          </w:rPr>
          <w:t>IESNIEGUMS</w:t>
        </w:r>
      </w:smartTag>
    </w:p>
    <w:p w:rsidR="00BD49DD" w:rsidRPr="00850FFF" w:rsidRDefault="00BD49DD" w:rsidP="00BD49DD">
      <w:pPr>
        <w:pStyle w:val="NApunkts1"/>
        <w:numPr>
          <w:ilvl w:val="0"/>
          <w:numId w:val="0"/>
        </w:numPr>
        <w:spacing w:before="130" w:line="260" w:lineRule="exact"/>
        <w:outlineLvl w:val="9"/>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696"/>
      </w:tblGrid>
      <w:tr w:rsidR="00BD49DD" w:rsidRPr="00850FFF" w:rsidTr="006B3986">
        <w:trPr>
          <w:cantSplit/>
        </w:trPr>
        <w:tc>
          <w:tcPr>
            <w:tcW w:w="9581" w:type="dxa"/>
            <w:tcBorders>
              <w:bottom w:val="single" w:sz="4" w:space="0" w:color="auto"/>
            </w:tcBorders>
            <w:shd w:val="clear" w:color="auto" w:fill="auto"/>
          </w:tcPr>
          <w:p w:rsidR="00BD49DD" w:rsidRPr="00850FFF" w:rsidRDefault="00BD49DD" w:rsidP="006B3986">
            <w:pPr>
              <w:pStyle w:val="NApunkts1"/>
              <w:numPr>
                <w:ilvl w:val="0"/>
                <w:numId w:val="0"/>
              </w:numPr>
              <w:spacing w:before="0"/>
              <w:jc w:val="left"/>
              <w:outlineLvl w:val="9"/>
              <w:rPr>
                <w:rFonts w:ascii="Cambria" w:hAnsi="Cambria"/>
                <w:sz w:val="19"/>
                <w:szCs w:val="19"/>
              </w:rPr>
            </w:pPr>
          </w:p>
        </w:tc>
      </w:tr>
      <w:tr w:rsidR="00BD49DD" w:rsidRPr="00850FFF" w:rsidTr="006B3986">
        <w:trPr>
          <w:cantSplit/>
        </w:trPr>
        <w:tc>
          <w:tcPr>
            <w:tcW w:w="9581" w:type="dxa"/>
            <w:tcBorders>
              <w:top w:val="single" w:sz="4" w:space="0" w:color="auto"/>
            </w:tcBorders>
            <w:shd w:val="clear" w:color="auto" w:fill="auto"/>
          </w:tcPr>
          <w:p w:rsidR="00BD49DD" w:rsidRPr="00850FFF" w:rsidRDefault="00BD49DD" w:rsidP="006B3986">
            <w:pPr>
              <w:pStyle w:val="NApunkts1"/>
              <w:numPr>
                <w:ilvl w:val="0"/>
                <w:numId w:val="0"/>
              </w:numPr>
              <w:spacing w:before="0"/>
              <w:jc w:val="center"/>
              <w:outlineLvl w:val="9"/>
              <w:rPr>
                <w:rFonts w:ascii="Cambria" w:hAnsi="Cambria"/>
                <w:sz w:val="17"/>
                <w:szCs w:val="17"/>
              </w:rPr>
            </w:pPr>
            <w:r w:rsidRPr="00850FFF">
              <w:rPr>
                <w:rFonts w:ascii="Cambria" w:hAnsi="Cambria"/>
                <w:sz w:val="17"/>
                <w:szCs w:val="17"/>
              </w:rPr>
              <w:t>(kapitālsabiedrības nosaukums (firma), reģistrācijas numurs Latvijas Republikas Uzņēmumu reģistrā, juridiskā adrese)</w:t>
            </w:r>
          </w:p>
        </w:tc>
      </w:tr>
      <w:tr w:rsidR="00BD49DD" w:rsidRPr="00850FFF" w:rsidTr="006B3986">
        <w:trPr>
          <w:cantSplit/>
        </w:trPr>
        <w:tc>
          <w:tcPr>
            <w:tcW w:w="9581" w:type="dxa"/>
            <w:tcBorders>
              <w:bottom w:val="single" w:sz="4" w:space="0" w:color="auto"/>
            </w:tcBorders>
            <w:shd w:val="clear" w:color="auto" w:fill="auto"/>
          </w:tcPr>
          <w:p w:rsidR="00BD49DD" w:rsidRPr="00850FFF" w:rsidRDefault="00BD49DD" w:rsidP="006B3986">
            <w:pPr>
              <w:pStyle w:val="NApunkts1"/>
              <w:numPr>
                <w:ilvl w:val="0"/>
                <w:numId w:val="0"/>
              </w:numPr>
              <w:spacing w:before="0"/>
              <w:jc w:val="left"/>
              <w:outlineLvl w:val="9"/>
              <w:rPr>
                <w:rFonts w:ascii="Cambria" w:hAnsi="Cambria"/>
                <w:sz w:val="19"/>
                <w:szCs w:val="19"/>
              </w:rPr>
            </w:pPr>
          </w:p>
        </w:tc>
      </w:tr>
      <w:tr w:rsidR="00BD49DD" w:rsidRPr="00850FFF" w:rsidTr="006B3986">
        <w:trPr>
          <w:cantSplit/>
        </w:trPr>
        <w:tc>
          <w:tcPr>
            <w:tcW w:w="9581" w:type="dxa"/>
            <w:tcBorders>
              <w:top w:val="single" w:sz="4" w:space="0" w:color="auto"/>
            </w:tcBorders>
            <w:shd w:val="clear" w:color="auto" w:fill="auto"/>
          </w:tcPr>
          <w:p w:rsidR="00BD49DD" w:rsidRPr="00850FFF" w:rsidRDefault="00BD49DD" w:rsidP="006B3986">
            <w:pPr>
              <w:pStyle w:val="NApunkts1"/>
              <w:numPr>
                <w:ilvl w:val="0"/>
                <w:numId w:val="0"/>
              </w:numPr>
              <w:spacing w:before="0"/>
              <w:jc w:val="center"/>
              <w:outlineLvl w:val="9"/>
              <w:rPr>
                <w:rFonts w:ascii="Cambria" w:hAnsi="Cambria"/>
                <w:sz w:val="17"/>
                <w:szCs w:val="17"/>
              </w:rPr>
            </w:pPr>
            <w:r w:rsidRPr="00850FFF">
              <w:rPr>
                <w:rFonts w:ascii="Cambria" w:hAnsi="Cambria"/>
                <w:sz w:val="17"/>
                <w:szCs w:val="17"/>
              </w:rPr>
              <w:t>(kapitālsabiedrības kontaktpersonas vārds, uzvārds, tālruņa Nr., faksa Nr., e-pasta adrese)</w:t>
            </w:r>
          </w:p>
        </w:tc>
      </w:tr>
    </w:tbl>
    <w:p w:rsidR="00BD49DD" w:rsidRPr="00850FFF" w:rsidRDefault="00BD49DD" w:rsidP="00BD49DD">
      <w:pPr>
        <w:spacing w:before="130" w:line="260" w:lineRule="exact"/>
        <w:jc w:val="both"/>
        <w:rPr>
          <w:rFonts w:ascii="Cambria" w:hAnsi="Cambria"/>
          <w:sz w:val="19"/>
          <w:szCs w:val="19"/>
        </w:rPr>
      </w:pPr>
      <w:r w:rsidRPr="00850FFF">
        <w:rPr>
          <w:rFonts w:ascii="Cambria" w:hAnsi="Cambria"/>
          <w:sz w:val="19"/>
          <w:szCs w:val="19"/>
        </w:rPr>
        <w:t>lūdz</w:t>
      </w:r>
    </w:p>
    <w:p w:rsidR="00BD49DD" w:rsidRPr="00850FFF" w:rsidRDefault="00BD49DD" w:rsidP="00BD49DD">
      <w:pPr>
        <w:spacing w:before="130" w:line="260" w:lineRule="exact"/>
        <w:jc w:val="both"/>
        <w:rPr>
          <w:rFonts w:ascii="Cambria" w:hAnsi="Cambria"/>
          <w:sz w:val="19"/>
          <w:szCs w:val="19"/>
        </w:rPr>
      </w:pPr>
      <w:r w:rsidRPr="00850FFF">
        <w:rPr>
          <w:rFonts w:ascii="Cambria" w:hAnsi="Cambria"/>
          <w:position w:val="-2"/>
          <w:sz w:val="26"/>
          <w:szCs w:val="26"/>
        </w:rPr>
        <w:sym w:font="Wingdings 2" w:char="F0A3"/>
      </w:r>
      <w:r w:rsidRPr="00850FFF">
        <w:rPr>
          <w:rFonts w:ascii="Cambria" w:hAnsi="Cambria"/>
          <w:sz w:val="19"/>
          <w:szCs w:val="19"/>
        </w:rPr>
        <w:t xml:space="preserve"> izsniegt pirmo licenci ārvalstu valūtu skaidrās naudas pirkšanai un pārdošanai</w:t>
      </w:r>
    </w:p>
    <w:p w:rsidR="00BD49DD" w:rsidRPr="00850FFF" w:rsidRDefault="00BD49DD" w:rsidP="00BD49DD">
      <w:pPr>
        <w:spacing w:before="130" w:line="260" w:lineRule="exact"/>
        <w:jc w:val="both"/>
        <w:rPr>
          <w:rFonts w:ascii="Cambria" w:hAnsi="Cambria"/>
          <w:sz w:val="19"/>
          <w:szCs w:val="19"/>
        </w:rPr>
      </w:pPr>
      <w:r w:rsidRPr="00801463">
        <w:rPr>
          <w:rFonts w:ascii="Cambria" w:hAnsi="Cambria"/>
          <w:position w:val="-2"/>
          <w:sz w:val="26"/>
          <w:szCs w:val="26"/>
        </w:rPr>
        <w:sym w:font="Wingdings 2" w:char="F0A3"/>
      </w:r>
      <w:r w:rsidRPr="00801463">
        <w:rPr>
          <w:rFonts w:ascii="Cambria" w:hAnsi="Cambria"/>
          <w:sz w:val="19"/>
          <w:szCs w:val="19"/>
        </w:rPr>
        <w:t xml:space="preserve"> </w:t>
      </w:r>
      <w:r w:rsidRPr="00850FFF">
        <w:rPr>
          <w:rFonts w:ascii="Cambria" w:hAnsi="Cambria"/>
          <w:sz w:val="19"/>
          <w:szCs w:val="19"/>
        </w:rPr>
        <w:t>izsniegt licenci jaunai ārvalstu valūtu skaidrās naudas pirkšanas un pārdošanas vietai</w:t>
      </w:r>
    </w:p>
    <w:p w:rsidR="00BD49DD" w:rsidRPr="00850FFF" w:rsidRDefault="00BD49DD" w:rsidP="00BD49DD">
      <w:pPr>
        <w:tabs>
          <w:tab w:val="left" w:pos="1418"/>
        </w:tabs>
        <w:spacing w:before="130" w:after="130" w:line="260" w:lineRule="exact"/>
        <w:jc w:val="both"/>
        <w:rPr>
          <w:rFonts w:ascii="Cambria" w:hAnsi="Cambria"/>
          <w:sz w:val="19"/>
          <w:szCs w:val="19"/>
        </w:rPr>
      </w:pPr>
      <w:r w:rsidRPr="00801463">
        <w:rPr>
          <w:rFonts w:ascii="Cambria" w:hAnsi="Cambria"/>
          <w:position w:val="-2"/>
          <w:sz w:val="26"/>
          <w:szCs w:val="26"/>
        </w:rPr>
        <w:sym w:font="Wingdings 2" w:char="F0A3"/>
      </w:r>
      <w:r w:rsidRPr="00801463">
        <w:rPr>
          <w:rFonts w:ascii="Cambria" w:hAnsi="Cambria"/>
          <w:sz w:val="19"/>
          <w:szCs w:val="19"/>
        </w:rPr>
        <w:t xml:space="preserve"> </w:t>
      </w:r>
      <w:r w:rsidRPr="00850FFF">
        <w:rPr>
          <w:rFonts w:ascii="Cambria" w:hAnsi="Cambria"/>
          <w:sz w:val="19"/>
          <w:szCs w:val="19"/>
        </w:rPr>
        <w:t>pārreģistrēt licenci ārvalstu valūtu skaidrās naudas pirkšanai un pārdošanai</w:t>
      </w:r>
    </w:p>
    <w:tbl>
      <w:tblPr>
        <w:tblW w:w="5000" w:type="pct"/>
        <w:tblCellMar>
          <w:top w:w="28" w:type="dxa"/>
          <w:left w:w="28" w:type="dxa"/>
          <w:bottom w:w="28" w:type="dxa"/>
          <w:right w:w="28" w:type="dxa"/>
        </w:tblCellMar>
        <w:tblLook w:val="04A0" w:firstRow="1" w:lastRow="0" w:firstColumn="1" w:lastColumn="0" w:noHBand="0" w:noVBand="1"/>
      </w:tblPr>
      <w:tblGrid>
        <w:gridCol w:w="8696"/>
      </w:tblGrid>
      <w:tr w:rsidR="00BD49DD" w:rsidRPr="00850FFF" w:rsidTr="006B3986">
        <w:trPr>
          <w:cantSplit/>
        </w:trPr>
        <w:tc>
          <w:tcPr>
            <w:tcW w:w="9581" w:type="dxa"/>
            <w:tcBorders>
              <w:bottom w:val="single" w:sz="4" w:space="0" w:color="auto"/>
            </w:tcBorders>
            <w:shd w:val="clear" w:color="auto" w:fill="auto"/>
          </w:tcPr>
          <w:p w:rsidR="00BD49DD" w:rsidRPr="00850FFF" w:rsidRDefault="00BD49DD" w:rsidP="006B3986">
            <w:pPr>
              <w:pStyle w:val="NApunkts1"/>
              <w:numPr>
                <w:ilvl w:val="0"/>
                <w:numId w:val="0"/>
              </w:numPr>
              <w:spacing w:before="0"/>
              <w:jc w:val="left"/>
              <w:outlineLvl w:val="9"/>
              <w:rPr>
                <w:rFonts w:ascii="Cambria" w:hAnsi="Cambria"/>
                <w:sz w:val="19"/>
                <w:szCs w:val="19"/>
              </w:rPr>
            </w:pPr>
          </w:p>
        </w:tc>
      </w:tr>
      <w:tr w:rsidR="00BD49DD" w:rsidRPr="00850FFF" w:rsidTr="006B3986">
        <w:trPr>
          <w:cantSplit/>
        </w:trPr>
        <w:tc>
          <w:tcPr>
            <w:tcW w:w="9581" w:type="dxa"/>
            <w:tcBorders>
              <w:top w:val="single" w:sz="4" w:space="0" w:color="auto"/>
            </w:tcBorders>
            <w:shd w:val="clear" w:color="auto" w:fill="auto"/>
          </w:tcPr>
          <w:p w:rsidR="00BD49DD" w:rsidRPr="00850FFF" w:rsidRDefault="00BD49DD" w:rsidP="006B3986">
            <w:pPr>
              <w:jc w:val="center"/>
              <w:rPr>
                <w:rFonts w:ascii="Cambria" w:hAnsi="Cambria"/>
                <w:sz w:val="17"/>
                <w:szCs w:val="17"/>
              </w:rPr>
            </w:pPr>
            <w:r w:rsidRPr="00850FFF">
              <w:rPr>
                <w:rFonts w:ascii="Cambria" w:hAnsi="Cambria"/>
                <w:sz w:val="17"/>
                <w:szCs w:val="17"/>
              </w:rPr>
              <w:t>(licences Nr., ārvalstu valūtu pirkšanas un pārdošanas vietas adrese)</w:t>
            </w:r>
          </w:p>
        </w:tc>
      </w:tr>
    </w:tbl>
    <w:p w:rsidR="00BD49DD" w:rsidRPr="00850FFF" w:rsidRDefault="00BD49DD" w:rsidP="00BD49DD">
      <w:pPr>
        <w:spacing w:before="130" w:line="260" w:lineRule="exact"/>
        <w:jc w:val="both"/>
        <w:rPr>
          <w:rFonts w:ascii="Cambria" w:hAnsi="Cambria"/>
          <w:sz w:val="19"/>
          <w:szCs w:val="19"/>
        </w:rPr>
      </w:pPr>
      <w:bookmarkStart w:id="1" w:name="_Hlk522164"/>
      <w:r w:rsidRPr="00850FFF">
        <w:rPr>
          <w:rFonts w:ascii="Cambria" w:hAnsi="Cambria"/>
          <w:sz w:val="19"/>
          <w:szCs w:val="19"/>
        </w:rPr>
        <w:t>Kapitālsabiedrība ārvalstu valūtu skaidrās naudas pirkšanai un pārdošanai:</w:t>
      </w:r>
    </w:p>
    <w:p w:rsidR="00BD49DD" w:rsidRPr="00850FFF" w:rsidRDefault="00BD49DD" w:rsidP="00BD49DD">
      <w:pPr>
        <w:spacing w:before="130" w:after="130" w:line="260" w:lineRule="exact"/>
        <w:jc w:val="both"/>
        <w:rPr>
          <w:rFonts w:ascii="Cambria" w:hAnsi="Cambria"/>
          <w:sz w:val="19"/>
          <w:szCs w:val="19"/>
        </w:rPr>
      </w:pPr>
      <w:r w:rsidRPr="00801463">
        <w:rPr>
          <w:rFonts w:ascii="Cambria" w:hAnsi="Cambria"/>
          <w:position w:val="-2"/>
          <w:sz w:val="26"/>
          <w:szCs w:val="26"/>
        </w:rPr>
        <w:sym w:font="Wingdings 2" w:char="F0A3"/>
      </w:r>
      <w:r w:rsidRPr="00801463">
        <w:rPr>
          <w:rFonts w:ascii="Cambria" w:hAnsi="Cambria"/>
          <w:sz w:val="19"/>
          <w:szCs w:val="19"/>
        </w:rPr>
        <w:t xml:space="preserve"> </w:t>
      </w:r>
      <w:r w:rsidRPr="00850FFF">
        <w:rPr>
          <w:rFonts w:ascii="Cambria" w:hAnsi="Cambria"/>
          <w:sz w:val="19"/>
          <w:szCs w:val="19"/>
        </w:rPr>
        <w:t>plāno izmantot tīmekļa vietni</w:t>
      </w:r>
    </w:p>
    <w:tbl>
      <w:tblPr>
        <w:tblW w:w="5000" w:type="pct"/>
        <w:tblCellMar>
          <w:top w:w="28" w:type="dxa"/>
          <w:left w:w="28" w:type="dxa"/>
          <w:bottom w:w="28" w:type="dxa"/>
          <w:right w:w="28" w:type="dxa"/>
        </w:tblCellMar>
        <w:tblLook w:val="04A0" w:firstRow="1" w:lastRow="0" w:firstColumn="1" w:lastColumn="0" w:noHBand="0" w:noVBand="1"/>
      </w:tblPr>
      <w:tblGrid>
        <w:gridCol w:w="6726"/>
        <w:gridCol w:w="1970"/>
      </w:tblGrid>
      <w:tr w:rsidR="00BD49DD" w:rsidRPr="00850FFF" w:rsidTr="006B3986">
        <w:trPr>
          <w:cantSplit/>
        </w:trPr>
        <w:tc>
          <w:tcPr>
            <w:tcW w:w="7399" w:type="dxa"/>
            <w:tcBorders>
              <w:bottom w:val="single" w:sz="4" w:space="0" w:color="auto"/>
            </w:tcBorders>
            <w:shd w:val="clear" w:color="auto" w:fill="auto"/>
          </w:tcPr>
          <w:p w:rsidR="00BD49DD" w:rsidRPr="00850FFF" w:rsidRDefault="00BD49DD" w:rsidP="006B3986">
            <w:pPr>
              <w:rPr>
                <w:rFonts w:ascii="Cambria" w:hAnsi="Cambria"/>
                <w:sz w:val="19"/>
                <w:szCs w:val="19"/>
              </w:rPr>
            </w:pPr>
          </w:p>
        </w:tc>
        <w:tc>
          <w:tcPr>
            <w:tcW w:w="2182" w:type="dxa"/>
            <w:shd w:val="clear" w:color="auto" w:fill="auto"/>
          </w:tcPr>
          <w:p w:rsidR="00BD49DD" w:rsidRPr="00850FFF" w:rsidRDefault="00BD49DD" w:rsidP="006B3986">
            <w:pPr>
              <w:rPr>
                <w:rFonts w:ascii="Cambria" w:hAnsi="Cambria"/>
                <w:sz w:val="19"/>
                <w:szCs w:val="19"/>
              </w:rPr>
            </w:pPr>
          </w:p>
        </w:tc>
      </w:tr>
      <w:tr w:rsidR="00BD49DD" w:rsidRPr="00850FFF" w:rsidTr="006B3986">
        <w:trPr>
          <w:cantSplit/>
        </w:trPr>
        <w:tc>
          <w:tcPr>
            <w:tcW w:w="7399" w:type="dxa"/>
            <w:tcBorders>
              <w:top w:val="single" w:sz="4" w:space="0" w:color="auto"/>
            </w:tcBorders>
            <w:shd w:val="clear" w:color="auto" w:fill="auto"/>
          </w:tcPr>
          <w:p w:rsidR="00BD49DD" w:rsidRPr="00850FFF" w:rsidRDefault="00BD49DD" w:rsidP="006B3986">
            <w:pPr>
              <w:jc w:val="center"/>
              <w:rPr>
                <w:rFonts w:ascii="Cambria" w:hAnsi="Cambria"/>
                <w:sz w:val="17"/>
                <w:szCs w:val="17"/>
              </w:rPr>
            </w:pPr>
            <w:r w:rsidRPr="00850FFF">
              <w:rPr>
                <w:rFonts w:ascii="Cambria" w:hAnsi="Cambria"/>
                <w:sz w:val="17"/>
                <w:szCs w:val="17"/>
              </w:rPr>
              <w:t>(tīmekļa vietnes adrese)</w:t>
            </w:r>
          </w:p>
        </w:tc>
        <w:tc>
          <w:tcPr>
            <w:tcW w:w="2182" w:type="dxa"/>
            <w:shd w:val="clear" w:color="auto" w:fill="auto"/>
          </w:tcPr>
          <w:p w:rsidR="00BD49DD" w:rsidRPr="00850FFF" w:rsidRDefault="00BD49DD" w:rsidP="006B3986">
            <w:pPr>
              <w:rPr>
                <w:rFonts w:ascii="Cambria" w:hAnsi="Cambria"/>
                <w:sz w:val="19"/>
                <w:szCs w:val="19"/>
              </w:rPr>
            </w:pPr>
          </w:p>
        </w:tc>
      </w:tr>
    </w:tbl>
    <w:p w:rsidR="00BD49DD" w:rsidRPr="00850FFF" w:rsidRDefault="00BD49DD" w:rsidP="00BD49DD">
      <w:pPr>
        <w:spacing w:before="130" w:line="260" w:lineRule="exact"/>
        <w:jc w:val="both"/>
        <w:rPr>
          <w:rFonts w:ascii="Cambria" w:hAnsi="Cambria"/>
          <w:sz w:val="19"/>
          <w:szCs w:val="19"/>
        </w:rPr>
      </w:pPr>
      <w:r w:rsidRPr="00801463">
        <w:rPr>
          <w:rFonts w:ascii="Cambria" w:hAnsi="Cambria"/>
          <w:position w:val="-2"/>
          <w:sz w:val="26"/>
          <w:szCs w:val="26"/>
        </w:rPr>
        <w:sym w:font="Wingdings 2" w:char="F0A3"/>
      </w:r>
      <w:r w:rsidRPr="00801463">
        <w:rPr>
          <w:rFonts w:ascii="Cambria" w:hAnsi="Cambria"/>
          <w:sz w:val="19"/>
          <w:szCs w:val="19"/>
        </w:rPr>
        <w:t xml:space="preserve"> </w:t>
      </w:r>
      <w:r w:rsidRPr="00850FFF">
        <w:rPr>
          <w:rFonts w:ascii="Cambria" w:hAnsi="Cambria"/>
          <w:sz w:val="19"/>
          <w:szCs w:val="19"/>
        </w:rPr>
        <w:t>neplāno izmantot tīmekļa vietni</w:t>
      </w:r>
    </w:p>
    <w:p w:rsidR="00BD49DD" w:rsidRPr="00850FFF" w:rsidRDefault="00BD49DD" w:rsidP="00BD49DD">
      <w:pPr>
        <w:spacing w:before="130" w:line="260" w:lineRule="exact"/>
        <w:jc w:val="both"/>
        <w:rPr>
          <w:rFonts w:ascii="Cambria" w:hAnsi="Cambria"/>
          <w:sz w:val="19"/>
          <w:szCs w:val="19"/>
        </w:rPr>
      </w:pPr>
      <w:r w:rsidRPr="00801463">
        <w:rPr>
          <w:rFonts w:ascii="Cambria" w:hAnsi="Cambria"/>
          <w:position w:val="-2"/>
          <w:sz w:val="26"/>
          <w:szCs w:val="26"/>
        </w:rPr>
        <w:sym w:font="Wingdings 2" w:char="F0A3"/>
      </w:r>
      <w:r w:rsidRPr="00801463">
        <w:rPr>
          <w:rFonts w:ascii="Cambria" w:hAnsi="Cambria"/>
          <w:sz w:val="19"/>
          <w:szCs w:val="19"/>
        </w:rPr>
        <w:t xml:space="preserve"> </w:t>
      </w:r>
      <w:r w:rsidRPr="00850FFF">
        <w:rPr>
          <w:rFonts w:ascii="Cambria" w:hAnsi="Cambria"/>
          <w:sz w:val="19"/>
          <w:szCs w:val="19"/>
        </w:rPr>
        <w:t>plāno izmantot automatizētas ārvalstu valūtu pirkšanas un pārdošanas iekārtas</w:t>
      </w:r>
    </w:p>
    <w:p w:rsidR="00BD49DD" w:rsidRPr="00850FFF" w:rsidRDefault="00BD49DD" w:rsidP="00BD49DD">
      <w:pPr>
        <w:spacing w:before="130" w:line="260" w:lineRule="exact"/>
        <w:jc w:val="both"/>
        <w:rPr>
          <w:rFonts w:ascii="Cambria" w:hAnsi="Cambria"/>
          <w:sz w:val="19"/>
          <w:szCs w:val="19"/>
        </w:rPr>
      </w:pPr>
      <w:r w:rsidRPr="00801463">
        <w:rPr>
          <w:rFonts w:ascii="Cambria" w:hAnsi="Cambria"/>
          <w:position w:val="-2"/>
          <w:sz w:val="26"/>
          <w:szCs w:val="26"/>
        </w:rPr>
        <w:sym w:font="Wingdings 2" w:char="F0A3"/>
      </w:r>
      <w:r w:rsidRPr="00801463">
        <w:rPr>
          <w:rFonts w:ascii="Cambria" w:hAnsi="Cambria"/>
          <w:sz w:val="19"/>
          <w:szCs w:val="19"/>
        </w:rPr>
        <w:t xml:space="preserve"> </w:t>
      </w:r>
      <w:r w:rsidRPr="00850FFF">
        <w:rPr>
          <w:rFonts w:ascii="Cambria" w:hAnsi="Cambria"/>
          <w:sz w:val="19"/>
          <w:szCs w:val="19"/>
        </w:rPr>
        <w:t>neplāno izmantot automatizētas ārvalstu valūtu pirkšanas un pārdošanas iekārtas</w:t>
      </w:r>
    </w:p>
    <w:p w:rsidR="00BD49DD" w:rsidRPr="00850FFF" w:rsidRDefault="00BD49DD" w:rsidP="00BD49DD">
      <w:pPr>
        <w:pStyle w:val="NApunkts1"/>
        <w:numPr>
          <w:ilvl w:val="0"/>
          <w:numId w:val="0"/>
        </w:numPr>
        <w:spacing w:before="130" w:line="260" w:lineRule="exact"/>
        <w:outlineLvl w:val="9"/>
        <w:rPr>
          <w:rFonts w:ascii="Cambria" w:hAnsi="Cambria"/>
          <w:sz w:val="19"/>
          <w:szCs w:val="19"/>
        </w:rPr>
      </w:pPr>
    </w:p>
    <w:bookmarkEnd w:id="1"/>
    <w:p w:rsidR="00BD49DD" w:rsidRPr="00850FFF" w:rsidRDefault="00BD49DD" w:rsidP="00BD49DD">
      <w:pPr>
        <w:spacing w:before="130" w:line="260" w:lineRule="exact"/>
        <w:jc w:val="both"/>
        <w:rPr>
          <w:rFonts w:ascii="Cambria" w:hAnsi="Cambria"/>
          <w:sz w:val="19"/>
          <w:szCs w:val="19"/>
        </w:rPr>
      </w:pPr>
      <w:r w:rsidRPr="00850FFF">
        <w:rPr>
          <w:rFonts w:ascii="Cambria" w:hAnsi="Cambria"/>
          <w:b/>
          <w:sz w:val="19"/>
          <w:szCs w:val="19"/>
        </w:rPr>
        <w:t xml:space="preserve">Pielikumā </w:t>
      </w:r>
      <w:r w:rsidRPr="00850FFF">
        <w:rPr>
          <w:rFonts w:ascii="Cambria" w:hAnsi="Cambria"/>
          <w:sz w:val="19"/>
          <w:szCs w:val="19"/>
        </w:rPr>
        <w:t>(atzīmēt iesniedzamos):</w:t>
      </w:r>
    </w:p>
    <w:p w:rsidR="00BD49DD" w:rsidRPr="00850FFF" w:rsidRDefault="00BD49DD" w:rsidP="00BD49DD">
      <w:pPr>
        <w:spacing w:before="130" w:line="260" w:lineRule="exact"/>
        <w:jc w:val="both"/>
        <w:rPr>
          <w:rFonts w:ascii="Cambria" w:hAnsi="Cambria"/>
          <w:sz w:val="19"/>
          <w:szCs w:val="19"/>
        </w:rPr>
      </w:pPr>
      <w:r w:rsidRPr="006E43D6">
        <w:rPr>
          <w:rFonts w:ascii="Cambria" w:hAnsi="Cambria"/>
          <w:position w:val="-2"/>
          <w:sz w:val="26"/>
          <w:szCs w:val="26"/>
        </w:rPr>
        <w:sym w:font="Wingdings 2" w:char="F0A3"/>
      </w:r>
      <w:r w:rsidRPr="006E43D6">
        <w:rPr>
          <w:rFonts w:ascii="Cambria" w:hAnsi="Cambria"/>
          <w:sz w:val="19"/>
          <w:szCs w:val="19"/>
        </w:rPr>
        <w:t xml:space="preserve"> </w:t>
      </w:r>
      <w:r w:rsidRPr="00850FFF">
        <w:rPr>
          <w:rFonts w:ascii="Cambria" w:hAnsi="Cambria"/>
          <w:sz w:val="19"/>
          <w:szCs w:val="19"/>
        </w:rPr>
        <w:t>Ziņas par kapitālsabiedrības dalībnieku sastāvu līdz fiziskajām personām, kuras ir patiesie labuma guvēji (pievieno tikai akciju sabiedrības, kā arī gadījumos, kad kapitālsabiedrības dalībnieks ir ārvalstīs reģistrēta juridiskā persona)</w:t>
      </w:r>
    </w:p>
    <w:p w:rsidR="00BD49DD" w:rsidRPr="00850FFF" w:rsidRDefault="00BD49DD" w:rsidP="00BD49DD">
      <w:pPr>
        <w:spacing w:before="130" w:line="260" w:lineRule="exact"/>
        <w:jc w:val="both"/>
        <w:rPr>
          <w:rFonts w:ascii="Cambria" w:hAnsi="Cambria"/>
          <w:sz w:val="19"/>
          <w:szCs w:val="19"/>
        </w:rPr>
      </w:pPr>
      <w:r w:rsidRPr="006E43D6">
        <w:rPr>
          <w:rFonts w:ascii="Cambria" w:hAnsi="Cambria"/>
          <w:position w:val="-2"/>
          <w:sz w:val="26"/>
          <w:szCs w:val="26"/>
        </w:rPr>
        <w:sym w:font="Wingdings 2" w:char="F0A3"/>
      </w:r>
      <w:r w:rsidRPr="006E43D6">
        <w:rPr>
          <w:rFonts w:ascii="Cambria" w:hAnsi="Cambria"/>
          <w:sz w:val="19"/>
          <w:szCs w:val="19"/>
        </w:rPr>
        <w:t xml:space="preserve"> </w:t>
      </w:r>
      <w:r w:rsidRPr="00850FFF">
        <w:rPr>
          <w:rFonts w:ascii="Cambria" w:hAnsi="Cambria"/>
          <w:sz w:val="19"/>
          <w:szCs w:val="19"/>
        </w:rPr>
        <w:t>Kapitālsabiedrības dalībnieku, fizisko personu vai juridisko personu dalībnieku līdz fiziskajām personām, kuras ir patiesie labuma guvēji, pārvaldes institūciju pārstāvju un prokūristu personu apliecinošu dokumentu kopijas</w:t>
      </w:r>
    </w:p>
    <w:p w:rsidR="00BD49DD" w:rsidRPr="00850FFF" w:rsidRDefault="00BD49DD" w:rsidP="00BD49DD">
      <w:pPr>
        <w:spacing w:before="130" w:line="260" w:lineRule="exact"/>
        <w:jc w:val="both"/>
        <w:rPr>
          <w:rFonts w:ascii="Cambria" w:hAnsi="Cambria"/>
          <w:sz w:val="19"/>
          <w:szCs w:val="19"/>
        </w:rPr>
      </w:pPr>
      <w:bookmarkStart w:id="2" w:name="_Hlk11751121"/>
      <w:r w:rsidRPr="006E43D6">
        <w:rPr>
          <w:rFonts w:ascii="Cambria" w:hAnsi="Cambria"/>
          <w:position w:val="-2"/>
          <w:sz w:val="26"/>
          <w:szCs w:val="26"/>
        </w:rPr>
        <w:lastRenderedPageBreak/>
        <w:sym w:font="Wingdings 2" w:char="F0A3"/>
      </w:r>
      <w:r w:rsidRPr="006E43D6">
        <w:rPr>
          <w:rFonts w:ascii="Cambria" w:hAnsi="Cambria"/>
          <w:sz w:val="19"/>
          <w:szCs w:val="19"/>
        </w:rPr>
        <w:t xml:space="preserve"> </w:t>
      </w:r>
      <w:r w:rsidRPr="00850FFF">
        <w:rPr>
          <w:rFonts w:ascii="Cambria" w:hAnsi="Cambria"/>
          <w:sz w:val="19"/>
          <w:szCs w:val="19"/>
        </w:rPr>
        <w:t xml:space="preserve">Kapitālsabiedrības noziedzīgi iegūtu līdzekļu legalizācijas un terorisma un </w:t>
      </w:r>
      <w:proofErr w:type="spellStart"/>
      <w:r w:rsidRPr="00850FFF">
        <w:rPr>
          <w:rFonts w:ascii="Cambria" w:hAnsi="Cambria"/>
          <w:sz w:val="19"/>
          <w:szCs w:val="19"/>
        </w:rPr>
        <w:t>proliferācijas</w:t>
      </w:r>
      <w:proofErr w:type="spellEnd"/>
      <w:r w:rsidRPr="00850FFF">
        <w:rPr>
          <w:rFonts w:ascii="Cambria" w:hAnsi="Cambria"/>
          <w:sz w:val="19"/>
          <w:szCs w:val="19"/>
        </w:rPr>
        <w:t xml:space="preserve"> finansēšanas un sankciju risku novērtējums, noziedzīgi iegūtu līdzekļu legalizācijas un terorisma un </w:t>
      </w:r>
      <w:proofErr w:type="spellStart"/>
      <w:r w:rsidRPr="00850FFF">
        <w:rPr>
          <w:rFonts w:ascii="Cambria" w:hAnsi="Cambria"/>
          <w:sz w:val="19"/>
          <w:szCs w:val="19"/>
        </w:rPr>
        <w:t>proliferācijas</w:t>
      </w:r>
      <w:proofErr w:type="spellEnd"/>
      <w:r w:rsidRPr="00850FFF">
        <w:rPr>
          <w:rFonts w:ascii="Cambria" w:hAnsi="Cambria"/>
          <w:sz w:val="19"/>
          <w:szCs w:val="19"/>
        </w:rPr>
        <w:t xml:space="preserve"> finansēšanas novēršanas un sankciju risku pārvaldīšanas iekšējās kontroles sistēmas politiku un procedūru dokumenti</w:t>
      </w:r>
    </w:p>
    <w:p w:rsidR="00BD49DD" w:rsidRPr="00850FFF" w:rsidRDefault="00BD49DD" w:rsidP="00BD49DD">
      <w:pPr>
        <w:spacing w:before="130" w:line="260" w:lineRule="exact"/>
        <w:jc w:val="both"/>
        <w:rPr>
          <w:rFonts w:ascii="Cambria" w:hAnsi="Cambria"/>
          <w:sz w:val="19"/>
          <w:szCs w:val="19"/>
        </w:rPr>
      </w:pPr>
      <w:r w:rsidRPr="006E43D6">
        <w:rPr>
          <w:rFonts w:ascii="Cambria" w:hAnsi="Cambria"/>
          <w:position w:val="-2"/>
          <w:sz w:val="26"/>
          <w:szCs w:val="26"/>
        </w:rPr>
        <w:sym w:font="Wingdings 2" w:char="F0A3"/>
      </w:r>
      <w:r w:rsidRPr="006E43D6">
        <w:rPr>
          <w:rFonts w:ascii="Cambria" w:hAnsi="Cambria"/>
          <w:sz w:val="19"/>
          <w:szCs w:val="19"/>
        </w:rPr>
        <w:t xml:space="preserve"> </w:t>
      </w:r>
      <w:r w:rsidRPr="00850FFF">
        <w:rPr>
          <w:rFonts w:ascii="Cambria" w:hAnsi="Cambria"/>
          <w:sz w:val="19"/>
          <w:szCs w:val="19"/>
        </w:rPr>
        <w:t>Ziņas par kapitālsabiedrības atbildīgo darbinieku</w:t>
      </w:r>
    </w:p>
    <w:bookmarkEnd w:id="2"/>
    <w:p w:rsidR="00BD49DD" w:rsidRPr="00850FFF" w:rsidRDefault="00BD49DD" w:rsidP="00BD49DD">
      <w:pPr>
        <w:spacing w:before="130" w:line="260" w:lineRule="exact"/>
        <w:jc w:val="both"/>
        <w:rPr>
          <w:rFonts w:ascii="Cambria" w:hAnsi="Cambria"/>
          <w:sz w:val="19"/>
          <w:szCs w:val="19"/>
        </w:rPr>
      </w:pPr>
      <w:r w:rsidRPr="006E43D6">
        <w:rPr>
          <w:rFonts w:ascii="Cambria" w:hAnsi="Cambria"/>
          <w:position w:val="-2"/>
          <w:sz w:val="26"/>
          <w:szCs w:val="26"/>
        </w:rPr>
        <w:sym w:font="Wingdings 2" w:char="F0A3"/>
      </w:r>
      <w:r w:rsidRPr="006E43D6">
        <w:rPr>
          <w:rFonts w:ascii="Cambria" w:hAnsi="Cambria"/>
          <w:sz w:val="19"/>
          <w:szCs w:val="19"/>
        </w:rPr>
        <w:t xml:space="preserve"> </w:t>
      </w:r>
      <w:r w:rsidRPr="00850FFF">
        <w:rPr>
          <w:rFonts w:ascii="Cambria" w:hAnsi="Cambria"/>
          <w:sz w:val="19"/>
          <w:szCs w:val="19"/>
        </w:rPr>
        <w:t>Telpu inventarizācijas plāns ar ārvalstu valūtu pirkšanas un pārdošanas vietas un tajā izvietotas kases operāciju kabīnes un automatizētas ārvalstu valūtu pirkšanas un pārdošanas iekārtas norādi</w:t>
      </w:r>
    </w:p>
    <w:p w:rsidR="00BD49DD" w:rsidRPr="00850FFF" w:rsidRDefault="00BD49DD" w:rsidP="00BD49DD">
      <w:pPr>
        <w:spacing w:before="130" w:line="260" w:lineRule="exact"/>
        <w:jc w:val="both"/>
        <w:rPr>
          <w:rFonts w:ascii="Cambria" w:hAnsi="Cambria"/>
          <w:sz w:val="19"/>
          <w:szCs w:val="19"/>
        </w:rPr>
      </w:pPr>
      <w:r w:rsidRPr="006E43D6">
        <w:rPr>
          <w:rFonts w:ascii="Cambria" w:hAnsi="Cambria"/>
          <w:position w:val="-2"/>
          <w:sz w:val="26"/>
          <w:szCs w:val="26"/>
        </w:rPr>
        <w:sym w:font="Wingdings 2" w:char="F0A3"/>
      </w:r>
      <w:r w:rsidRPr="006E43D6">
        <w:rPr>
          <w:rFonts w:ascii="Cambria" w:hAnsi="Cambria"/>
          <w:sz w:val="19"/>
          <w:szCs w:val="19"/>
        </w:rPr>
        <w:t xml:space="preserve"> </w:t>
      </w:r>
      <w:r w:rsidRPr="00850FFF">
        <w:rPr>
          <w:rFonts w:ascii="Cambria" w:hAnsi="Cambria"/>
          <w:sz w:val="19"/>
          <w:szCs w:val="19"/>
        </w:rPr>
        <w:t>Valsts ieņēmumu dienestā reģistrēta kases aparāta vai kases sistēmas tehniskās pases kopija</w:t>
      </w:r>
    </w:p>
    <w:p w:rsidR="00BD49DD" w:rsidRPr="00850FFF" w:rsidRDefault="00BD49DD" w:rsidP="00BD49DD">
      <w:pPr>
        <w:spacing w:before="130" w:line="260" w:lineRule="exact"/>
        <w:jc w:val="both"/>
        <w:rPr>
          <w:rFonts w:ascii="Cambria" w:hAnsi="Cambria"/>
          <w:sz w:val="19"/>
          <w:szCs w:val="19"/>
        </w:rPr>
      </w:pPr>
      <w:bookmarkStart w:id="3" w:name="_Hlk504635288"/>
      <w:r w:rsidRPr="006E43D6">
        <w:rPr>
          <w:rFonts w:ascii="Cambria" w:hAnsi="Cambria"/>
          <w:position w:val="-2"/>
          <w:sz w:val="26"/>
          <w:szCs w:val="26"/>
        </w:rPr>
        <w:sym w:font="Wingdings 2" w:char="F0A3"/>
      </w:r>
      <w:r w:rsidRPr="006E43D6">
        <w:rPr>
          <w:rFonts w:ascii="Cambria" w:hAnsi="Cambria"/>
          <w:sz w:val="19"/>
          <w:szCs w:val="19"/>
        </w:rPr>
        <w:t xml:space="preserve"> </w:t>
      </w:r>
      <w:r w:rsidRPr="00850FFF">
        <w:rPr>
          <w:rFonts w:ascii="Cambria" w:hAnsi="Cambria"/>
          <w:sz w:val="19"/>
          <w:szCs w:val="19"/>
        </w:rPr>
        <w:t>Valsts ieņēmumu dienestā reģistrētas automatizētas ārvalstu valūtu pirkšanas un pārdošanas iekārtas tehniskās pases kopija</w:t>
      </w:r>
    </w:p>
    <w:bookmarkEnd w:id="3"/>
    <w:p w:rsidR="00BD49DD" w:rsidRPr="00850FFF" w:rsidRDefault="00BD49DD" w:rsidP="00BD49DD">
      <w:pPr>
        <w:spacing w:before="130" w:line="260" w:lineRule="exact"/>
        <w:jc w:val="both"/>
        <w:rPr>
          <w:rFonts w:ascii="Cambria" w:hAnsi="Cambria"/>
          <w:sz w:val="19"/>
          <w:szCs w:val="19"/>
        </w:rPr>
      </w:pPr>
      <w:r w:rsidRPr="006E43D6">
        <w:rPr>
          <w:rFonts w:ascii="Cambria" w:hAnsi="Cambria"/>
          <w:position w:val="-2"/>
          <w:sz w:val="26"/>
          <w:szCs w:val="26"/>
        </w:rPr>
        <w:sym w:font="Wingdings 2" w:char="F0A3"/>
      </w:r>
      <w:r w:rsidRPr="006E43D6">
        <w:rPr>
          <w:rFonts w:ascii="Cambria" w:hAnsi="Cambria"/>
          <w:sz w:val="19"/>
          <w:szCs w:val="19"/>
        </w:rPr>
        <w:t xml:space="preserve"> </w:t>
      </w:r>
      <w:r w:rsidRPr="00850FFF">
        <w:rPr>
          <w:rFonts w:ascii="Cambria" w:hAnsi="Cambria"/>
          <w:sz w:val="19"/>
          <w:szCs w:val="19"/>
        </w:rPr>
        <w:t>Ne agrāk kā sešus mēnešus pirms iesnieguma iesniegšanas datuma izdota izziņa no Sodu reģistra vai citas valsts kompetentās valsts institūcijas par kapitālsabiedrības, tās dalībnieku, fizisko personu vai juridisko personu dalībnieku līdz fiziskajām personām, kuras ir patiesie labuma guvēji, pārvaldes institūciju pārstāvju, prokūristu un atbildīgo darbinieku kriminālo un administratīvo sodāmību</w:t>
      </w:r>
    </w:p>
    <w:p w:rsidR="00BD49DD" w:rsidRPr="00850FFF" w:rsidRDefault="00BD49DD" w:rsidP="00BD49DD">
      <w:pPr>
        <w:spacing w:before="130" w:after="130" w:line="260" w:lineRule="exact"/>
        <w:jc w:val="both"/>
        <w:rPr>
          <w:rFonts w:ascii="Cambria" w:hAnsi="Cambria"/>
          <w:sz w:val="19"/>
          <w:szCs w:val="19"/>
        </w:rPr>
      </w:pPr>
      <w:r w:rsidRPr="006E43D6">
        <w:rPr>
          <w:rFonts w:ascii="Cambria" w:hAnsi="Cambria"/>
          <w:position w:val="-2"/>
          <w:sz w:val="26"/>
          <w:szCs w:val="26"/>
        </w:rPr>
        <w:sym w:font="Wingdings 2" w:char="F0A3"/>
      </w:r>
      <w:r w:rsidRPr="006E43D6">
        <w:rPr>
          <w:rFonts w:ascii="Cambria" w:hAnsi="Cambria"/>
          <w:sz w:val="19"/>
          <w:szCs w:val="19"/>
        </w:rPr>
        <w:t xml:space="preserve"> </w:t>
      </w:r>
      <w:r w:rsidRPr="00850FFF">
        <w:rPr>
          <w:rFonts w:ascii="Cambria" w:hAnsi="Cambria"/>
          <w:sz w:val="19"/>
          <w:szCs w:val="19"/>
        </w:rPr>
        <w:t>Citi</w:t>
      </w:r>
    </w:p>
    <w:tbl>
      <w:tblPr>
        <w:tblW w:w="5000" w:type="pct"/>
        <w:tblCellMar>
          <w:top w:w="28" w:type="dxa"/>
          <w:left w:w="28" w:type="dxa"/>
          <w:bottom w:w="28" w:type="dxa"/>
          <w:right w:w="28" w:type="dxa"/>
        </w:tblCellMar>
        <w:tblLook w:val="04A0" w:firstRow="1" w:lastRow="0" w:firstColumn="1" w:lastColumn="0" w:noHBand="0" w:noVBand="1"/>
      </w:tblPr>
      <w:tblGrid>
        <w:gridCol w:w="2208"/>
        <w:gridCol w:w="4567"/>
        <w:gridCol w:w="1921"/>
      </w:tblGrid>
      <w:tr w:rsidR="00BD49DD" w:rsidRPr="00850FFF" w:rsidTr="006B3986">
        <w:trPr>
          <w:cantSplit/>
        </w:trPr>
        <w:tc>
          <w:tcPr>
            <w:tcW w:w="2296" w:type="dxa"/>
            <w:shd w:val="clear" w:color="auto" w:fill="auto"/>
          </w:tcPr>
          <w:p w:rsidR="00BD49DD" w:rsidRPr="00850FFF" w:rsidRDefault="00BD49DD" w:rsidP="006B3986">
            <w:pPr>
              <w:rPr>
                <w:rFonts w:ascii="Cambria" w:hAnsi="Cambria"/>
                <w:sz w:val="19"/>
                <w:szCs w:val="19"/>
              </w:rPr>
            </w:pPr>
            <w:r w:rsidRPr="00850FFF">
              <w:rPr>
                <w:rFonts w:ascii="Cambria" w:hAnsi="Cambria"/>
                <w:sz w:val="19"/>
                <w:szCs w:val="19"/>
              </w:rPr>
              <w:t>Kapitālsabiedrības vadītājs</w:t>
            </w:r>
          </w:p>
        </w:tc>
        <w:tc>
          <w:tcPr>
            <w:tcW w:w="5103" w:type="dxa"/>
            <w:tcBorders>
              <w:bottom w:val="single" w:sz="4" w:space="0" w:color="auto"/>
            </w:tcBorders>
            <w:shd w:val="clear" w:color="auto" w:fill="auto"/>
          </w:tcPr>
          <w:p w:rsidR="00BD49DD" w:rsidRPr="00850FFF" w:rsidRDefault="00BD49DD" w:rsidP="006B3986">
            <w:pPr>
              <w:rPr>
                <w:rFonts w:ascii="Cambria" w:hAnsi="Cambria"/>
                <w:sz w:val="19"/>
                <w:szCs w:val="19"/>
              </w:rPr>
            </w:pPr>
          </w:p>
        </w:tc>
        <w:tc>
          <w:tcPr>
            <w:tcW w:w="2182" w:type="dxa"/>
            <w:shd w:val="clear" w:color="auto" w:fill="auto"/>
          </w:tcPr>
          <w:p w:rsidR="00BD49DD" w:rsidRPr="00850FFF" w:rsidRDefault="00BD49DD" w:rsidP="006B3986">
            <w:pPr>
              <w:rPr>
                <w:rFonts w:ascii="Cambria" w:hAnsi="Cambria"/>
                <w:sz w:val="19"/>
                <w:szCs w:val="19"/>
              </w:rPr>
            </w:pPr>
          </w:p>
        </w:tc>
      </w:tr>
      <w:tr w:rsidR="00BD49DD" w:rsidRPr="00850FFF" w:rsidTr="006B3986">
        <w:trPr>
          <w:cantSplit/>
        </w:trPr>
        <w:tc>
          <w:tcPr>
            <w:tcW w:w="2296" w:type="dxa"/>
            <w:shd w:val="clear" w:color="auto" w:fill="auto"/>
          </w:tcPr>
          <w:p w:rsidR="00BD49DD" w:rsidRPr="00850FFF" w:rsidRDefault="00BD49DD" w:rsidP="006B3986">
            <w:pPr>
              <w:rPr>
                <w:rFonts w:ascii="Cambria" w:hAnsi="Cambria"/>
                <w:sz w:val="19"/>
                <w:szCs w:val="19"/>
              </w:rPr>
            </w:pPr>
          </w:p>
        </w:tc>
        <w:tc>
          <w:tcPr>
            <w:tcW w:w="5103" w:type="dxa"/>
            <w:tcBorders>
              <w:top w:val="single" w:sz="4" w:space="0" w:color="auto"/>
            </w:tcBorders>
            <w:shd w:val="clear" w:color="auto" w:fill="auto"/>
          </w:tcPr>
          <w:p w:rsidR="00BD49DD" w:rsidRPr="00850FFF" w:rsidRDefault="00BD49DD" w:rsidP="006B3986">
            <w:pPr>
              <w:jc w:val="center"/>
              <w:rPr>
                <w:rFonts w:ascii="Cambria" w:hAnsi="Cambria"/>
                <w:sz w:val="17"/>
                <w:szCs w:val="17"/>
              </w:rPr>
            </w:pPr>
            <w:r w:rsidRPr="00850FFF">
              <w:rPr>
                <w:rFonts w:ascii="Cambria" w:hAnsi="Cambria"/>
                <w:sz w:val="17"/>
                <w:szCs w:val="17"/>
              </w:rPr>
              <w:t>(vārds, uzvārds; paraksts)</w:t>
            </w:r>
          </w:p>
        </w:tc>
        <w:tc>
          <w:tcPr>
            <w:tcW w:w="2182" w:type="dxa"/>
            <w:shd w:val="clear" w:color="auto" w:fill="auto"/>
          </w:tcPr>
          <w:p w:rsidR="00BD49DD" w:rsidRPr="00850FFF" w:rsidRDefault="00BD49DD" w:rsidP="006B3986">
            <w:pPr>
              <w:rPr>
                <w:rFonts w:ascii="Cambria" w:hAnsi="Cambria"/>
                <w:sz w:val="19"/>
                <w:szCs w:val="19"/>
              </w:rPr>
            </w:pPr>
          </w:p>
        </w:tc>
      </w:tr>
    </w:tbl>
    <w:p w:rsidR="00BD49DD" w:rsidRPr="00850FFF" w:rsidRDefault="00BD49DD" w:rsidP="00BD49DD">
      <w:pPr>
        <w:spacing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696"/>
      </w:tblGrid>
      <w:tr w:rsidR="00BD49DD" w:rsidRPr="00850FFF" w:rsidTr="006B3986">
        <w:trPr>
          <w:cantSplit/>
        </w:trPr>
        <w:tc>
          <w:tcPr>
            <w:tcW w:w="9581" w:type="dxa"/>
            <w:tcBorders>
              <w:bottom w:val="single" w:sz="4" w:space="0" w:color="auto"/>
            </w:tcBorders>
            <w:shd w:val="clear" w:color="auto" w:fill="auto"/>
          </w:tcPr>
          <w:p w:rsidR="00BD49DD" w:rsidRPr="00850FFF" w:rsidRDefault="00BD49DD" w:rsidP="006B3986">
            <w:pPr>
              <w:pStyle w:val="NApunkts1"/>
              <w:numPr>
                <w:ilvl w:val="0"/>
                <w:numId w:val="0"/>
              </w:numPr>
              <w:spacing w:before="0"/>
              <w:jc w:val="left"/>
              <w:outlineLvl w:val="9"/>
              <w:rPr>
                <w:rFonts w:ascii="Cambria" w:hAnsi="Cambria"/>
                <w:sz w:val="19"/>
                <w:szCs w:val="19"/>
              </w:rPr>
            </w:pPr>
          </w:p>
        </w:tc>
      </w:tr>
    </w:tbl>
    <w:p w:rsidR="00BD49DD" w:rsidRPr="00850FFF" w:rsidRDefault="00BD49DD" w:rsidP="00BD49DD">
      <w:pPr>
        <w:pStyle w:val="NApunkts1"/>
        <w:numPr>
          <w:ilvl w:val="0"/>
          <w:numId w:val="0"/>
        </w:numPr>
        <w:spacing w:before="0" w:line="260" w:lineRule="exact"/>
        <w:outlineLvl w:val="9"/>
        <w:rPr>
          <w:rFonts w:ascii="Cambria" w:hAnsi="Cambria"/>
          <w:sz w:val="19"/>
          <w:szCs w:val="19"/>
        </w:rPr>
      </w:pPr>
    </w:p>
    <w:p w:rsidR="00BD49DD" w:rsidRPr="00850FFF" w:rsidRDefault="00BD49DD" w:rsidP="00BD49DD">
      <w:pPr>
        <w:spacing w:before="130" w:line="260" w:lineRule="exact"/>
        <w:rPr>
          <w:rFonts w:ascii="Cambria" w:hAnsi="Cambria"/>
          <w:sz w:val="19"/>
          <w:szCs w:val="19"/>
        </w:rPr>
      </w:pPr>
      <w:r w:rsidRPr="00850FFF">
        <w:rPr>
          <w:rFonts w:ascii="Cambria" w:hAnsi="Cambria"/>
          <w:sz w:val="19"/>
          <w:szCs w:val="19"/>
        </w:rPr>
        <w:t>Aizpilda Latvijas Bankas darbinieks</w:t>
      </w:r>
    </w:p>
    <w:p w:rsidR="00BD49DD" w:rsidRPr="00850FFF" w:rsidRDefault="00BD49DD" w:rsidP="00BD49DD">
      <w:pPr>
        <w:spacing w:before="130" w:after="130" w:line="260" w:lineRule="exact"/>
        <w:jc w:val="both"/>
        <w:rPr>
          <w:rFonts w:ascii="Cambria" w:hAnsi="Cambria"/>
          <w:sz w:val="19"/>
          <w:szCs w:val="19"/>
        </w:rPr>
      </w:pPr>
      <w:r w:rsidRPr="00850FFF">
        <w:rPr>
          <w:rFonts w:ascii="Cambria" w:hAnsi="Cambria"/>
          <w:sz w:val="19"/>
          <w:szCs w:val="19"/>
        </w:rPr>
        <w:t>Uzrādīts _________. gada ____. _____________ izsniegtās Valsts ieņēmumu dienestā reģistrēta kases aparāta vai kases sistēmas tehniskās pases oriģināls.</w:t>
      </w:r>
    </w:p>
    <w:tbl>
      <w:tblPr>
        <w:tblW w:w="5000" w:type="pct"/>
        <w:tblCellMar>
          <w:top w:w="28" w:type="dxa"/>
          <w:left w:w="28" w:type="dxa"/>
          <w:bottom w:w="28" w:type="dxa"/>
          <w:right w:w="28" w:type="dxa"/>
        </w:tblCellMar>
        <w:tblLook w:val="04A0" w:firstRow="1" w:lastRow="0" w:firstColumn="1" w:lastColumn="0" w:noHBand="0" w:noVBand="1"/>
      </w:tblPr>
      <w:tblGrid>
        <w:gridCol w:w="2141"/>
        <w:gridCol w:w="4612"/>
        <w:gridCol w:w="1943"/>
      </w:tblGrid>
      <w:tr w:rsidR="00BD49DD" w:rsidRPr="00850FFF" w:rsidTr="006B3986">
        <w:trPr>
          <w:cantSplit/>
        </w:trPr>
        <w:tc>
          <w:tcPr>
            <w:tcW w:w="2296" w:type="dxa"/>
            <w:shd w:val="clear" w:color="auto" w:fill="auto"/>
          </w:tcPr>
          <w:p w:rsidR="00BD49DD" w:rsidRPr="00850FFF" w:rsidRDefault="00BD49DD" w:rsidP="006B3986">
            <w:pPr>
              <w:rPr>
                <w:rFonts w:ascii="Cambria" w:hAnsi="Cambria"/>
                <w:sz w:val="19"/>
                <w:szCs w:val="19"/>
              </w:rPr>
            </w:pPr>
            <w:r w:rsidRPr="00850FFF">
              <w:rPr>
                <w:rFonts w:ascii="Cambria" w:hAnsi="Cambria"/>
                <w:sz w:val="19"/>
                <w:szCs w:val="19"/>
              </w:rPr>
              <w:t>Latvijas Bankas darbinieks</w:t>
            </w:r>
          </w:p>
        </w:tc>
        <w:tc>
          <w:tcPr>
            <w:tcW w:w="5103" w:type="dxa"/>
            <w:tcBorders>
              <w:bottom w:val="single" w:sz="4" w:space="0" w:color="auto"/>
            </w:tcBorders>
            <w:shd w:val="clear" w:color="auto" w:fill="auto"/>
          </w:tcPr>
          <w:p w:rsidR="00BD49DD" w:rsidRPr="00850FFF" w:rsidRDefault="00BD49DD" w:rsidP="006B3986">
            <w:pPr>
              <w:rPr>
                <w:rFonts w:ascii="Cambria" w:hAnsi="Cambria"/>
                <w:sz w:val="19"/>
                <w:szCs w:val="19"/>
              </w:rPr>
            </w:pPr>
          </w:p>
        </w:tc>
        <w:tc>
          <w:tcPr>
            <w:tcW w:w="2182" w:type="dxa"/>
            <w:shd w:val="clear" w:color="auto" w:fill="auto"/>
          </w:tcPr>
          <w:p w:rsidR="00BD49DD" w:rsidRPr="00850FFF" w:rsidRDefault="00BD49DD" w:rsidP="006B3986">
            <w:pPr>
              <w:rPr>
                <w:rFonts w:ascii="Cambria" w:hAnsi="Cambria"/>
                <w:sz w:val="19"/>
                <w:szCs w:val="19"/>
              </w:rPr>
            </w:pPr>
          </w:p>
        </w:tc>
      </w:tr>
      <w:tr w:rsidR="00BD49DD" w:rsidRPr="00850FFF" w:rsidTr="006B3986">
        <w:trPr>
          <w:cantSplit/>
        </w:trPr>
        <w:tc>
          <w:tcPr>
            <w:tcW w:w="2296" w:type="dxa"/>
            <w:shd w:val="clear" w:color="auto" w:fill="auto"/>
          </w:tcPr>
          <w:p w:rsidR="00BD49DD" w:rsidRPr="00850FFF" w:rsidRDefault="00BD49DD" w:rsidP="006B3986">
            <w:pPr>
              <w:rPr>
                <w:rFonts w:ascii="Cambria" w:hAnsi="Cambria"/>
                <w:sz w:val="19"/>
                <w:szCs w:val="19"/>
              </w:rPr>
            </w:pPr>
          </w:p>
        </w:tc>
        <w:tc>
          <w:tcPr>
            <w:tcW w:w="5103" w:type="dxa"/>
            <w:tcBorders>
              <w:top w:val="single" w:sz="4" w:space="0" w:color="auto"/>
            </w:tcBorders>
            <w:shd w:val="clear" w:color="auto" w:fill="auto"/>
          </w:tcPr>
          <w:p w:rsidR="00BD49DD" w:rsidRPr="00850FFF" w:rsidRDefault="00BD49DD" w:rsidP="006B3986">
            <w:pPr>
              <w:jc w:val="center"/>
              <w:rPr>
                <w:rFonts w:ascii="Cambria" w:hAnsi="Cambria"/>
                <w:sz w:val="17"/>
                <w:szCs w:val="17"/>
              </w:rPr>
            </w:pPr>
            <w:r w:rsidRPr="00850FFF">
              <w:rPr>
                <w:rFonts w:ascii="Cambria" w:hAnsi="Cambria"/>
                <w:sz w:val="17"/>
                <w:szCs w:val="17"/>
              </w:rPr>
              <w:t>(vārds, uzvārds; paraksts)</w:t>
            </w:r>
          </w:p>
        </w:tc>
        <w:tc>
          <w:tcPr>
            <w:tcW w:w="2182" w:type="dxa"/>
            <w:shd w:val="clear" w:color="auto" w:fill="auto"/>
          </w:tcPr>
          <w:p w:rsidR="00BD49DD" w:rsidRPr="00850FFF" w:rsidRDefault="00BD49DD" w:rsidP="006B3986">
            <w:pPr>
              <w:rPr>
                <w:rFonts w:ascii="Cambria" w:hAnsi="Cambria"/>
                <w:sz w:val="19"/>
                <w:szCs w:val="19"/>
              </w:rPr>
            </w:pPr>
          </w:p>
        </w:tc>
      </w:tr>
    </w:tbl>
    <w:p w:rsidR="00B02E26" w:rsidRDefault="00B02E26"/>
    <w:sectPr w:rsidR="00B02E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B7D32"/>
    <w:multiLevelType w:val="multilevel"/>
    <w:tmpl w:val="12188A86"/>
    <w:lvl w:ilvl="0">
      <w:start w:val="1"/>
      <w:numFmt w:val="decimal"/>
      <w:pStyle w:val="NApunkts1"/>
      <w:suff w:val="space"/>
      <w:lvlText w:val="%1."/>
      <w:lvlJc w:val="left"/>
      <w:pPr>
        <w:ind w:left="360" w:hanging="360"/>
      </w:pPr>
      <w:rPr>
        <w:rFonts w:hint="default"/>
      </w:rPr>
    </w:lvl>
    <w:lvl w:ilvl="1">
      <w:start w:val="1"/>
      <w:numFmt w:val="decimal"/>
      <w:pStyle w:val="NApunkts2"/>
      <w:suff w:val="space"/>
      <w:lvlText w:val="%1.%2."/>
      <w:lvlJc w:val="left"/>
      <w:pPr>
        <w:ind w:left="0" w:firstLine="0"/>
      </w:pPr>
      <w:rPr>
        <w:rFonts w:hint="default"/>
      </w:rPr>
    </w:lvl>
    <w:lvl w:ilvl="2">
      <w:start w:val="1"/>
      <w:numFmt w:val="decimal"/>
      <w:pStyle w:val="NApunkts3"/>
      <w:suff w:val="space"/>
      <w:lvlText w:val="%1.%2.%3."/>
      <w:lvlJc w:val="left"/>
      <w:pPr>
        <w:ind w:left="0" w:firstLine="0"/>
      </w:pPr>
      <w:rPr>
        <w:rFonts w:hint="default"/>
      </w:rPr>
    </w:lvl>
    <w:lvl w:ilvl="3">
      <w:start w:val="1"/>
      <w:numFmt w:val="decimal"/>
      <w:pStyle w:val="NApunkts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DD"/>
    <w:rsid w:val="00B02E26"/>
    <w:rsid w:val="00BD49DD"/>
    <w:rsid w:val="00F5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DD"/>
    <w:pPr>
      <w:spacing w:after="0" w:line="240" w:lineRule="auto"/>
    </w:pPr>
    <w:rPr>
      <w:rFonts w:ascii="Times New Roman" w:eastAsia="Times New Roman" w:hAnsi="Times New Roman" w:cs="Times New Roman"/>
      <w:sz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punkts1">
    <w:name w:val="NA punkts 1"/>
    <w:basedOn w:val="Normal"/>
    <w:link w:val="NApunkts1Rakstz"/>
    <w:qFormat/>
    <w:rsid w:val="00BD49DD"/>
    <w:pPr>
      <w:numPr>
        <w:numId w:val="1"/>
      </w:numPr>
      <w:spacing w:before="240"/>
      <w:jc w:val="both"/>
      <w:outlineLvl w:val="0"/>
    </w:pPr>
    <w:rPr>
      <w:szCs w:val="24"/>
    </w:rPr>
  </w:style>
  <w:style w:type="character" w:customStyle="1" w:styleId="NApunkts1Rakstz">
    <w:name w:val="NA punkts 1 Rakstz."/>
    <w:link w:val="NApunkts1"/>
    <w:rsid w:val="00BD49DD"/>
    <w:rPr>
      <w:rFonts w:ascii="Times New Roman" w:eastAsia="Times New Roman" w:hAnsi="Times New Roman" w:cs="Times New Roman"/>
      <w:sz w:val="24"/>
      <w:szCs w:val="24"/>
      <w:lang w:val="lv-LV" w:eastAsia="lv-LV"/>
    </w:rPr>
  </w:style>
  <w:style w:type="paragraph" w:customStyle="1" w:styleId="NApunkts2">
    <w:name w:val="NA punkts 2"/>
    <w:basedOn w:val="Normal"/>
    <w:qFormat/>
    <w:rsid w:val="00BD49DD"/>
    <w:pPr>
      <w:keepLines/>
      <w:numPr>
        <w:ilvl w:val="1"/>
        <w:numId w:val="1"/>
      </w:numPr>
      <w:jc w:val="both"/>
      <w:outlineLvl w:val="1"/>
    </w:pPr>
    <w:rPr>
      <w:szCs w:val="24"/>
    </w:rPr>
  </w:style>
  <w:style w:type="paragraph" w:customStyle="1" w:styleId="NApunkts3">
    <w:name w:val="NA punkts 3"/>
    <w:basedOn w:val="Normal"/>
    <w:qFormat/>
    <w:rsid w:val="00BD49DD"/>
    <w:pPr>
      <w:keepLines/>
      <w:numPr>
        <w:ilvl w:val="2"/>
        <w:numId w:val="1"/>
      </w:numPr>
      <w:jc w:val="both"/>
      <w:outlineLvl w:val="2"/>
    </w:pPr>
    <w:rPr>
      <w:szCs w:val="24"/>
    </w:rPr>
  </w:style>
  <w:style w:type="paragraph" w:customStyle="1" w:styleId="NApunkts4">
    <w:name w:val="NA punkts 4"/>
    <w:basedOn w:val="Normal"/>
    <w:qFormat/>
    <w:rsid w:val="00BD49DD"/>
    <w:pPr>
      <w:keepLines/>
      <w:numPr>
        <w:ilvl w:val="3"/>
        <w:numId w:val="1"/>
      </w:numPr>
      <w:jc w:val="both"/>
      <w:outlineLvl w:val="3"/>
    </w:pPr>
    <w:rPr>
      <w:szCs w:val="24"/>
    </w:rPr>
  </w:style>
  <w:style w:type="paragraph" w:styleId="ListParagraph">
    <w:name w:val="List Paragraph"/>
    <w:basedOn w:val="Normal"/>
    <w:uiPriority w:val="34"/>
    <w:qFormat/>
    <w:rsid w:val="00BD49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DD"/>
    <w:pPr>
      <w:spacing w:after="0" w:line="240" w:lineRule="auto"/>
    </w:pPr>
    <w:rPr>
      <w:rFonts w:ascii="Times New Roman" w:eastAsia="Times New Roman" w:hAnsi="Times New Roman" w:cs="Times New Roman"/>
      <w:sz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punkts1">
    <w:name w:val="NA punkts 1"/>
    <w:basedOn w:val="Normal"/>
    <w:link w:val="NApunkts1Rakstz"/>
    <w:qFormat/>
    <w:rsid w:val="00BD49DD"/>
    <w:pPr>
      <w:numPr>
        <w:numId w:val="1"/>
      </w:numPr>
      <w:spacing w:before="240"/>
      <w:jc w:val="both"/>
      <w:outlineLvl w:val="0"/>
    </w:pPr>
    <w:rPr>
      <w:szCs w:val="24"/>
    </w:rPr>
  </w:style>
  <w:style w:type="character" w:customStyle="1" w:styleId="NApunkts1Rakstz">
    <w:name w:val="NA punkts 1 Rakstz."/>
    <w:link w:val="NApunkts1"/>
    <w:rsid w:val="00BD49DD"/>
    <w:rPr>
      <w:rFonts w:ascii="Times New Roman" w:eastAsia="Times New Roman" w:hAnsi="Times New Roman" w:cs="Times New Roman"/>
      <w:sz w:val="24"/>
      <w:szCs w:val="24"/>
      <w:lang w:val="lv-LV" w:eastAsia="lv-LV"/>
    </w:rPr>
  </w:style>
  <w:style w:type="paragraph" w:customStyle="1" w:styleId="NApunkts2">
    <w:name w:val="NA punkts 2"/>
    <w:basedOn w:val="Normal"/>
    <w:qFormat/>
    <w:rsid w:val="00BD49DD"/>
    <w:pPr>
      <w:keepLines/>
      <w:numPr>
        <w:ilvl w:val="1"/>
        <w:numId w:val="1"/>
      </w:numPr>
      <w:jc w:val="both"/>
      <w:outlineLvl w:val="1"/>
    </w:pPr>
    <w:rPr>
      <w:szCs w:val="24"/>
    </w:rPr>
  </w:style>
  <w:style w:type="paragraph" w:customStyle="1" w:styleId="NApunkts3">
    <w:name w:val="NA punkts 3"/>
    <w:basedOn w:val="Normal"/>
    <w:qFormat/>
    <w:rsid w:val="00BD49DD"/>
    <w:pPr>
      <w:keepLines/>
      <w:numPr>
        <w:ilvl w:val="2"/>
        <w:numId w:val="1"/>
      </w:numPr>
      <w:jc w:val="both"/>
      <w:outlineLvl w:val="2"/>
    </w:pPr>
    <w:rPr>
      <w:szCs w:val="24"/>
    </w:rPr>
  </w:style>
  <w:style w:type="paragraph" w:customStyle="1" w:styleId="NApunkts4">
    <w:name w:val="NA punkts 4"/>
    <w:basedOn w:val="Normal"/>
    <w:qFormat/>
    <w:rsid w:val="00BD49DD"/>
    <w:pPr>
      <w:keepLines/>
      <w:numPr>
        <w:ilvl w:val="3"/>
        <w:numId w:val="1"/>
      </w:numPr>
      <w:jc w:val="both"/>
      <w:outlineLvl w:val="3"/>
    </w:pPr>
    <w:rPr>
      <w:szCs w:val="24"/>
    </w:rPr>
  </w:style>
  <w:style w:type="paragraph" w:styleId="ListParagraph">
    <w:name w:val="List Paragraph"/>
    <w:basedOn w:val="Normal"/>
    <w:uiPriority w:val="34"/>
    <w:qFormat/>
    <w:rsid w:val="00BD4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2064</Words>
  <Characters>1178</Characters>
  <Application>Microsoft Office Word</Application>
  <DocSecurity>0</DocSecurity>
  <Lines>9</Lines>
  <Paragraphs>6</Paragraphs>
  <ScaleCrop>false</ScaleCrop>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Vija Škutāne</cp:lastModifiedBy>
  <cp:revision>2</cp:revision>
  <dcterms:created xsi:type="dcterms:W3CDTF">2019-07-18T06:53:00Z</dcterms:created>
  <dcterms:modified xsi:type="dcterms:W3CDTF">2021-04-28T06:28:00Z</dcterms:modified>
</cp:coreProperties>
</file>