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E2" w:rsidRPr="00011A68" w:rsidRDefault="001C09E2" w:rsidP="001C09E2">
      <w:pPr>
        <w:pStyle w:val="NoSpacing"/>
        <w:spacing w:before="130" w:line="260" w:lineRule="exact"/>
        <w:ind w:firstLine="539"/>
        <w:jc w:val="right"/>
        <w:rPr>
          <w:rFonts w:ascii="Cambria" w:hAnsi="Cambria"/>
          <w:sz w:val="19"/>
          <w:szCs w:val="19"/>
        </w:rPr>
      </w:pPr>
      <w:r w:rsidRPr="00011A68">
        <w:rPr>
          <w:rFonts w:ascii="Cambria" w:hAnsi="Cambria"/>
          <w:sz w:val="19"/>
          <w:szCs w:val="19"/>
          <w:shd w:val="clear" w:color="auto" w:fill="FFFFFF"/>
        </w:rPr>
        <w:t>1. pielikums</w:t>
      </w:r>
      <w:r w:rsidRPr="00011A68">
        <w:rPr>
          <w:rFonts w:ascii="Cambria" w:hAnsi="Cambria"/>
          <w:sz w:val="19"/>
          <w:szCs w:val="19"/>
        </w:rPr>
        <w:br/>
      </w:r>
      <w:r w:rsidRPr="00011A68">
        <w:rPr>
          <w:rFonts w:ascii="Cambria" w:hAnsi="Cambria"/>
          <w:sz w:val="19"/>
          <w:szCs w:val="19"/>
          <w:shd w:val="clear" w:color="auto" w:fill="FFFFFF"/>
        </w:rPr>
        <w:t>Ministru kabineta</w:t>
      </w:r>
      <w:r w:rsidRPr="00011A68">
        <w:rPr>
          <w:rFonts w:ascii="Cambria" w:hAnsi="Cambria"/>
          <w:sz w:val="19"/>
          <w:szCs w:val="19"/>
        </w:rPr>
        <w:br/>
      </w:r>
      <w:r w:rsidRPr="00011A68">
        <w:rPr>
          <w:rFonts w:ascii="Cambria" w:hAnsi="Cambria"/>
          <w:sz w:val="19"/>
          <w:szCs w:val="19"/>
          <w:shd w:val="clear" w:color="auto" w:fill="FFFFFF"/>
        </w:rPr>
        <w:t>2007. gada 26. jūnija</w:t>
      </w:r>
      <w:r w:rsidRPr="00011A68">
        <w:rPr>
          <w:rFonts w:ascii="Cambria" w:hAnsi="Cambria"/>
          <w:sz w:val="19"/>
          <w:szCs w:val="19"/>
        </w:rPr>
        <w:br/>
      </w:r>
      <w:r w:rsidRPr="00011A68">
        <w:rPr>
          <w:rFonts w:ascii="Cambria" w:hAnsi="Cambria"/>
          <w:sz w:val="19"/>
          <w:szCs w:val="19"/>
          <w:shd w:val="clear" w:color="auto" w:fill="FFFFFF"/>
        </w:rPr>
        <w:t>noteikumiem Nr. 416</w:t>
      </w:r>
    </w:p>
    <w:p w:rsidR="001C09E2" w:rsidRPr="00EB22DB" w:rsidRDefault="00EB22DB" w:rsidP="00EB22DB">
      <w:pPr>
        <w:pStyle w:val="NoSpacing"/>
        <w:spacing w:before="130" w:line="260" w:lineRule="exact"/>
        <w:rPr>
          <w:rFonts w:ascii="Cambria" w:hAnsi="Cambria"/>
          <w:i/>
          <w:sz w:val="18"/>
          <w:szCs w:val="18"/>
        </w:rPr>
      </w:pPr>
      <w:r w:rsidRPr="00EB22DB">
        <w:rPr>
          <w:rFonts w:ascii="Cambria" w:hAnsi="Cambria"/>
          <w:i/>
          <w:sz w:val="18"/>
          <w:szCs w:val="18"/>
        </w:rPr>
        <w:t>(Pielikums MK 02.02.2016. noteikumu Nr. 84 redakcijā)</w:t>
      </w:r>
    </w:p>
    <w:p w:rsidR="001C09E2" w:rsidRPr="00011A68" w:rsidRDefault="001C09E2" w:rsidP="001C09E2">
      <w:pPr>
        <w:pStyle w:val="NoSpacing"/>
        <w:spacing w:before="130" w:line="260" w:lineRule="exact"/>
        <w:jc w:val="center"/>
        <w:rPr>
          <w:rFonts w:ascii="Cambria" w:hAnsi="Cambria"/>
          <w:b/>
          <w:bCs/>
          <w:sz w:val="19"/>
          <w:szCs w:val="19"/>
        </w:rPr>
      </w:pPr>
      <w:r w:rsidRPr="00011A68">
        <w:rPr>
          <w:rFonts w:ascii="Cambria" w:hAnsi="Cambria"/>
          <w:b/>
          <w:bCs/>
          <w:sz w:val="19"/>
          <w:szCs w:val="19"/>
        </w:rPr>
        <w:t>Iesniegums par paralēli importētām zālēm</w:t>
      </w:r>
    </w:p>
    <w:p w:rsidR="001C09E2" w:rsidRPr="00011A68" w:rsidRDefault="001C09E2" w:rsidP="001C09E2">
      <w:pPr>
        <w:pStyle w:val="NoSpacing"/>
        <w:spacing w:before="130" w:line="260" w:lineRule="exact"/>
        <w:ind w:firstLine="539"/>
        <w:jc w:val="both"/>
        <w:rPr>
          <w:rFonts w:ascii="Cambria" w:hAnsi="Cambria"/>
          <w:sz w:val="19"/>
          <w:szCs w:val="19"/>
        </w:rPr>
      </w:pPr>
    </w:p>
    <w:p w:rsidR="001C09E2" w:rsidRPr="00011A68" w:rsidRDefault="001C09E2" w:rsidP="001C09E2">
      <w:pPr>
        <w:pStyle w:val="NoSpacing"/>
        <w:spacing w:before="130" w:line="260" w:lineRule="exact"/>
        <w:ind w:firstLine="539"/>
        <w:jc w:val="right"/>
        <w:rPr>
          <w:rFonts w:ascii="Cambria" w:hAnsi="Cambria"/>
          <w:sz w:val="19"/>
          <w:szCs w:val="19"/>
        </w:rPr>
      </w:pPr>
      <w:r w:rsidRPr="00011A68">
        <w:rPr>
          <w:rFonts w:ascii="Cambria" w:hAnsi="Cambria"/>
          <w:sz w:val="19"/>
          <w:szCs w:val="19"/>
        </w:rPr>
        <w:t>(Vajadzīgo atzīmēt ar x)</w:t>
      </w:r>
    </w:p>
    <w:p w:rsidR="001C09E2" w:rsidRPr="00011A68" w:rsidRDefault="001C09E2" w:rsidP="001C09E2">
      <w:pPr>
        <w:pStyle w:val="NoSpacing"/>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tblPr>
      <w:tblGrid>
        <w:gridCol w:w="7673"/>
        <w:gridCol w:w="689"/>
      </w:tblGrid>
      <w:tr w:rsidR="001C09E2" w:rsidRPr="00011A68" w:rsidTr="00BA4EFE">
        <w:trPr>
          <w:cantSplit/>
        </w:trPr>
        <w:tc>
          <w:tcPr>
            <w:tcW w:w="8817" w:type="dxa"/>
            <w:shd w:val="clear" w:color="auto" w:fill="auto"/>
          </w:tcPr>
          <w:p w:rsidR="001C09E2" w:rsidRPr="00011A68" w:rsidRDefault="001C09E2" w:rsidP="00BA4EFE">
            <w:pPr>
              <w:pStyle w:val="NoSpacing"/>
              <w:rPr>
                <w:rFonts w:ascii="Cambria" w:hAnsi="Cambria"/>
                <w:sz w:val="19"/>
                <w:szCs w:val="19"/>
              </w:rPr>
            </w:pPr>
            <w:r w:rsidRPr="00011A68">
              <w:rPr>
                <w:rFonts w:ascii="Cambria" w:hAnsi="Cambria"/>
                <w:bCs/>
                <w:sz w:val="19"/>
                <w:szCs w:val="19"/>
              </w:rPr>
              <w:t>1. Paralēli importēto zāļu izplatīšanas atļaujas</w:t>
            </w:r>
            <w:r w:rsidRPr="00011A68">
              <w:rPr>
                <w:rFonts w:ascii="Cambria" w:hAnsi="Cambria"/>
                <w:b/>
                <w:bCs/>
                <w:sz w:val="19"/>
                <w:szCs w:val="19"/>
              </w:rPr>
              <w:t xml:space="preserve"> </w:t>
            </w:r>
            <w:r w:rsidRPr="00011A68">
              <w:rPr>
                <w:rFonts w:ascii="Cambria" w:hAnsi="Cambria"/>
                <w:sz w:val="19"/>
                <w:szCs w:val="19"/>
              </w:rPr>
              <w:t>piešķiršanai</w:t>
            </w:r>
          </w:p>
        </w:tc>
        <w:tc>
          <w:tcPr>
            <w:tcW w:w="764" w:type="dxa"/>
            <w:shd w:val="clear" w:color="auto" w:fill="auto"/>
          </w:tcPr>
          <w:p w:rsidR="001C09E2" w:rsidRPr="00011A68" w:rsidRDefault="001C09E2" w:rsidP="00BA4EFE">
            <w:pPr>
              <w:pStyle w:val="NoSpacing"/>
              <w:rPr>
                <w:rFonts w:ascii="Cambria" w:hAnsi="Cambria"/>
                <w:sz w:val="19"/>
                <w:szCs w:val="19"/>
              </w:rPr>
            </w:pPr>
            <w:r w:rsidRPr="00011A68">
              <w:rPr>
                <w:rFonts w:ascii="Cambria" w:hAnsi="Cambria"/>
                <w:position w:val="-3"/>
              </w:rPr>
              <w:sym w:font="Wingdings 2" w:char="F0A3"/>
            </w:r>
            <w:r w:rsidRPr="00011A68">
              <w:rPr>
                <w:rFonts w:ascii="Cambria" w:hAnsi="Cambria"/>
                <w:sz w:val="19"/>
                <w:szCs w:val="19"/>
              </w:rPr>
              <w:t xml:space="preserve"> jā</w:t>
            </w:r>
          </w:p>
        </w:tc>
      </w:tr>
      <w:tr w:rsidR="001C09E2" w:rsidRPr="00011A68" w:rsidTr="00BA4EFE">
        <w:trPr>
          <w:cantSplit/>
        </w:trPr>
        <w:tc>
          <w:tcPr>
            <w:tcW w:w="9581" w:type="dxa"/>
            <w:gridSpan w:val="2"/>
            <w:shd w:val="clear" w:color="auto" w:fill="auto"/>
          </w:tcPr>
          <w:p w:rsidR="001C09E2" w:rsidRPr="00011A68" w:rsidRDefault="001C09E2" w:rsidP="00BA4EFE">
            <w:pPr>
              <w:pStyle w:val="NoSpacing"/>
              <w:spacing w:before="130"/>
              <w:ind w:firstLine="539"/>
              <w:jc w:val="both"/>
              <w:rPr>
                <w:rFonts w:ascii="Cambria" w:hAnsi="Cambria"/>
                <w:sz w:val="19"/>
                <w:szCs w:val="19"/>
              </w:rPr>
            </w:pPr>
            <w:r w:rsidRPr="00011A68">
              <w:rPr>
                <w:rFonts w:ascii="Cambria" w:hAnsi="Cambria"/>
                <w:sz w:val="19"/>
                <w:szCs w:val="19"/>
              </w:rPr>
              <w:t>Lūdzam Zāļu valsts aģentūru izsniegt atļauju paralēli importēto zāļu izplatīšanai Latvijas Republikā I daļā norādītajam pretendentam par I daļā norādītajām zālēm.</w:t>
            </w:r>
          </w:p>
        </w:tc>
      </w:tr>
      <w:tr w:rsidR="001C09E2" w:rsidRPr="00011A68" w:rsidTr="00BA4EFE">
        <w:trPr>
          <w:cantSplit/>
        </w:trPr>
        <w:tc>
          <w:tcPr>
            <w:tcW w:w="8817" w:type="dxa"/>
            <w:shd w:val="clear" w:color="auto" w:fill="auto"/>
          </w:tcPr>
          <w:p w:rsidR="001C09E2" w:rsidRPr="00011A68" w:rsidRDefault="001C09E2" w:rsidP="00BA4EFE">
            <w:pPr>
              <w:pStyle w:val="NoSpacing"/>
              <w:ind w:firstLine="539"/>
              <w:jc w:val="both"/>
              <w:rPr>
                <w:rFonts w:ascii="Cambria" w:hAnsi="Cambria"/>
                <w:sz w:val="19"/>
                <w:szCs w:val="19"/>
              </w:rPr>
            </w:pPr>
            <w:r w:rsidRPr="00011A68">
              <w:rPr>
                <w:rFonts w:ascii="Cambria" w:hAnsi="Cambria"/>
                <w:sz w:val="19"/>
                <w:szCs w:val="19"/>
              </w:rPr>
              <w:t>Atļauju vēlamies saņemt papīra formā</w:t>
            </w:r>
          </w:p>
        </w:tc>
        <w:tc>
          <w:tcPr>
            <w:tcW w:w="764" w:type="dxa"/>
            <w:shd w:val="clear" w:color="auto" w:fill="auto"/>
          </w:tcPr>
          <w:p w:rsidR="001C09E2" w:rsidRPr="00011A68" w:rsidRDefault="001C09E2" w:rsidP="00BA4EFE">
            <w:pPr>
              <w:pStyle w:val="NoSpacing"/>
              <w:rPr>
                <w:rFonts w:ascii="Cambria" w:hAnsi="Cambria"/>
                <w:sz w:val="19"/>
                <w:szCs w:val="19"/>
              </w:rPr>
            </w:pPr>
            <w:r w:rsidRPr="00011A68">
              <w:rPr>
                <w:rFonts w:ascii="Cambria" w:hAnsi="Cambria"/>
                <w:position w:val="-3"/>
              </w:rPr>
              <w:sym w:font="Wingdings 2" w:char="F0A3"/>
            </w:r>
            <w:r w:rsidRPr="00011A68">
              <w:rPr>
                <w:rFonts w:ascii="Cambria" w:hAnsi="Cambria"/>
                <w:sz w:val="19"/>
                <w:szCs w:val="19"/>
              </w:rPr>
              <w:t xml:space="preserve"> jā</w:t>
            </w:r>
          </w:p>
        </w:tc>
      </w:tr>
      <w:tr w:rsidR="001C09E2" w:rsidRPr="00011A68" w:rsidTr="00BA4EFE">
        <w:trPr>
          <w:cantSplit/>
        </w:trPr>
        <w:tc>
          <w:tcPr>
            <w:tcW w:w="8817" w:type="dxa"/>
            <w:shd w:val="clear" w:color="auto" w:fill="auto"/>
          </w:tcPr>
          <w:p w:rsidR="001C09E2" w:rsidRPr="00011A68" w:rsidRDefault="001C09E2" w:rsidP="00BA4EFE">
            <w:pPr>
              <w:pStyle w:val="NoSpacing"/>
              <w:spacing w:before="130"/>
              <w:rPr>
                <w:rFonts w:ascii="Cambria" w:hAnsi="Cambria"/>
                <w:sz w:val="19"/>
                <w:szCs w:val="19"/>
              </w:rPr>
            </w:pPr>
            <w:r w:rsidRPr="00011A68">
              <w:rPr>
                <w:rFonts w:ascii="Cambria" w:hAnsi="Cambria"/>
                <w:sz w:val="19"/>
                <w:szCs w:val="19"/>
              </w:rPr>
              <w:t>2. Izmaiņu apstiprināšanai</w:t>
            </w:r>
          </w:p>
        </w:tc>
        <w:tc>
          <w:tcPr>
            <w:tcW w:w="764" w:type="dxa"/>
            <w:shd w:val="clear" w:color="auto" w:fill="auto"/>
          </w:tcPr>
          <w:p w:rsidR="001C09E2" w:rsidRPr="00011A68" w:rsidRDefault="001C09E2" w:rsidP="00BA4EFE">
            <w:pPr>
              <w:pStyle w:val="NoSpacing"/>
              <w:rPr>
                <w:rFonts w:ascii="Cambria" w:hAnsi="Cambria"/>
                <w:sz w:val="19"/>
                <w:szCs w:val="19"/>
              </w:rPr>
            </w:pPr>
            <w:r w:rsidRPr="00011A68">
              <w:rPr>
                <w:rFonts w:ascii="Cambria" w:hAnsi="Cambria"/>
                <w:position w:val="-3"/>
              </w:rPr>
              <w:sym w:font="Wingdings 2" w:char="F0A3"/>
            </w:r>
            <w:r w:rsidRPr="00011A68">
              <w:rPr>
                <w:rFonts w:ascii="Cambria" w:hAnsi="Cambria"/>
                <w:sz w:val="19"/>
                <w:szCs w:val="19"/>
              </w:rPr>
              <w:t xml:space="preserve"> jā</w:t>
            </w:r>
          </w:p>
        </w:tc>
      </w:tr>
    </w:tbl>
    <w:p w:rsidR="001C09E2" w:rsidRPr="00011A68" w:rsidRDefault="001C09E2" w:rsidP="001C09E2">
      <w:pPr>
        <w:pStyle w:val="NoSpacing"/>
        <w:spacing w:before="130" w:line="260" w:lineRule="exact"/>
        <w:ind w:firstLine="539"/>
        <w:jc w:val="both"/>
        <w:rPr>
          <w:rFonts w:ascii="Cambria" w:hAnsi="Cambria"/>
          <w:sz w:val="19"/>
          <w:szCs w:val="19"/>
        </w:rPr>
      </w:pPr>
    </w:p>
    <w:p w:rsidR="001C09E2" w:rsidRPr="00011A68" w:rsidRDefault="001C09E2" w:rsidP="001C09E2">
      <w:pPr>
        <w:pStyle w:val="NoSpacing"/>
        <w:spacing w:before="130" w:line="260" w:lineRule="exact"/>
        <w:jc w:val="center"/>
        <w:rPr>
          <w:rFonts w:ascii="Cambria" w:hAnsi="Cambria"/>
          <w:b/>
          <w:bCs/>
          <w:sz w:val="19"/>
          <w:szCs w:val="19"/>
        </w:rPr>
      </w:pPr>
      <w:r w:rsidRPr="00011A68">
        <w:rPr>
          <w:rFonts w:ascii="Cambria" w:hAnsi="Cambria"/>
          <w:b/>
          <w:bCs/>
          <w:sz w:val="19"/>
          <w:szCs w:val="19"/>
        </w:rPr>
        <w:t>I daļa</w:t>
      </w:r>
      <w:r w:rsidRPr="00011A68">
        <w:rPr>
          <w:rFonts w:ascii="Cambria" w:hAnsi="Cambria"/>
          <w:b/>
          <w:bCs/>
          <w:sz w:val="19"/>
          <w:szCs w:val="19"/>
        </w:rPr>
        <w:br/>
        <w:t>Administratīvie dati</w:t>
      </w:r>
    </w:p>
    <w:p w:rsidR="001C09E2" w:rsidRPr="00011A68" w:rsidRDefault="001C09E2" w:rsidP="001C09E2">
      <w:pPr>
        <w:pStyle w:val="NoSpacing"/>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tblPr>
      <w:tblGrid>
        <w:gridCol w:w="3125"/>
        <w:gridCol w:w="5237"/>
      </w:tblGrid>
      <w:tr w:rsidR="001C09E2" w:rsidRPr="00142E53" w:rsidTr="00BA4EFE">
        <w:trPr>
          <w:cantSplit/>
        </w:trPr>
        <w:tc>
          <w:tcPr>
            <w:tcW w:w="9581" w:type="dxa"/>
            <w:gridSpan w:val="2"/>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1. Pretendents:</w:t>
            </w:r>
          </w:p>
        </w:tc>
      </w:tr>
      <w:tr w:rsidR="001C09E2" w:rsidRPr="00142E53" w:rsidTr="00BA4EFE">
        <w:trPr>
          <w:cantSplit/>
        </w:trPr>
        <w:tc>
          <w:tcPr>
            <w:tcW w:w="9581" w:type="dxa"/>
            <w:gridSpan w:val="2"/>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1.1. speciālās atļaujas (licences) turētāja (īpašnieka):</w:t>
            </w: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1.1.1. reģistrācijas numurs</w:t>
            </w:r>
          </w:p>
        </w:tc>
        <w:tc>
          <w:tcPr>
            <w:tcW w:w="6151" w:type="dxa"/>
            <w:tcBorders>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1.1.2. nosaukums</w:t>
            </w:r>
          </w:p>
        </w:tc>
        <w:tc>
          <w:tcPr>
            <w:tcW w:w="6151" w:type="dxa"/>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1.1.3. juridiskā adrese</w:t>
            </w:r>
          </w:p>
        </w:tc>
        <w:tc>
          <w:tcPr>
            <w:tcW w:w="6151" w:type="dxa"/>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1.1.4. speciālās atļaujas (licences) zāļu lieltirgotavas darbībai numurs</w:t>
            </w:r>
          </w:p>
        </w:tc>
        <w:tc>
          <w:tcPr>
            <w:tcW w:w="6151" w:type="dxa"/>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1.1.5. farmaceitiskās darbības vietas adrese</w:t>
            </w:r>
          </w:p>
        </w:tc>
        <w:tc>
          <w:tcPr>
            <w:tcW w:w="6151" w:type="dxa"/>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1.1.6. tālruņa numurs</w:t>
            </w:r>
          </w:p>
        </w:tc>
        <w:tc>
          <w:tcPr>
            <w:tcW w:w="6151" w:type="dxa"/>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1.1.7. faksa numurs</w:t>
            </w:r>
          </w:p>
        </w:tc>
        <w:tc>
          <w:tcPr>
            <w:tcW w:w="6151" w:type="dxa"/>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1.1.8. elektroniskā pasta adrese</w:t>
            </w:r>
          </w:p>
        </w:tc>
        <w:tc>
          <w:tcPr>
            <w:tcW w:w="6151" w:type="dxa"/>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2. Iepriekšējās atļaujas numurs un datums (ja tāda ir bijusi)</w:t>
            </w:r>
          </w:p>
        </w:tc>
        <w:tc>
          <w:tcPr>
            <w:tcW w:w="6151" w:type="dxa"/>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sz w:val="19"/>
                <w:szCs w:val="19"/>
              </w:rPr>
            </w:pPr>
            <w:r w:rsidRPr="00142E53">
              <w:rPr>
                <w:rFonts w:ascii="Cambria" w:hAnsi="Cambria"/>
                <w:sz w:val="19"/>
                <w:szCs w:val="19"/>
              </w:rPr>
              <w:t>3. Kontaktpersona, ar kuru sazināties sakarā ar iesniegumu:</w:t>
            </w:r>
          </w:p>
        </w:tc>
        <w:tc>
          <w:tcPr>
            <w:tcW w:w="6151" w:type="dxa"/>
            <w:tcBorders>
              <w:top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3.1. vārds, uzvārds</w:t>
            </w:r>
          </w:p>
        </w:tc>
        <w:tc>
          <w:tcPr>
            <w:tcW w:w="6151" w:type="dxa"/>
            <w:tcBorders>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3.2. amats</w:t>
            </w:r>
          </w:p>
        </w:tc>
        <w:tc>
          <w:tcPr>
            <w:tcW w:w="6151" w:type="dxa"/>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3.3. darbavietas adrese</w:t>
            </w:r>
          </w:p>
        </w:tc>
        <w:tc>
          <w:tcPr>
            <w:tcW w:w="6151" w:type="dxa"/>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3.4. tālrunis, pa kuru persona pieejama visu diennakti</w:t>
            </w:r>
          </w:p>
        </w:tc>
        <w:tc>
          <w:tcPr>
            <w:tcW w:w="6151" w:type="dxa"/>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3.5. fakss</w:t>
            </w:r>
          </w:p>
        </w:tc>
        <w:tc>
          <w:tcPr>
            <w:tcW w:w="6151" w:type="dxa"/>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3.6. elektroniskā pasta adrese</w:t>
            </w:r>
          </w:p>
        </w:tc>
        <w:tc>
          <w:tcPr>
            <w:tcW w:w="6151" w:type="dxa"/>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bl>
    <w:p w:rsidR="001C09E2" w:rsidRPr="00011A68" w:rsidRDefault="001C09E2" w:rsidP="001C09E2">
      <w:pPr>
        <w:pStyle w:val="NoSpacing"/>
        <w:spacing w:before="130" w:line="260" w:lineRule="exact"/>
        <w:jc w:val="center"/>
        <w:rPr>
          <w:rFonts w:ascii="Cambria" w:hAnsi="Cambria"/>
          <w:b/>
          <w:bCs/>
          <w:sz w:val="19"/>
          <w:szCs w:val="19"/>
        </w:rPr>
      </w:pPr>
      <w:r w:rsidRPr="00011A68">
        <w:rPr>
          <w:rFonts w:ascii="Cambria" w:hAnsi="Cambria"/>
          <w:b/>
          <w:bCs/>
          <w:sz w:val="19"/>
          <w:szCs w:val="19"/>
        </w:rPr>
        <w:t>II daļa</w:t>
      </w:r>
      <w:r w:rsidRPr="00011A68">
        <w:rPr>
          <w:rFonts w:ascii="Cambria" w:hAnsi="Cambria"/>
          <w:b/>
          <w:bCs/>
          <w:sz w:val="19"/>
          <w:szCs w:val="19"/>
        </w:rPr>
        <w:br/>
        <w:t>Ziņas par zālēm</w:t>
      </w:r>
    </w:p>
    <w:p w:rsidR="001C09E2" w:rsidRPr="00011A68" w:rsidRDefault="001C09E2" w:rsidP="001C09E2">
      <w:pPr>
        <w:pStyle w:val="NoSpacing"/>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tblPr>
      <w:tblGrid>
        <w:gridCol w:w="3126"/>
        <w:gridCol w:w="4553"/>
        <w:gridCol w:w="683"/>
      </w:tblGrid>
      <w:tr w:rsidR="001C09E2" w:rsidRPr="00142E53" w:rsidTr="00BA4EFE">
        <w:trPr>
          <w:cantSplit/>
        </w:trPr>
        <w:tc>
          <w:tcPr>
            <w:tcW w:w="9581" w:type="dxa"/>
            <w:gridSpan w:val="3"/>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4. Informācija par paralēli importētām zālēm:</w:t>
            </w: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lastRenderedPageBreak/>
              <w:t>4.1. nosaukums, stiprums vai koncentrācija</w:t>
            </w:r>
          </w:p>
        </w:tc>
        <w:tc>
          <w:tcPr>
            <w:tcW w:w="6151" w:type="dxa"/>
            <w:gridSpan w:val="2"/>
            <w:tcBorders>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4.2. iepakojuma veids</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4.3. zāļu sastāvs</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4.4. iepakojuma lielums</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4.5. ievadīšanas veids</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5. Paralēli importēto zāļu izcelsmes valsts (valsts, kurā zāles ir reģistrētas – tām izsniegta tirdzniecības atļauja)</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6. Zāļu nosaukums izcelsmes valstī</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7. Paralēli importēto zāļu ražotājs:</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7.1. nosaukums</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7.2. juridiskā adrese un uzņēmuma darbības vietas adrese</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7.3. pasta indekss</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7.4. pilsēta</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7.5. valsts</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7.6. tālruņa numurs</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8. Zāļu reģistrācijas īpašnieks izcelsmes valstī:</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8.1. nosaukums</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8.2. juridiskā adrese un uzņēmuma darbības vietas adrese</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8.3. pasta indekss</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8.4. pilsēta</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8.5. valsts</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8.6. tālruņa numurs</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9. Zāļu reģistrācijas numurs izcelsmes valstī</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3430" w:type="dxa"/>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10. Reģistrācijas numurs Latvijā reģistrētām zālēm, attiecībā pret kurām veikts paralēlais imports, un zāļu nosaukums, kā arī reģistrācijas īpašnieks un zāļu ražotājs</w:t>
            </w:r>
          </w:p>
        </w:tc>
        <w:tc>
          <w:tcPr>
            <w:tcW w:w="6151" w:type="dxa"/>
            <w:gridSpan w:val="2"/>
            <w:tcBorders>
              <w:top w:val="single" w:sz="4" w:space="0" w:color="auto"/>
              <w:bottom w:val="single" w:sz="4" w:space="0" w:color="auto"/>
            </w:tcBorders>
            <w:shd w:val="clear" w:color="auto" w:fill="auto"/>
            <w:vAlign w:val="center"/>
          </w:tcPr>
          <w:p w:rsidR="001C09E2" w:rsidRPr="00142E53" w:rsidRDefault="001C09E2" w:rsidP="00BA4EFE">
            <w:pPr>
              <w:pStyle w:val="NoSpacing"/>
              <w:jc w:val="center"/>
              <w:rPr>
                <w:rFonts w:ascii="Cambria" w:hAnsi="Cambria"/>
                <w:bCs/>
                <w:sz w:val="19"/>
                <w:szCs w:val="19"/>
              </w:rPr>
            </w:pPr>
          </w:p>
        </w:tc>
      </w:tr>
      <w:tr w:rsidR="001C09E2" w:rsidRPr="00142E53" w:rsidTr="00BA4EFE">
        <w:trPr>
          <w:cantSplit/>
        </w:trPr>
        <w:tc>
          <w:tcPr>
            <w:tcW w:w="9581" w:type="dxa"/>
            <w:gridSpan w:val="3"/>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11. Informācija par zāļu izplatīšanu (vajadzīgo atzīmēt ar X):</w:t>
            </w:r>
          </w:p>
        </w:tc>
      </w:tr>
      <w:tr w:rsidR="001C09E2" w:rsidRPr="00142E53" w:rsidTr="00BA4EFE">
        <w:trPr>
          <w:cantSplit/>
        </w:trPr>
        <w:tc>
          <w:tcPr>
            <w:tcW w:w="8817" w:type="dxa"/>
            <w:gridSpan w:val="2"/>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11.1. paralēli importēto zāļu izplatīšana paredzēta vairumtirdzniecībai − zāļu lieltirgotavai vai uzglabāt, lai izvestu uz citām Eiropas Ekonomikas zonas valstīm vai trešajām valstīm</w:t>
            </w:r>
          </w:p>
        </w:tc>
        <w:tc>
          <w:tcPr>
            <w:tcW w:w="764" w:type="dxa"/>
            <w:shd w:val="clear" w:color="auto" w:fill="auto"/>
          </w:tcPr>
          <w:p w:rsidR="001C09E2" w:rsidRPr="00142E53" w:rsidRDefault="001C09E2" w:rsidP="00BA4EFE">
            <w:pPr>
              <w:pStyle w:val="NoSpacing"/>
              <w:rPr>
                <w:rFonts w:ascii="Cambria" w:hAnsi="Cambria"/>
                <w:bCs/>
                <w:sz w:val="19"/>
                <w:szCs w:val="19"/>
              </w:rPr>
            </w:pPr>
            <w:r w:rsidRPr="00C124C1">
              <w:rPr>
                <w:rFonts w:ascii="Cambria" w:hAnsi="Cambria"/>
                <w:position w:val="-3"/>
              </w:rPr>
              <w:sym w:font="Wingdings 2" w:char="F0A3"/>
            </w:r>
            <w:r>
              <w:rPr>
                <w:rFonts w:ascii="Cambria" w:hAnsi="Cambria"/>
                <w:sz w:val="19"/>
                <w:szCs w:val="19"/>
              </w:rPr>
              <w:t xml:space="preserve"> </w:t>
            </w:r>
            <w:r w:rsidRPr="00142E53">
              <w:rPr>
                <w:rFonts w:ascii="Cambria" w:hAnsi="Cambria"/>
                <w:sz w:val="19"/>
                <w:szCs w:val="19"/>
              </w:rPr>
              <w:t>jā</w:t>
            </w:r>
          </w:p>
        </w:tc>
      </w:tr>
      <w:tr w:rsidR="001C09E2" w:rsidRPr="00142E53" w:rsidTr="00BA4EFE">
        <w:trPr>
          <w:cantSplit/>
        </w:trPr>
        <w:tc>
          <w:tcPr>
            <w:tcW w:w="8817" w:type="dxa"/>
            <w:gridSpan w:val="2"/>
            <w:shd w:val="clear" w:color="auto" w:fill="auto"/>
          </w:tcPr>
          <w:p w:rsidR="001C09E2" w:rsidRPr="00142E53" w:rsidRDefault="001C09E2" w:rsidP="00BA4EFE">
            <w:pPr>
              <w:pStyle w:val="NoSpacing"/>
              <w:rPr>
                <w:rFonts w:ascii="Cambria" w:hAnsi="Cambria"/>
                <w:bCs/>
                <w:sz w:val="19"/>
                <w:szCs w:val="19"/>
              </w:rPr>
            </w:pPr>
            <w:r w:rsidRPr="00142E53">
              <w:rPr>
                <w:rFonts w:ascii="Cambria" w:hAnsi="Cambria"/>
                <w:sz w:val="19"/>
                <w:szCs w:val="19"/>
              </w:rPr>
              <w:t xml:space="preserve">11.2. paralēli importēto zāļu izplatīšana mazumtirdzniecībai </w:t>
            </w:r>
            <w:r w:rsidRPr="00142E53">
              <w:rPr>
                <w:rFonts w:ascii="Cambria" w:eastAsia="MS Mincho" w:hAnsi="Cambria"/>
                <w:sz w:val="19"/>
                <w:szCs w:val="19"/>
              </w:rPr>
              <w:t xml:space="preserve">− </w:t>
            </w:r>
            <w:r w:rsidRPr="00142E53">
              <w:rPr>
                <w:rFonts w:ascii="Cambria" w:hAnsi="Cambria"/>
                <w:sz w:val="19"/>
                <w:szCs w:val="19"/>
              </w:rPr>
              <w:t xml:space="preserve">aptiekai, ārstniecības iestādei, </w:t>
            </w:r>
            <w:r w:rsidRPr="00142E53">
              <w:rPr>
                <w:rFonts w:ascii="Cambria" w:hAnsi="Cambria"/>
                <w:sz w:val="19"/>
                <w:szCs w:val="19"/>
                <w:shd w:val="clear" w:color="auto" w:fill="FFFFFF"/>
              </w:rPr>
              <w:t>sociālās aprūpes institūcijām, praktizējošiem veterinārārstiem, prakses ārstiem un veterinārmedicīniskās aprūpes iestādēm</w:t>
            </w:r>
          </w:p>
        </w:tc>
        <w:tc>
          <w:tcPr>
            <w:tcW w:w="764" w:type="dxa"/>
            <w:shd w:val="clear" w:color="auto" w:fill="auto"/>
          </w:tcPr>
          <w:p w:rsidR="001C09E2" w:rsidRPr="00142E53" w:rsidRDefault="001C09E2" w:rsidP="00BA4EFE">
            <w:pPr>
              <w:pStyle w:val="NoSpacing"/>
              <w:rPr>
                <w:rFonts w:ascii="Cambria" w:hAnsi="Cambria"/>
                <w:bCs/>
                <w:sz w:val="19"/>
                <w:szCs w:val="19"/>
              </w:rPr>
            </w:pPr>
            <w:r w:rsidRPr="00C124C1">
              <w:rPr>
                <w:rFonts w:ascii="Cambria" w:hAnsi="Cambria"/>
                <w:position w:val="-3"/>
              </w:rPr>
              <w:sym w:font="Wingdings 2" w:char="F0A3"/>
            </w:r>
            <w:r>
              <w:rPr>
                <w:rFonts w:ascii="Cambria" w:hAnsi="Cambria"/>
                <w:sz w:val="19"/>
                <w:szCs w:val="19"/>
              </w:rPr>
              <w:t xml:space="preserve"> </w:t>
            </w:r>
            <w:r w:rsidRPr="00142E53">
              <w:rPr>
                <w:rFonts w:ascii="Cambria" w:hAnsi="Cambria"/>
                <w:sz w:val="19"/>
                <w:szCs w:val="19"/>
              </w:rPr>
              <w:t>jā</w:t>
            </w:r>
          </w:p>
        </w:tc>
      </w:tr>
    </w:tbl>
    <w:p w:rsidR="001C09E2" w:rsidRPr="00011A68" w:rsidRDefault="001C09E2" w:rsidP="001C09E2">
      <w:pPr>
        <w:pStyle w:val="NoSpacing"/>
        <w:spacing w:before="130" w:line="260" w:lineRule="exact"/>
        <w:ind w:firstLine="539"/>
        <w:jc w:val="both"/>
        <w:rPr>
          <w:rFonts w:ascii="Cambria" w:hAnsi="Cambria"/>
          <w:sz w:val="19"/>
          <w:szCs w:val="19"/>
        </w:rPr>
      </w:pPr>
    </w:p>
    <w:p w:rsidR="001C09E2" w:rsidRPr="00011A68" w:rsidRDefault="001C09E2" w:rsidP="001C09E2">
      <w:pPr>
        <w:pStyle w:val="NoSpacing"/>
        <w:spacing w:before="130" w:line="260" w:lineRule="exact"/>
        <w:jc w:val="center"/>
        <w:rPr>
          <w:rFonts w:ascii="Cambria" w:hAnsi="Cambria"/>
          <w:b/>
          <w:bCs/>
          <w:sz w:val="19"/>
          <w:szCs w:val="19"/>
        </w:rPr>
      </w:pPr>
      <w:r>
        <w:rPr>
          <w:rFonts w:ascii="Cambria" w:hAnsi="Cambria"/>
          <w:b/>
          <w:bCs/>
          <w:sz w:val="19"/>
          <w:szCs w:val="19"/>
        </w:rPr>
        <w:br w:type="page"/>
      </w:r>
      <w:r w:rsidRPr="00011A68">
        <w:rPr>
          <w:rFonts w:ascii="Cambria" w:hAnsi="Cambria"/>
          <w:b/>
          <w:bCs/>
          <w:sz w:val="19"/>
          <w:szCs w:val="19"/>
        </w:rPr>
        <w:lastRenderedPageBreak/>
        <w:t>II A daļa</w:t>
      </w:r>
      <w:r w:rsidRPr="00011A68">
        <w:rPr>
          <w:rFonts w:ascii="Cambria" w:hAnsi="Cambria"/>
          <w:b/>
          <w:bCs/>
          <w:sz w:val="19"/>
          <w:szCs w:val="19"/>
        </w:rPr>
        <w:br/>
        <w:t>Ziņas par piegādātāju</w:t>
      </w:r>
    </w:p>
    <w:p w:rsidR="001C09E2" w:rsidRPr="00011A68" w:rsidRDefault="001C09E2" w:rsidP="001C09E2">
      <w:pPr>
        <w:pStyle w:val="NoSpacing"/>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tblPr>
      <w:tblGrid>
        <w:gridCol w:w="3158"/>
        <w:gridCol w:w="5204"/>
      </w:tblGrid>
      <w:tr w:rsidR="001C09E2" w:rsidRPr="00DA7CEF" w:rsidTr="00BA4EFE">
        <w:trPr>
          <w:cantSplit/>
        </w:trPr>
        <w:tc>
          <w:tcPr>
            <w:tcW w:w="9581" w:type="dxa"/>
            <w:gridSpan w:val="2"/>
            <w:shd w:val="clear" w:color="auto" w:fill="auto"/>
          </w:tcPr>
          <w:p w:rsidR="001C09E2" w:rsidRPr="00DA7CEF" w:rsidRDefault="001C09E2" w:rsidP="00BA4EFE">
            <w:pPr>
              <w:pStyle w:val="NoSpacing"/>
              <w:rPr>
                <w:rFonts w:ascii="Cambria" w:hAnsi="Cambria"/>
                <w:bCs/>
                <w:sz w:val="19"/>
                <w:szCs w:val="19"/>
              </w:rPr>
            </w:pPr>
            <w:r w:rsidRPr="00DA7CEF">
              <w:rPr>
                <w:rFonts w:ascii="Cambria" w:hAnsi="Cambria"/>
                <w:sz w:val="19"/>
                <w:szCs w:val="19"/>
              </w:rPr>
              <w:t>12. Piegāde:</w:t>
            </w:r>
          </w:p>
        </w:tc>
      </w:tr>
      <w:tr w:rsidR="001C09E2" w:rsidRPr="00DA7CEF" w:rsidTr="00BA4EFE">
        <w:trPr>
          <w:cantSplit/>
        </w:trPr>
        <w:tc>
          <w:tcPr>
            <w:tcW w:w="3430" w:type="dxa"/>
            <w:shd w:val="clear" w:color="auto" w:fill="auto"/>
          </w:tcPr>
          <w:p w:rsidR="001C09E2" w:rsidRPr="00DA7CEF" w:rsidRDefault="001C09E2" w:rsidP="00BA4EFE">
            <w:pPr>
              <w:pStyle w:val="NoSpacing"/>
              <w:rPr>
                <w:rFonts w:ascii="Cambria" w:hAnsi="Cambria"/>
                <w:bCs/>
                <w:sz w:val="19"/>
                <w:szCs w:val="19"/>
              </w:rPr>
            </w:pPr>
            <w:r w:rsidRPr="00DA7CEF">
              <w:rPr>
                <w:rFonts w:ascii="Cambria" w:hAnsi="Cambria"/>
                <w:sz w:val="19"/>
                <w:szCs w:val="19"/>
              </w:rPr>
              <w:t>12.1. valsts, no kuras paralēli importētās zāles piegādā</w:t>
            </w:r>
          </w:p>
        </w:tc>
        <w:tc>
          <w:tcPr>
            <w:tcW w:w="6151" w:type="dxa"/>
            <w:tcBorders>
              <w:bottom w:val="single" w:sz="4" w:space="0" w:color="auto"/>
            </w:tcBorders>
            <w:shd w:val="clear" w:color="auto" w:fill="auto"/>
            <w:vAlign w:val="center"/>
          </w:tcPr>
          <w:p w:rsidR="001C09E2" w:rsidRPr="00DA7CEF" w:rsidRDefault="001C09E2" w:rsidP="00BA4EFE">
            <w:pPr>
              <w:pStyle w:val="NoSpacing"/>
              <w:jc w:val="center"/>
              <w:rPr>
                <w:rFonts w:ascii="Cambria" w:hAnsi="Cambria"/>
                <w:bCs/>
                <w:sz w:val="19"/>
                <w:szCs w:val="19"/>
              </w:rPr>
            </w:pPr>
          </w:p>
        </w:tc>
      </w:tr>
      <w:tr w:rsidR="001C09E2" w:rsidRPr="00DA7CEF" w:rsidTr="00BA4EFE">
        <w:trPr>
          <w:cantSplit/>
        </w:trPr>
        <w:tc>
          <w:tcPr>
            <w:tcW w:w="3430" w:type="dxa"/>
            <w:vMerge w:val="restart"/>
            <w:shd w:val="clear" w:color="auto" w:fill="auto"/>
          </w:tcPr>
          <w:p w:rsidR="001C09E2" w:rsidRPr="00DA7CEF" w:rsidRDefault="001C09E2" w:rsidP="00BA4EFE">
            <w:pPr>
              <w:pStyle w:val="NoSpacing"/>
              <w:rPr>
                <w:rFonts w:ascii="Cambria" w:hAnsi="Cambria"/>
                <w:bCs/>
                <w:sz w:val="19"/>
                <w:szCs w:val="19"/>
              </w:rPr>
            </w:pPr>
            <w:r w:rsidRPr="00DA7CEF">
              <w:rPr>
                <w:rFonts w:ascii="Cambria" w:hAnsi="Cambria"/>
                <w:sz w:val="19"/>
                <w:szCs w:val="19"/>
              </w:rPr>
              <w:t>12.2. zāļu piegādātājs ārvalstīs (nosaukums, adrese, licences numurs, kontaktinformācija)</w:t>
            </w:r>
          </w:p>
        </w:tc>
        <w:tc>
          <w:tcPr>
            <w:tcW w:w="6151" w:type="dxa"/>
            <w:tcBorders>
              <w:top w:val="single" w:sz="4" w:space="0" w:color="auto"/>
              <w:bottom w:val="single" w:sz="4" w:space="0" w:color="auto"/>
            </w:tcBorders>
            <w:shd w:val="clear" w:color="auto" w:fill="auto"/>
            <w:vAlign w:val="center"/>
          </w:tcPr>
          <w:p w:rsidR="001C09E2" w:rsidRPr="00DA7CEF" w:rsidRDefault="001C09E2" w:rsidP="00BA4EFE">
            <w:pPr>
              <w:pStyle w:val="NoSpacing"/>
              <w:jc w:val="center"/>
              <w:rPr>
                <w:rFonts w:ascii="Cambria" w:hAnsi="Cambria"/>
                <w:bCs/>
                <w:sz w:val="19"/>
                <w:szCs w:val="19"/>
              </w:rPr>
            </w:pPr>
          </w:p>
        </w:tc>
      </w:tr>
      <w:tr w:rsidR="001C09E2" w:rsidRPr="00DA7CEF" w:rsidTr="00BA4EFE">
        <w:trPr>
          <w:cantSplit/>
        </w:trPr>
        <w:tc>
          <w:tcPr>
            <w:tcW w:w="3430" w:type="dxa"/>
            <w:vMerge/>
            <w:shd w:val="clear" w:color="auto" w:fill="auto"/>
          </w:tcPr>
          <w:p w:rsidR="001C09E2" w:rsidRPr="00DA7CEF" w:rsidRDefault="001C09E2" w:rsidP="00BA4EFE">
            <w:pPr>
              <w:pStyle w:val="NoSpacing"/>
              <w:rPr>
                <w:rFonts w:ascii="Cambria" w:hAnsi="Cambria"/>
                <w:sz w:val="19"/>
                <w:szCs w:val="19"/>
              </w:rPr>
            </w:pPr>
          </w:p>
        </w:tc>
        <w:tc>
          <w:tcPr>
            <w:tcW w:w="6151" w:type="dxa"/>
            <w:tcBorders>
              <w:top w:val="single" w:sz="4" w:space="0" w:color="auto"/>
              <w:bottom w:val="single" w:sz="4" w:space="0" w:color="auto"/>
            </w:tcBorders>
            <w:shd w:val="clear" w:color="auto" w:fill="auto"/>
            <w:vAlign w:val="center"/>
          </w:tcPr>
          <w:p w:rsidR="001C09E2" w:rsidRPr="00DA7CEF" w:rsidRDefault="001C09E2" w:rsidP="00BA4EFE">
            <w:pPr>
              <w:pStyle w:val="NoSpacing"/>
              <w:jc w:val="center"/>
              <w:rPr>
                <w:rFonts w:ascii="Cambria" w:hAnsi="Cambria"/>
                <w:bCs/>
                <w:sz w:val="19"/>
                <w:szCs w:val="19"/>
              </w:rPr>
            </w:pPr>
          </w:p>
        </w:tc>
      </w:tr>
      <w:tr w:rsidR="001C09E2" w:rsidRPr="00DA7CEF" w:rsidTr="00BA4EFE">
        <w:trPr>
          <w:cantSplit/>
        </w:trPr>
        <w:tc>
          <w:tcPr>
            <w:tcW w:w="3430" w:type="dxa"/>
            <w:vMerge/>
            <w:shd w:val="clear" w:color="auto" w:fill="auto"/>
          </w:tcPr>
          <w:p w:rsidR="001C09E2" w:rsidRPr="00DA7CEF" w:rsidRDefault="001C09E2" w:rsidP="00BA4EFE">
            <w:pPr>
              <w:pStyle w:val="NoSpacing"/>
              <w:rPr>
                <w:rFonts w:ascii="Cambria" w:hAnsi="Cambria"/>
                <w:sz w:val="19"/>
                <w:szCs w:val="19"/>
              </w:rPr>
            </w:pPr>
          </w:p>
        </w:tc>
        <w:tc>
          <w:tcPr>
            <w:tcW w:w="6151" w:type="dxa"/>
            <w:tcBorders>
              <w:top w:val="single" w:sz="4" w:space="0" w:color="auto"/>
              <w:bottom w:val="single" w:sz="4" w:space="0" w:color="auto"/>
            </w:tcBorders>
            <w:shd w:val="clear" w:color="auto" w:fill="auto"/>
            <w:vAlign w:val="center"/>
          </w:tcPr>
          <w:p w:rsidR="001C09E2" w:rsidRPr="00DA7CEF" w:rsidRDefault="001C09E2" w:rsidP="00BA4EFE">
            <w:pPr>
              <w:pStyle w:val="NoSpacing"/>
              <w:jc w:val="center"/>
              <w:rPr>
                <w:rFonts w:ascii="Cambria" w:hAnsi="Cambria"/>
                <w:bCs/>
                <w:sz w:val="19"/>
                <w:szCs w:val="19"/>
              </w:rPr>
            </w:pPr>
          </w:p>
        </w:tc>
      </w:tr>
      <w:tr w:rsidR="001C09E2" w:rsidRPr="00DA7CEF" w:rsidTr="00BA4EFE">
        <w:trPr>
          <w:cantSplit/>
        </w:trPr>
        <w:tc>
          <w:tcPr>
            <w:tcW w:w="3430" w:type="dxa"/>
            <w:vMerge w:val="restart"/>
            <w:shd w:val="clear" w:color="auto" w:fill="auto"/>
          </w:tcPr>
          <w:p w:rsidR="001C09E2" w:rsidRPr="00DA7CEF" w:rsidRDefault="001C09E2" w:rsidP="00BA4EFE">
            <w:pPr>
              <w:pStyle w:val="NoSpacing"/>
              <w:rPr>
                <w:rFonts w:ascii="Cambria" w:hAnsi="Cambria"/>
                <w:bCs/>
                <w:sz w:val="19"/>
                <w:szCs w:val="19"/>
              </w:rPr>
            </w:pPr>
            <w:r w:rsidRPr="00DA7CEF">
              <w:rPr>
                <w:rFonts w:ascii="Cambria" w:hAnsi="Cambria"/>
                <w:sz w:val="19"/>
                <w:szCs w:val="19"/>
              </w:rPr>
              <w:t>12.3. zāļu piegādātājs Latvijā (nosaukums, adrese, licences numurs, kontaktinformācija)</w:t>
            </w:r>
          </w:p>
        </w:tc>
        <w:tc>
          <w:tcPr>
            <w:tcW w:w="6151" w:type="dxa"/>
            <w:tcBorders>
              <w:top w:val="single" w:sz="4" w:space="0" w:color="auto"/>
              <w:bottom w:val="single" w:sz="4" w:space="0" w:color="auto"/>
            </w:tcBorders>
            <w:shd w:val="clear" w:color="auto" w:fill="auto"/>
            <w:vAlign w:val="center"/>
          </w:tcPr>
          <w:p w:rsidR="001C09E2" w:rsidRPr="00DA7CEF" w:rsidRDefault="001C09E2" w:rsidP="00BA4EFE">
            <w:pPr>
              <w:pStyle w:val="NoSpacing"/>
              <w:jc w:val="center"/>
              <w:rPr>
                <w:rFonts w:ascii="Cambria" w:hAnsi="Cambria"/>
                <w:bCs/>
                <w:sz w:val="19"/>
                <w:szCs w:val="19"/>
              </w:rPr>
            </w:pPr>
          </w:p>
        </w:tc>
      </w:tr>
      <w:tr w:rsidR="001C09E2" w:rsidRPr="00DA7CEF" w:rsidTr="00BA4EFE">
        <w:trPr>
          <w:cantSplit/>
        </w:trPr>
        <w:tc>
          <w:tcPr>
            <w:tcW w:w="3430" w:type="dxa"/>
            <w:vMerge/>
            <w:shd w:val="clear" w:color="auto" w:fill="auto"/>
            <w:vAlign w:val="center"/>
          </w:tcPr>
          <w:p w:rsidR="001C09E2" w:rsidRPr="00DA7CEF" w:rsidRDefault="001C09E2" w:rsidP="00BA4EFE">
            <w:pPr>
              <w:pStyle w:val="NoSpacing"/>
              <w:jc w:val="center"/>
              <w:rPr>
                <w:rFonts w:ascii="Cambria" w:hAnsi="Cambria"/>
                <w:sz w:val="19"/>
                <w:szCs w:val="19"/>
              </w:rPr>
            </w:pPr>
          </w:p>
        </w:tc>
        <w:tc>
          <w:tcPr>
            <w:tcW w:w="6151" w:type="dxa"/>
            <w:tcBorders>
              <w:top w:val="single" w:sz="4" w:space="0" w:color="auto"/>
              <w:bottom w:val="single" w:sz="4" w:space="0" w:color="auto"/>
            </w:tcBorders>
            <w:shd w:val="clear" w:color="auto" w:fill="auto"/>
            <w:vAlign w:val="center"/>
          </w:tcPr>
          <w:p w:rsidR="001C09E2" w:rsidRPr="00DA7CEF" w:rsidRDefault="001C09E2" w:rsidP="00BA4EFE">
            <w:pPr>
              <w:pStyle w:val="NoSpacing"/>
              <w:jc w:val="center"/>
              <w:rPr>
                <w:rFonts w:ascii="Cambria" w:hAnsi="Cambria"/>
                <w:bCs/>
                <w:sz w:val="19"/>
                <w:szCs w:val="19"/>
              </w:rPr>
            </w:pPr>
          </w:p>
        </w:tc>
      </w:tr>
      <w:tr w:rsidR="001C09E2" w:rsidRPr="00DA7CEF" w:rsidTr="00BA4EFE">
        <w:trPr>
          <w:cantSplit/>
        </w:trPr>
        <w:tc>
          <w:tcPr>
            <w:tcW w:w="3430" w:type="dxa"/>
            <w:vMerge/>
            <w:shd w:val="clear" w:color="auto" w:fill="auto"/>
            <w:vAlign w:val="center"/>
          </w:tcPr>
          <w:p w:rsidR="001C09E2" w:rsidRPr="00DA7CEF" w:rsidRDefault="001C09E2" w:rsidP="00BA4EFE">
            <w:pPr>
              <w:pStyle w:val="NoSpacing"/>
              <w:jc w:val="center"/>
              <w:rPr>
                <w:rFonts w:ascii="Cambria" w:hAnsi="Cambria"/>
                <w:sz w:val="19"/>
                <w:szCs w:val="19"/>
              </w:rPr>
            </w:pPr>
          </w:p>
        </w:tc>
        <w:tc>
          <w:tcPr>
            <w:tcW w:w="6151" w:type="dxa"/>
            <w:tcBorders>
              <w:top w:val="single" w:sz="4" w:space="0" w:color="auto"/>
              <w:bottom w:val="single" w:sz="4" w:space="0" w:color="auto"/>
            </w:tcBorders>
            <w:shd w:val="clear" w:color="auto" w:fill="auto"/>
            <w:vAlign w:val="center"/>
          </w:tcPr>
          <w:p w:rsidR="001C09E2" w:rsidRPr="00DA7CEF" w:rsidRDefault="001C09E2" w:rsidP="00BA4EFE">
            <w:pPr>
              <w:pStyle w:val="NoSpacing"/>
              <w:jc w:val="center"/>
              <w:rPr>
                <w:rFonts w:ascii="Cambria" w:hAnsi="Cambria"/>
                <w:bCs/>
                <w:sz w:val="19"/>
                <w:szCs w:val="19"/>
              </w:rPr>
            </w:pPr>
          </w:p>
        </w:tc>
      </w:tr>
    </w:tbl>
    <w:p w:rsidR="001C09E2" w:rsidRPr="00011A68" w:rsidRDefault="001C09E2" w:rsidP="001C09E2">
      <w:pPr>
        <w:pStyle w:val="NoSpacing"/>
        <w:spacing w:before="130" w:line="260" w:lineRule="exact"/>
        <w:ind w:firstLine="539"/>
        <w:jc w:val="both"/>
        <w:rPr>
          <w:rFonts w:ascii="Cambria" w:hAnsi="Cambria"/>
          <w:sz w:val="19"/>
          <w:szCs w:val="19"/>
        </w:rPr>
      </w:pPr>
    </w:p>
    <w:p w:rsidR="001C09E2" w:rsidRPr="00011A68" w:rsidRDefault="001C09E2" w:rsidP="001C09E2">
      <w:pPr>
        <w:pStyle w:val="NoSpacing"/>
        <w:spacing w:before="130" w:line="260" w:lineRule="exact"/>
        <w:jc w:val="center"/>
        <w:rPr>
          <w:rFonts w:ascii="Cambria" w:hAnsi="Cambria"/>
          <w:b/>
          <w:bCs/>
          <w:sz w:val="19"/>
          <w:szCs w:val="19"/>
        </w:rPr>
      </w:pPr>
      <w:r w:rsidRPr="00011A68">
        <w:rPr>
          <w:rFonts w:ascii="Cambria" w:hAnsi="Cambria"/>
          <w:b/>
          <w:bCs/>
          <w:sz w:val="19"/>
          <w:szCs w:val="19"/>
        </w:rPr>
        <w:t>Atšķirības no Latvijā reģistrētām zālēm</w:t>
      </w:r>
    </w:p>
    <w:p w:rsidR="001C09E2" w:rsidRPr="00011A68" w:rsidRDefault="001C09E2" w:rsidP="001C09E2">
      <w:pPr>
        <w:pStyle w:val="NoSpacing"/>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5983"/>
        <w:gridCol w:w="2379"/>
      </w:tblGrid>
      <w:tr w:rsidR="001C09E2" w:rsidRPr="00DA7CEF" w:rsidTr="00BA4EFE">
        <w:trPr>
          <w:cantSplit/>
        </w:trPr>
        <w:tc>
          <w:tcPr>
            <w:tcW w:w="9581" w:type="dxa"/>
            <w:gridSpan w:val="2"/>
            <w:shd w:val="clear" w:color="auto" w:fill="auto"/>
          </w:tcPr>
          <w:p w:rsidR="001C09E2" w:rsidRPr="00DA7CEF" w:rsidRDefault="001C09E2" w:rsidP="00BA4EFE">
            <w:pPr>
              <w:pStyle w:val="NoSpacing"/>
              <w:rPr>
                <w:rFonts w:ascii="Cambria" w:hAnsi="Cambria"/>
                <w:sz w:val="19"/>
                <w:szCs w:val="19"/>
              </w:rPr>
            </w:pPr>
            <w:r w:rsidRPr="00DA7CEF">
              <w:rPr>
                <w:rFonts w:ascii="Cambria" w:hAnsi="Cambria"/>
                <w:sz w:val="19"/>
                <w:szCs w:val="19"/>
              </w:rPr>
              <w:t xml:space="preserve">13. Vai paralēli importētās zāles atšķiras no attiecīgajām Latvijā reģistrētajām zālēm </w:t>
            </w:r>
            <w:r w:rsidRPr="00DA7CEF">
              <w:rPr>
                <w:rFonts w:ascii="Cambria" w:hAnsi="Cambria"/>
                <w:sz w:val="19"/>
                <w:szCs w:val="19"/>
              </w:rPr>
              <w:br/>
            </w:r>
            <w:proofErr w:type="gramStart"/>
            <w:r w:rsidRPr="00DA7CEF">
              <w:rPr>
                <w:rFonts w:ascii="Cambria" w:hAnsi="Cambria"/>
                <w:sz w:val="19"/>
                <w:szCs w:val="19"/>
              </w:rPr>
              <w:t>(</w:t>
            </w:r>
            <w:proofErr w:type="gramEnd"/>
            <w:r w:rsidRPr="00DA7CEF">
              <w:rPr>
                <w:rFonts w:ascii="Cambria" w:hAnsi="Cambria"/>
                <w:sz w:val="19"/>
                <w:szCs w:val="19"/>
              </w:rPr>
              <w:t>vajadzīgo atzīmēt ar x):</w:t>
            </w:r>
          </w:p>
          <w:p w:rsidR="001C09E2" w:rsidRPr="00DA7CEF" w:rsidRDefault="001C09E2" w:rsidP="00BA4EFE">
            <w:pPr>
              <w:pStyle w:val="NoSpacing"/>
              <w:rPr>
                <w:rFonts w:ascii="Cambria" w:hAnsi="Cambria"/>
                <w:sz w:val="19"/>
                <w:szCs w:val="19"/>
              </w:rPr>
            </w:pPr>
            <w:r w:rsidRPr="00C124C1">
              <w:rPr>
                <w:rFonts w:ascii="Cambria" w:hAnsi="Cambria"/>
                <w:position w:val="-3"/>
              </w:rPr>
              <w:sym w:font="Wingdings 2" w:char="F0A3"/>
            </w:r>
            <w:r>
              <w:rPr>
                <w:rFonts w:ascii="Cambria" w:hAnsi="Cambria"/>
                <w:sz w:val="19"/>
                <w:szCs w:val="19"/>
              </w:rPr>
              <w:t xml:space="preserve"> </w:t>
            </w:r>
            <w:r w:rsidRPr="00DA7CEF">
              <w:rPr>
                <w:rFonts w:ascii="Cambria" w:hAnsi="Cambria"/>
                <w:sz w:val="19"/>
                <w:szCs w:val="19"/>
              </w:rPr>
              <w:t>jā</w:t>
            </w:r>
          </w:p>
          <w:p w:rsidR="001C09E2" w:rsidRPr="00DA7CEF" w:rsidRDefault="001C09E2" w:rsidP="00BA4EFE">
            <w:pPr>
              <w:pStyle w:val="NoSpacing"/>
              <w:rPr>
                <w:rFonts w:ascii="Cambria" w:hAnsi="Cambria"/>
                <w:sz w:val="19"/>
                <w:szCs w:val="19"/>
              </w:rPr>
            </w:pPr>
            <w:r w:rsidRPr="00C124C1">
              <w:rPr>
                <w:rFonts w:ascii="Cambria" w:hAnsi="Cambria"/>
                <w:position w:val="-3"/>
              </w:rPr>
              <w:sym w:font="Wingdings 2" w:char="F0A3"/>
            </w:r>
            <w:r>
              <w:rPr>
                <w:rFonts w:ascii="Cambria" w:hAnsi="Cambria"/>
                <w:sz w:val="19"/>
                <w:szCs w:val="19"/>
              </w:rPr>
              <w:t xml:space="preserve"> </w:t>
            </w:r>
            <w:r w:rsidRPr="00DA7CEF">
              <w:rPr>
                <w:rFonts w:ascii="Cambria" w:hAnsi="Cambria"/>
                <w:sz w:val="19"/>
                <w:szCs w:val="19"/>
              </w:rPr>
              <w:t>nē</w:t>
            </w:r>
          </w:p>
          <w:p w:rsidR="001C09E2" w:rsidRPr="00DA7CEF" w:rsidRDefault="001C09E2" w:rsidP="00BA4EFE">
            <w:pPr>
              <w:pStyle w:val="NoSpacing"/>
              <w:rPr>
                <w:rFonts w:ascii="Cambria" w:hAnsi="Cambria"/>
                <w:bCs/>
                <w:sz w:val="19"/>
                <w:szCs w:val="19"/>
              </w:rPr>
            </w:pPr>
            <w:r w:rsidRPr="00DA7CEF">
              <w:rPr>
                <w:rFonts w:ascii="Cambria" w:hAnsi="Cambria"/>
                <w:sz w:val="19"/>
                <w:szCs w:val="19"/>
              </w:rPr>
              <w:t>14. Ja atbilde ir "jā", norāda:</w:t>
            </w:r>
          </w:p>
        </w:tc>
      </w:tr>
      <w:tr w:rsidR="001C09E2" w:rsidRPr="00DA7CEF" w:rsidTr="00BA4EFE">
        <w:trPr>
          <w:cantSplit/>
        </w:trPr>
        <w:tc>
          <w:tcPr>
            <w:tcW w:w="6832" w:type="dxa"/>
            <w:shd w:val="clear" w:color="auto" w:fill="auto"/>
          </w:tcPr>
          <w:p w:rsidR="001C09E2" w:rsidRPr="00DA7CEF" w:rsidRDefault="001C09E2" w:rsidP="00BA4EFE">
            <w:pPr>
              <w:pStyle w:val="NoSpacing"/>
              <w:rPr>
                <w:rFonts w:ascii="Cambria" w:hAnsi="Cambria"/>
                <w:bCs/>
                <w:sz w:val="19"/>
                <w:szCs w:val="19"/>
              </w:rPr>
            </w:pPr>
            <w:r w:rsidRPr="00DA7CEF">
              <w:rPr>
                <w:rFonts w:ascii="Cambria" w:hAnsi="Cambria"/>
                <w:sz w:val="19"/>
                <w:szCs w:val="19"/>
              </w:rPr>
              <w:t>14.1. tirdzniecības nosaukumu</w:t>
            </w:r>
          </w:p>
        </w:tc>
        <w:tc>
          <w:tcPr>
            <w:tcW w:w="2749" w:type="dxa"/>
            <w:shd w:val="clear" w:color="auto" w:fill="auto"/>
          </w:tcPr>
          <w:p w:rsidR="001C09E2" w:rsidRPr="00DA7CEF" w:rsidRDefault="001C09E2" w:rsidP="00BA4EFE">
            <w:pPr>
              <w:pStyle w:val="NoSpacing"/>
              <w:rPr>
                <w:rFonts w:ascii="Cambria" w:hAnsi="Cambria"/>
                <w:bCs/>
                <w:sz w:val="19"/>
                <w:szCs w:val="19"/>
              </w:rPr>
            </w:pPr>
          </w:p>
        </w:tc>
      </w:tr>
      <w:tr w:rsidR="001C09E2" w:rsidRPr="00DA7CEF" w:rsidTr="00BA4EFE">
        <w:trPr>
          <w:cantSplit/>
        </w:trPr>
        <w:tc>
          <w:tcPr>
            <w:tcW w:w="6832" w:type="dxa"/>
            <w:shd w:val="clear" w:color="auto" w:fill="auto"/>
          </w:tcPr>
          <w:p w:rsidR="001C09E2" w:rsidRPr="00DA7CEF" w:rsidRDefault="001C09E2" w:rsidP="00BA4EFE">
            <w:pPr>
              <w:pStyle w:val="NoSpacing"/>
              <w:rPr>
                <w:rFonts w:ascii="Cambria" w:hAnsi="Cambria"/>
                <w:bCs/>
                <w:sz w:val="19"/>
                <w:szCs w:val="19"/>
              </w:rPr>
            </w:pPr>
            <w:r w:rsidRPr="00DA7CEF">
              <w:rPr>
                <w:rFonts w:ascii="Cambria" w:hAnsi="Cambria"/>
                <w:sz w:val="19"/>
                <w:szCs w:val="19"/>
              </w:rPr>
              <w:t>14.2. paralēli importēto zāļu ražotājs un zāļu ražotājs attiecīgajām Latvijā reģistrētajām zālēm ir uzņēmums vienas un tās pašas uzņēmumu grupas ietvaros</w:t>
            </w:r>
          </w:p>
        </w:tc>
        <w:tc>
          <w:tcPr>
            <w:tcW w:w="2749" w:type="dxa"/>
            <w:shd w:val="clear" w:color="auto" w:fill="auto"/>
          </w:tcPr>
          <w:p w:rsidR="001C09E2" w:rsidRPr="00DA7CEF" w:rsidRDefault="001C09E2" w:rsidP="00BA4EFE">
            <w:pPr>
              <w:pStyle w:val="NoSpacing"/>
              <w:rPr>
                <w:rFonts w:ascii="Cambria" w:hAnsi="Cambria"/>
                <w:sz w:val="19"/>
                <w:szCs w:val="19"/>
              </w:rPr>
            </w:pPr>
            <w:r w:rsidRPr="00C124C1">
              <w:rPr>
                <w:rFonts w:ascii="Cambria" w:hAnsi="Cambria"/>
                <w:position w:val="-3"/>
              </w:rPr>
              <w:sym w:font="Wingdings 2" w:char="F0A3"/>
            </w:r>
            <w:r>
              <w:rPr>
                <w:rFonts w:ascii="Cambria" w:hAnsi="Cambria"/>
                <w:sz w:val="19"/>
                <w:szCs w:val="19"/>
              </w:rPr>
              <w:t xml:space="preserve"> </w:t>
            </w:r>
            <w:r w:rsidRPr="00DA7CEF">
              <w:rPr>
                <w:rFonts w:ascii="Cambria" w:hAnsi="Cambria"/>
                <w:sz w:val="19"/>
                <w:szCs w:val="19"/>
              </w:rPr>
              <w:t>jā</w:t>
            </w:r>
          </w:p>
          <w:p w:rsidR="001C09E2" w:rsidRPr="00DA7CEF" w:rsidRDefault="001C09E2" w:rsidP="00BA4EFE">
            <w:pPr>
              <w:pStyle w:val="NoSpacing"/>
              <w:rPr>
                <w:rFonts w:ascii="Cambria" w:hAnsi="Cambria"/>
                <w:bCs/>
                <w:sz w:val="19"/>
                <w:szCs w:val="19"/>
              </w:rPr>
            </w:pPr>
            <w:r w:rsidRPr="00C124C1">
              <w:rPr>
                <w:rFonts w:ascii="Cambria" w:hAnsi="Cambria"/>
                <w:position w:val="-3"/>
              </w:rPr>
              <w:sym w:font="Wingdings 2" w:char="F0A3"/>
            </w:r>
            <w:r>
              <w:rPr>
                <w:rFonts w:ascii="Cambria" w:hAnsi="Cambria"/>
                <w:sz w:val="19"/>
                <w:szCs w:val="19"/>
              </w:rPr>
              <w:t xml:space="preserve"> </w:t>
            </w:r>
            <w:r w:rsidRPr="00DA7CEF">
              <w:rPr>
                <w:rFonts w:ascii="Cambria" w:hAnsi="Cambria"/>
                <w:sz w:val="19"/>
                <w:szCs w:val="19"/>
              </w:rPr>
              <w:t>nē</w:t>
            </w:r>
          </w:p>
        </w:tc>
      </w:tr>
      <w:tr w:rsidR="001C09E2" w:rsidRPr="00DA7CEF" w:rsidTr="00BA4EFE">
        <w:trPr>
          <w:cantSplit/>
        </w:trPr>
        <w:tc>
          <w:tcPr>
            <w:tcW w:w="6832" w:type="dxa"/>
            <w:shd w:val="clear" w:color="auto" w:fill="auto"/>
          </w:tcPr>
          <w:p w:rsidR="001C09E2" w:rsidRPr="00DA7CEF" w:rsidRDefault="001C09E2" w:rsidP="00BA4EFE">
            <w:pPr>
              <w:pStyle w:val="NoSpacing"/>
              <w:rPr>
                <w:rFonts w:ascii="Cambria" w:hAnsi="Cambria"/>
                <w:bCs/>
                <w:sz w:val="19"/>
                <w:szCs w:val="19"/>
              </w:rPr>
            </w:pPr>
            <w:r w:rsidRPr="00DA7CEF">
              <w:rPr>
                <w:rFonts w:ascii="Cambria" w:hAnsi="Cambria"/>
                <w:sz w:val="19"/>
                <w:szCs w:val="19"/>
              </w:rPr>
              <w:t>14.3. paralēli importēto zāļu ražotājs un zāļu ražotājs attiecīgajām Latvijā reģistrētajām zālēm ir neatkarīgi uzņēmumi</w:t>
            </w:r>
          </w:p>
        </w:tc>
        <w:tc>
          <w:tcPr>
            <w:tcW w:w="2749" w:type="dxa"/>
            <w:shd w:val="clear" w:color="auto" w:fill="auto"/>
          </w:tcPr>
          <w:p w:rsidR="001C09E2" w:rsidRPr="00DA7CEF" w:rsidRDefault="001C09E2" w:rsidP="00BA4EFE">
            <w:pPr>
              <w:pStyle w:val="NoSpacing"/>
              <w:rPr>
                <w:rFonts w:ascii="Cambria" w:hAnsi="Cambria"/>
                <w:sz w:val="19"/>
                <w:szCs w:val="19"/>
              </w:rPr>
            </w:pPr>
            <w:r w:rsidRPr="00C124C1">
              <w:rPr>
                <w:rFonts w:ascii="Cambria" w:hAnsi="Cambria"/>
                <w:position w:val="-3"/>
              </w:rPr>
              <w:sym w:font="Wingdings 2" w:char="F0A3"/>
            </w:r>
            <w:r>
              <w:rPr>
                <w:rFonts w:ascii="Cambria" w:hAnsi="Cambria"/>
                <w:sz w:val="19"/>
                <w:szCs w:val="19"/>
              </w:rPr>
              <w:t xml:space="preserve"> </w:t>
            </w:r>
            <w:r w:rsidRPr="00DA7CEF">
              <w:rPr>
                <w:rFonts w:ascii="Cambria" w:hAnsi="Cambria"/>
                <w:sz w:val="19"/>
                <w:szCs w:val="19"/>
              </w:rPr>
              <w:t>jā</w:t>
            </w:r>
          </w:p>
          <w:p w:rsidR="001C09E2" w:rsidRPr="00DA7CEF" w:rsidRDefault="001C09E2" w:rsidP="00BA4EFE">
            <w:pPr>
              <w:pStyle w:val="NoSpacing"/>
              <w:rPr>
                <w:rFonts w:ascii="Cambria" w:hAnsi="Cambria"/>
                <w:bCs/>
                <w:sz w:val="19"/>
                <w:szCs w:val="19"/>
              </w:rPr>
            </w:pPr>
            <w:r w:rsidRPr="00C124C1">
              <w:rPr>
                <w:rFonts w:ascii="Cambria" w:hAnsi="Cambria"/>
                <w:position w:val="-3"/>
              </w:rPr>
              <w:sym w:font="Wingdings 2" w:char="F0A3"/>
            </w:r>
            <w:r>
              <w:rPr>
                <w:rFonts w:ascii="Cambria" w:hAnsi="Cambria"/>
                <w:sz w:val="19"/>
                <w:szCs w:val="19"/>
              </w:rPr>
              <w:t xml:space="preserve"> </w:t>
            </w:r>
            <w:r w:rsidRPr="00DA7CEF">
              <w:rPr>
                <w:rFonts w:ascii="Cambria" w:hAnsi="Cambria"/>
                <w:sz w:val="19"/>
                <w:szCs w:val="19"/>
              </w:rPr>
              <w:t>nē</w:t>
            </w:r>
          </w:p>
        </w:tc>
      </w:tr>
      <w:tr w:rsidR="001C09E2" w:rsidRPr="00DA7CEF" w:rsidTr="00BA4EFE">
        <w:trPr>
          <w:cantSplit/>
        </w:trPr>
        <w:tc>
          <w:tcPr>
            <w:tcW w:w="6832" w:type="dxa"/>
            <w:shd w:val="clear" w:color="auto" w:fill="auto"/>
          </w:tcPr>
          <w:p w:rsidR="001C09E2" w:rsidRPr="00DA7CEF" w:rsidRDefault="001C09E2" w:rsidP="00BA4EFE">
            <w:pPr>
              <w:pStyle w:val="NoSpacing"/>
              <w:rPr>
                <w:rFonts w:ascii="Cambria" w:hAnsi="Cambria"/>
                <w:bCs/>
                <w:sz w:val="19"/>
                <w:szCs w:val="19"/>
              </w:rPr>
            </w:pPr>
            <w:r w:rsidRPr="00DA7CEF">
              <w:rPr>
                <w:rFonts w:ascii="Cambria" w:hAnsi="Cambria"/>
                <w:sz w:val="19"/>
                <w:szCs w:val="19"/>
              </w:rPr>
              <w:t>14.4. uzglabāšanas laiku</w:t>
            </w:r>
          </w:p>
        </w:tc>
        <w:tc>
          <w:tcPr>
            <w:tcW w:w="2749" w:type="dxa"/>
            <w:shd w:val="clear" w:color="auto" w:fill="auto"/>
          </w:tcPr>
          <w:p w:rsidR="001C09E2" w:rsidRPr="00DA7CEF" w:rsidRDefault="001C09E2" w:rsidP="00BA4EFE">
            <w:pPr>
              <w:pStyle w:val="NoSpacing"/>
              <w:rPr>
                <w:rFonts w:ascii="Cambria" w:hAnsi="Cambria"/>
                <w:bCs/>
                <w:sz w:val="19"/>
                <w:szCs w:val="19"/>
              </w:rPr>
            </w:pPr>
          </w:p>
        </w:tc>
      </w:tr>
      <w:tr w:rsidR="001C09E2" w:rsidRPr="00DA7CEF" w:rsidTr="00BA4EFE">
        <w:trPr>
          <w:cantSplit/>
        </w:trPr>
        <w:tc>
          <w:tcPr>
            <w:tcW w:w="6832" w:type="dxa"/>
            <w:shd w:val="clear" w:color="auto" w:fill="auto"/>
          </w:tcPr>
          <w:p w:rsidR="001C09E2" w:rsidRPr="00DA7CEF" w:rsidRDefault="001C09E2" w:rsidP="00BA4EFE">
            <w:pPr>
              <w:pStyle w:val="NoSpacing"/>
              <w:rPr>
                <w:rFonts w:ascii="Cambria" w:hAnsi="Cambria"/>
                <w:bCs/>
                <w:sz w:val="19"/>
                <w:szCs w:val="19"/>
              </w:rPr>
            </w:pPr>
            <w:r w:rsidRPr="00DA7CEF">
              <w:rPr>
                <w:rFonts w:ascii="Cambria" w:hAnsi="Cambria"/>
                <w:sz w:val="19"/>
                <w:szCs w:val="19"/>
              </w:rPr>
              <w:t xml:space="preserve">14.5. redzamākās atšķirības, piemēram, ārējā izskatā, krāsā, izmērā un </w:t>
            </w:r>
            <w:proofErr w:type="spellStart"/>
            <w:r w:rsidRPr="00DA7CEF">
              <w:rPr>
                <w:rFonts w:ascii="Cambria" w:hAnsi="Cambria"/>
                <w:sz w:val="19"/>
                <w:szCs w:val="19"/>
              </w:rPr>
              <w:t>šķēlējlīnijās</w:t>
            </w:r>
            <w:proofErr w:type="spellEnd"/>
            <w:r w:rsidRPr="00DA7CEF">
              <w:rPr>
                <w:rFonts w:ascii="Cambria" w:hAnsi="Cambria"/>
                <w:sz w:val="19"/>
                <w:szCs w:val="19"/>
              </w:rPr>
              <w:t xml:space="preserve"> un dalījuma līnijās paredzētās zāļu dalīšanai devās</w:t>
            </w:r>
          </w:p>
        </w:tc>
        <w:tc>
          <w:tcPr>
            <w:tcW w:w="2749" w:type="dxa"/>
            <w:shd w:val="clear" w:color="auto" w:fill="auto"/>
          </w:tcPr>
          <w:p w:rsidR="001C09E2" w:rsidRPr="00DA7CEF" w:rsidRDefault="001C09E2" w:rsidP="00BA4EFE">
            <w:pPr>
              <w:pStyle w:val="NoSpacing"/>
              <w:rPr>
                <w:rFonts w:ascii="Cambria" w:hAnsi="Cambria"/>
                <w:bCs/>
                <w:sz w:val="19"/>
                <w:szCs w:val="19"/>
              </w:rPr>
            </w:pPr>
          </w:p>
        </w:tc>
      </w:tr>
      <w:tr w:rsidR="001C09E2" w:rsidRPr="00DA7CEF" w:rsidTr="00BA4EFE">
        <w:trPr>
          <w:cantSplit/>
        </w:trPr>
        <w:tc>
          <w:tcPr>
            <w:tcW w:w="6832" w:type="dxa"/>
            <w:shd w:val="clear" w:color="auto" w:fill="auto"/>
          </w:tcPr>
          <w:p w:rsidR="001C09E2" w:rsidRPr="00DA7CEF" w:rsidRDefault="001C09E2" w:rsidP="00BA4EFE">
            <w:pPr>
              <w:pStyle w:val="NoSpacing"/>
              <w:rPr>
                <w:rFonts w:ascii="Cambria" w:hAnsi="Cambria"/>
                <w:bCs/>
                <w:sz w:val="19"/>
                <w:szCs w:val="19"/>
              </w:rPr>
            </w:pPr>
            <w:r w:rsidRPr="00DA7CEF">
              <w:rPr>
                <w:rFonts w:ascii="Cambria" w:hAnsi="Cambria"/>
                <w:sz w:val="19"/>
                <w:szCs w:val="19"/>
              </w:rPr>
              <w:t>14.6. terapeitiskās indikācijas, kuras ir paralēli importētajās zāles, bet kuras nav attiecīgajās Latvijā reģistrētajās zālēs</w:t>
            </w:r>
          </w:p>
        </w:tc>
        <w:tc>
          <w:tcPr>
            <w:tcW w:w="2749" w:type="dxa"/>
            <w:shd w:val="clear" w:color="auto" w:fill="auto"/>
          </w:tcPr>
          <w:p w:rsidR="001C09E2" w:rsidRPr="00DA7CEF" w:rsidRDefault="001C09E2" w:rsidP="00BA4EFE">
            <w:pPr>
              <w:pStyle w:val="NoSpacing"/>
              <w:rPr>
                <w:rFonts w:ascii="Cambria" w:hAnsi="Cambria"/>
                <w:bCs/>
                <w:sz w:val="19"/>
                <w:szCs w:val="19"/>
              </w:rPr>
            </w:pPr>
          </w:p>
        </w:tc>
      </w:tr>
    </w:tbl>
    <w:p w:rsidR="001C09E2" w:rsidRPr="00011A68" w:rsidRDefault="001C09E2" w:rsidP="001C09E2">
      <w:pPr>
        <w:pStyle w:val="NoSpacing"/>
        <w:spacing w:before="130" w:line="260" w:lineRule="exact"/>
        <w:ind w:firstLine="539"/>
        <w:jc w:val="both"/>
        <w:rPr>
          <w:rFonts w:ascii="Cambria" w:hAnsi="Cambria"/>
          <w:sz w:val="19"/>
          <w:szCs w:val="19"/>
        </w:rPr>
      </w:pPr>
    </w:p>
    <w:p w:rsidR="001C09E2" w:rsidRPr="00011A68" w:rsidRDefault="001C09E2" w:rsidP="001C09E2">
      <w:pPr>
        <w:pStyle w:val="NoSpacing"/>
        <w:spacing w:before="130" w:line="260" w:lineRule="exact"/>
        <w:jc w:val="center"/>
        <w:rPr>
          <w:rFonts w:ascii="Cambria" w:hAnsi="Cambria"/>
          <w:b/>
          <w:bCs/>
          <w:sz w:val="19"/>
          <w:szCs w:val="19"/>
        </w:rPr>
      </w:pPr>
      <w:r w:rsidRPr="00011A68">
        <w:rPr>
          <w:rFonts w:ascii="Cambria" w:hAnsi="Cambria"/>
          <w:b/>
          <w:bCs/>
          <w:sz w:val="19"/>
          <w:szCs w:val="19"/>
        </w:rPr>
        <w:t>III daļa</w:t>
      </w:r>
      <w:r w:rsidRPr="00011A68">
        <w:rPr>
          <w:rFonts w:ascii="Cambria" w:hAnsi="Cambria"/>
          <w:b/>
          <w:bCs/>
          <w:sz w:val="19"/>
          <w:szCs w:val="19"/>
        </w:rPr>
        <w:br/>
        <w:t>Informācija par pārpakošanu (pārmarķēšanu) attiecībā uz paralēli importētām</w:t>
      </w:r>
      <w:r w:rsidRPr="00011A68">
        <w:rPr>
          <w:rFonts w:ascii="Cambria" w:hAnsi="Cambria"/>
          <w:sz w:val="19"/>
          <w:szCs w:val="19"/>
        </w:rPr>
        <w:t xml:space="preserve"> </w:t>
      </w:r>
      <w:r w:rsidRPr="00011A68">
        <w:rPr>
          <w:rFonts w:ascii="Cambria" w:hAnsi="Cambria"/>
          <w:b/>
          <w:bCs/>
          <w:sz w:val="19"/>
          <w:szCs w:val="19"/>
        </w:rPr>
        <w:t>zālēm</w:t>
      </w:r>
    </w:p>
    <w:p w:rsidR="001C09E2" w:rsidRPr="00011A68" w:rsidRDefault="001C09E2" w:rsidP="001C09E2">
      <w:pPr>
        <w:pStyle w:val="NoSpacing"/>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5965"/>
        <w:gridCol w:w="1235"/>
        <w:gridCol w:w="1162"/>
      </w:tblGrid>
      <w:tr w:rsidR="001C09E2" w:rsidRPr="00504CED" w:rsidTr="00BA4EFE">
        <w:trPr>
          <w:cantSplit/>
        </w:trPr>
        <w:tc>
          <w:tcPr>
            <w:tcW w:w="9581" w:type="dxa"/>
            <w:gridSpan w:val="3"/>
            <w:tcBorders>
              <w:bottom w:val="single" w:sz="4" w:space="0" w:color="auto"/>
            </w:tcBorders>
            <w:hideMark/>
          </w:tcPr>
          <w:p w:rsidR="001C09E2" w:rsidRPr="00504CED" w:rsidRDefault="001C09E2" w:rsidP="00BA4EFE">
            <w:pPr>
              <w:pStyle w:val="Bezatstarpm1"/>
              <w:rPr>
                <w:rFonts w:ascii="Cambria" w:hAnsi="Cambria"/>
                <w:sz w:val="19"/>
                <w:szCs w:val="19"/>
                <w:lang w:val="lv-LV" w:eastAsia="lv-LV"/>
              </w:rPr>
            </w:pPr>
            <w:r w:rsidRPr="00504CED">
              <w:rPr>
                <w:rFonts w:ascii="Cambria" w:hAnsi="Cambria"/>
                <w:sz w:val="19"/>
                <w:szCs w:val="19"/>
                <w:lang w:val="lv-LV" w:eastAsia="lv-LV"/>
              </w:rPr>
              <w:t xml:space="preserve">15. Par pārpakošanu (pārmarķēšanu) norāda </w:t>
            </w:r>
            <w:proofErr w:type="gramStart"/>
            <w:r w:rsidRPr="00504CED">
              <w:rPr>
                <w:rFonts w:ascii="Cambria" w:hAnsi="Cambria"/>
                <w:sz w:val="19"/>
                <w:szCs w:val="19"/>
                <w:lang w:val="lv-LV" w:eastAsia="lv-LV"/>
              </w:rPr>
              <w:t>(</w:t>
            </w:r>
            <w:proofErr w:type="gramEnd"/>
            <w:r w:rsidRPr="00504CED">
              <w:rPr>
                <w:rFonts w:ascii="Cambria" w:hAnsi="Cambria"/>
                <w:sz w:val="19"/>
                <w:szCs w:val="19"/>
                <w:lang w:val="lv-LV" w:eastAsia="lv-LV"/>
              </w:rPr>
              <w:t>vajadzīgo atzīmēt ar x):</w:t>
            </w:r>
          </w:p>
        </w:tc>
      </w:tr>
      <w:tr w:rsidR="001C09E2" w:rsidRPr="00504CED" w:rsidTr="00BA4EFE">
        <w:trPr>
          <w:cantSplit/>
        </w:trPr>
        <w:tc>
          <w:tcPr>
            <w:tcW w:w="6832" w:type="dxa"/>
            <w:tcBorders>
              <w:bottom w:val="nil"/>
            </w:tcBorders>
          </w:tcPr>
          <w:p w:rsidR="001C09E2" w:rsidRPr="00504CED" w:rsidRDefault="001C09E2" w:rsidP="00BA4EFE">
            <w:pPr>
              <w:pStyle w:val="Bezatstarpm1"/>
              <w:rPr>
                <w:rFonts w:ascii="Cambria" w:hAnsi="Cambria"/>
                <w:sz w:val="19"/>
                <w:szCs w:val="19"/>
                <w:lang w:val="lv-LV" w:eastAsia="lv-LV"/>
              </w:rPr>
            </w:pPr>
            <w:r w:rsidRPr="00504CED">
              <w:rPr>
                <w:rFonts w:ascii="Cambria" w:hAnsi="Cambria"/>
                <w:sz w:val="19"/>
                <w:szCs w:val="19"/>
                <w:lang w:val="lv-LV" w:eastAsia="lv-LV"/>
              </w:rPr>
              <w:t>15.1. zāles ir vai tiks pārpakotas</w:t>
            </w:r>
          </w:p>
        </w:tc>
        <w:tc>
          <w:tcPr>
            <w:tcW w:w="1418" w:type="dxa"/>
            <w:tcBorders>
              <w:bottom w:val="nil"/>
            </w:tcBorders>
          </w:tcPr>
          <w:p w:rsidR="001C09E2" w:rsidRPr="00504CED" w:rsidRDefault="001C09E2" w:rsidP="00BA4EFE">
            <w:pPr>
              <w:pStyle w:val="Bezatstarpm1"/>
              <w:rPr>
                <w:rFonts w:ascii="Cambria" w:hAnsi="Cambria"/>
                <w:sz w:val="19"/>
                <w:szCs w:val="19"/>
              </w:rPr>
            </w:pPr>
            <w:r w:rsidRPr="00C124C1">
              <w:rPr>
                <w:rFonts w:ascii="Cambria" w:hAnsi="Cambria"/>
                <w:position w:val="-3"/>
                <w:sz w:val="24"/>
                <w:szCs w:val="24"/>
              </w:rPr>
              <w:sym w:font="Wingdings 2" w:char="F0A3"/>
            </w:r>
            <w:r>
              <w:rPr>
                <w:rFonts w:ascii="Cambria" w:hAnsi="Cambria"/>
                <w:sz w:val="19"/>
                <w:szCs w:val="19"/>
              </w:rPr>
              <w:t xml:space="preserve"> </w:t>
            </w:r>
            <w:proofErr w:type="spellStart"/>
            <w:r w:rsidRPr="00504CED">
              <w:rPr>
                <w:rFonts w:ascii="Cambria" w:hAnsi="Cambria"/>
                <w:sz w:val="19"/>
                <w:szCs w:val="19"/>
              </w:rPr>
              <w:t>jā</w:t>
            </w:r>
            <w:proofErr w:type="spellEnd"/>
          </w:p>
        </w:tc>
        <w:tc>
          <w:tcPr>
            <w:tcW w:w="1331" w:type="dxa"/>
            <w:tcBorders>
              <w:bottom w:val="nil"/>
            </w:tcBorders>
          </w:tcPr>
          <w:p w:rsidR="001C09E2" w:rsidRPr="00504CED" w:rsidRDefault="001C09E2" w:rsidP="00BA4EFE">
            <w:pPr>
              <w:pStyle w:val="Bezatstarpm1"/>
              <w:rPr>
                <w:rFonts w:ascii="Cambria" w:hAnsi="Cambria"/>
                <w:sz w:val="19"/>
                <w:szCs w:val="19"/>
              </w:rPr>
            </w:pPr>
            <w:r w:rsidRPr="00C124C1">
              <w:rPr>
                <w:rFonts w:ascii="Cambria" w:hAnsi="Cambria"/>
                <w:position w:val="-3"/>
                <w:sz w:val="24"/>
                <w:szCs w:val="24"/>
              </w:rPr>
              <w:sym w:font="Wingdings 2" w:char="F0A3"/>
            </w:r>
            <w:r>
              <w:rPr>
                <w:rFonts w:ascii="Cambria" w:hAnsi="Cambria"/>
                <w:sz w:val="19"/>
                <w:szCs w:val="19"/>
              </w:rPr>
              <w:t xml:space="preserve"> </w:t>
            </w:r>
            <w:proofErr w:type="spellStart"/>
            <w:r w:rsidRPr="00504CED">
              <w:rPr>
                <w:rFonts w:ascii="Cambria" w:hAnsi="Cambria"/>
                <w:sz w:val="19"/>
                <w:szCs w:val="19"/>
              </w:rPr>
              <w:t>nē</w:t>
            </w:r>
            <w:proofErr w:type="spellEnd"/>
          </w:p>
        </w:tc>
      </w:tr>
      <w:tr w:rsidR="001C09E2" w:rsidRPr="00504CED" w:rsidTr="00BA4EFE">
        <w:trPr>
          <w:cantSplit/>
        </w:trPr>
        <w:tc>
          <w:tcPr>
            <w:tcW w:w="6832" w:type="dxa"/>
            <w:tcBorders>
              <w:top w:val="nil"/>
            </w:tcBorders>
            <w:hideMark/>
          </w:tcPr>
          <w:p w:rsidR="001C09E2" w:rsidRPr="00504CED" w:rsidRDefault="001C09E2" w:rsidP="00BA4EFE">
            <w:pPr>
              <w:pStyle w:val="Bezatstarpm1"/>
              <w:rPr>
                <w:rFonts w:ascii="Cambria" w:hAnsi="Cambria"/>
                <w:sz w:val="19"/>
                <w:szCs w:val="19"/>
                <w:lang w:val="lv-LV" w:eastAsia="lv-LV"/>
              </w:rPr>
            </w:pPr>
            <w:r w:rsidRPr="00504CED">
              <w:rPr>
                <w:rFonts w:ascii="Cambria" w:hAnsi="Cambria"/>
                <w:sz w:val="19"/>
                <w:szCs w:val="19"/>
                <w:lang w:val="lv-LV" w:eastAsia="lv-LV"/>
              </w:rPr>
              <w:t>15.2. zāles ir vai tiks pārmarķētas</w:t>
            </w:r>
          </w:p>
        </w:tc>
        <w:tc>
          <w:tcPr>
            <w:tcW w:w="1418" w:type="dxa"/>
            <w:tcBorders>
              <w:top w:val="nil"/>
            </w:tcBorders>
            <w:hideMark/>
          </w:tcPr>
          <w:p w:rsidR="001C09E2" w:rsidRPr="00504CED" w:rsidRDefault="001C09E2" w:rsidP="00BA4EFE">
            <w:pPr>
              <w:pStyle w:val="Bezatstarpm1"/>
              <w:rPr>
                <w:rFonts w:ascii="Cambria" w:hAnsi="Cambria"/>
                <w:sz w:val="19"/>
                <w:szCs w:val="19"/>
                <w:lang w:val="lv-LV" w:eastAsia="lv-LV"/>
              </w:rPr>
            </w:pPr>
            <w:r w:rsidRPr="00C124C1">
              <w:rPr>
                <w:rFonts w:ascii="Cambria" w:hAnsi="Cambria"/>
                <w:position w:val="-3"/>
                <w:sz w:val="24"/>
                <w:szCs w:val="24"/>
              </w:rPr>
              <w:sym w:font="Wingdings 2" w:char="F0A3"/>
            </w:r>
            <w:r>
              <w:rPr>
                <w:rFonts w:ascii="Cambria" w:hAnsi="Cambria"/>
                <w:sz w:val="19"/>
                <w:szCs w:val="19"/>
              </w:rPr>
              <w:t xml:space="preserve"> </w:t>
            </w:r>
            <w:r w:rsidRPr="00504CED">
              <w:rPr>
                <w:rFonts w:ascii="Cambria" w:hAnsi="Cambria"/>
                <w:sz w:val="19"/>
                <w:szCs w:val="19"/>
                <w:lang w:val="lv-LV" w:eastAsia="lv-LV"/>
              </w:rPr>
              <w:t>jā</w:t>
            </w:r>
          </w:p>
        </w:tc>
        <w:tc>
          <w:tcPr>
            <w:tcW w:w="1331" w:type="dxa"/>
            <w:tcBorders>
              <w:top w:val="nil"/>
            </w:tcBorders>
            <w:hideMark/>
          </w:tcPr>
          <w:p w:rsidR="001C09E2" w:rsidRPr="00504CED" w:rsidRDefault="001C09E2" w:rsidP="00BA4EFE">
            <w:pPr>
              <w:pStyle w:val="Bezatstarpm1"/>
              <w:rPr>
                <w:rFonts w:ascii="Cambria" w:hAnsi="Cambria"/>
                <w:sz w:val="19"/>
                <w:szCs w:val="19"/>
                <w:lang w:val="lv-LV" w:eastAsia="lv-LV"/>
              </w:rPr>
            </w:pPr>
            <w:r w:rsidRPr="00C124C1">
              <w:rPr>
                <w:rFonts w:ascii="Cambria" w:hAnsi="Cambria"/>
                <w:position w:val="-3"/>
                <w:sz w:val="24"/>
                <w:szCs w:val="24"/>
              </w:rPr>
              <w:sym w:font="Wingdings 2" w:char="F0A3"/>
            </w:r>
            <w:r>
              <w:rPr>
                <w:rFonts w:ascii="Cambria" w:hAnsi="Cambria"/>
                <w:sz w:val="19"/>
                <w:szCs w:val="19"/>
              </w:rPr>
              <w:t xml:space="preserve"> </w:t>
            </w:r>
            <w:r w:rsidRPr="00504CED">
              <w:rPr>
                <w:rFonts w:ascii="Cambria" w:hAnsi="Cambria"/>
                <w:sz w:val="19"/>
                <w:szCs w:val="19"/>
                <w:lang w:val="lv-LV" w:eastAsia="lv-LV"/>
              </w:rPr>
              <w:t>nē</w:t>
            </w:r>
          </w:p>
        </w:tc>
      </w:tr>
      <w:tr w:rsidR="001C09E2" w:rsidRPr="00504CED" w:rsidTr="00BA4EFE">
        <w:trPr>
          <w:cantSplit/>
        </w:trPr>
        <w:tc>
          <w:tcPr>
            <w:tcW w:w="6832" w:type="dxa"/>
            <w:hideMark/>
          </w:tcPr>
          <w:p w:rsidR="001C09E2" w:rsidRPr="00504CED" w:rsidRDefault="001C09E2" w:rsidP="00BA4EFE">
            <w:pPr>
              <w:pStyle w:val="Bezatstarpm1"/>
              <w:rPr>
                <w:rFonts w:ascii="Cambria" w:hAnsi="Cambria"/>
                <w:sz w:val="19"/>
                <w:szCs w:val="19"/>
                <w:lang w:val="lv-LV" w:eastAsia="lv-LV"/>
              </w:rPr>
            </w:pPr>
            <w:r w:rsidRPr="00504CED">
              <w:rPr>
                <w:rFonts w:ascii="Cambria" w:hAnsi="Cambria"/>
                <w:sz w:val="19"/>
                <w:szCs w:val="19"/>
                <w:lang w:val="lv-LV" w:eastAsia="lv-LV"/>
              </w:rPr>
              <w:t xml:space="preserve">15.3. norāda izmaiņas </w:t>
            </w:r>
            <w:proofErr w:type="gramStart"/>
            <w:r w:rsidRPr="00504CED">
              <w:rPr>
                <w:rFonts w:ascii="Cambria" w:hAnsi="Cambria"/>
                <w:sz w:val="19"/>
                <w:szCs w:val="19"/>
                <w:lang w:val="lv-LV" w:eastAsia="lv-LV"/>
              </w:rPr>
              <w:t>(</w:t>
            </w:r>
            <w:proofErr w:type="gramEnd"/>
            <w:r w:rsidRPr="00504CED">
              <w:rPr>
                <w:rFonts w:ascii="Cambria" w:hAnsi="Cambria"/>
                <w:sz w:val="19"/>
                <w:szCs w:val="19"/>
                <w:lang w:val="lv-LV" w:eastAsia="lv-LV"/>
              </w:rPr>
              <w:t>vajadzīgo atzīmēt ar x):</w:t>
            </w:r>
          </w:p>
        </w:tc>
        <w:tc>
          <w:tcPr>
            <w:tcW w:w="1418" w:type="dxa"/>
          </w:tcPr>
          <w:p w:rsidR="001C09E2" w:rsidRPr="00504CED" w:rsidRDefault="001C09E2" w:rsidP="00BA4EFE">
            <w:pPr>
              <w:pStyle w:val="Bezatstarpm1"/>
              <w:rPr>
                <w:rFonts w:ascii="Cambria" w:hAnsi="Cambria"/>
                <w:sz w:val="19"/>
                <w:szCs w:val="19"/>
                <w:lang w:val="lv-LV" w:eastAsia="lv-LV"/>
              </w:rPr>
            </w:pPr>
          </w:p>
        </w:tc>
        <w:tc>
          <w:tcPr>
            <w:tcW w:w="1331" w:type="dxa"/>
          </w:tcPr>
          <w:p w:rsidR="001C09E2" w:rsidRPr="00504CED" w:rsidRDefault="001C09E2" w:rsidP="00BA4EFE">
            <w:pPr>
              <w:pStyle w:val="Bezatstarpm1"/>
              <w:rPr>
                <w:rFonts w:ascii="Cambria" w:hAnsi="Cambria"/>
                <w:sz w:val="19"/>
                <w:szCs w:val="19"/>
                <w:lang w:val="lv-LV" w:eastAsia="lv-LV"/>
              </w:rPr>
            </w:pPr>
          </w:p>
        </w:tc>
      </w:tr>
      <w:tr w:rsidR="001C09E2" w:rsidRPr="00504CED" w:rsidTr="00BA4EFE">
        <w:trPr>
          <w:cantSplit/>
        </w:trPr>
        <w:tc>
          <w:tcPr>
            <w:tcW w:w="6832" w:type="dxa"/>
          </w:tcPr>
          <w:p w:rsidR="001C09E2" w:rsidRPr="00504CED" w:rsidRDefault="001C09E2" w:rsidP="00BA4EFE">
            <w:pPr>
              <w:pStyle w:val="Bezatstarpm1"/>
              <w:rPr>
                <w:rFonts w:ascii="Cambria" w:hAnsi="Cambria"/>
                <w:sz w:val="19"/>
                <w:szCs w:val="19"/>
                <w:lang w:val="lv-LV" w:eastAsia="lv-LV"/>
              </w:rPr>
            </w:pPr>
            <w:r w:rsidRPr="00504CED">
              <w:rPr>
                <w:rFonts w:ascii="Cambria" w:hAnsi="Cambria"/>
                <w:sz w:val="19"/>
                <w:szCs w:val="19"/>
                <w:lang w:val="lv-LV" w:eastAsia="lv-LV"/>
              </w:rPr>
              <w:t>15.3.1. sekundārā iepakojuma maiņa (pārpakošana)</w:t>
            </w:r>
          </w:p>
        </w:tc>
        <w:tc>
          <w:tcPr>
            <w:tcW w:w="1418" w:type="dxa"/>
          </w:tcPr>
          <w:p w:rsidR="001C09E2" w:rsidRPr="00504CED" w:rsidRDefault="001C09E2" w:rsidP="00BA4EFE">
            <w:pPr>
              <w:pStyle w:val="Bezatstarpm1"/>
              <w:rPr>
                <w:rFonts w:ascii="Cambria" w:hAnsi="Cambria"/>
                <w:sz w:val="19"/>
                <w:szCs w:val="19"/>
                <w:lang w:val="lv-LV" w:eastAsia="lv-LV"/>
              </w:rPr>
            </w:pPr>
            <w:r w:rsidRPr="00C124C1">
              <w:rPr>
                <w:rFonts w:ascii="Cambria" w:hAnsi="Cambria"/>
                <w:position w:val="-3"/>
                <w:sz w:val="24"/>
                <w:szCs w:val="24"/>
              </w:rPr>
              <w:sym w:font="Wingdings 2" w:char="F0A3"/>
            </w:r>
            <w:r>
              <w:rPr>
                <w:rFonts w:ascii="Cambria" w:hAnsi="Cambria"/>
                <w:sz w:val="19"/>
                <w:szCs w:val="19"/>
              </w:rPr>
              <w:t xml:space="preserve"> </w:t>
            </w:r>
            <w:proofErr w:type="spellStart"/>
            <w:r w:rsidRPr="00504CED">
              <w:rPr>
                <w:rFonts w:ascii="Cambria" w:hAnsi="Cambria"/>
                <w:sz w:val="19"/>
                <w:szCs w:val="19"/>
              </w:rPr>
              <w:t>jā</w:t>
            </w:r>
            <w:proofErr w:type="spellEnd"/>
          </w:p>
        </w:tc>
        <w:tc>
          <w:tcPr>
            <w:tcW w:w="1331" w:type="dxa"/>
          </w:tcPr>
          <w:p w:rsidR="001C09E2" w:rsidRPr="00504CED" w:rsidRDefault="001C09E2" w:rsidP="00BA4EFE">
            <w:pPr>
              <w:pStyle w:val="Bezatstarpm1"/>
              <w:rPr>
                <w:rFonts w:ascii="Cambria" w:hAnsi="Cambria"/>
                <w:sz w:val="19"/>
                <w:szCs w:val="19"/>
                <w:lang w:val="lv-LV" w:eastAsia="lv-LV"/>
              </w:rPr>
            </w:pPr>
            <w:r w:rsidRPr="00C124C1">
              <w:rPr>
                <w:rFonts w:ascii="Cambria" w:hAnsi="Cambria"/>
                <w:position w:val="-3"/>
                <w:sz w:val="24"/>
                <w:szCs w:val="24"/>
              </w:rPr>
              <w:sym w:font="Wingdings 2" w:char="F0A3"/>
            </w:r>
            <w:r>
              <w:rPr>
                <w:rFonts w:ascii="Cambria" w:hAnsi="Cambria"/>
                <w:sz w:val="19"/>
                <w:szCs w:val="19"/>
              </w:rPr>
              <w:t xml:space="preserve"> </w:t>
            </w:r>
            <w:r w:rsidRPr="00504CED">
              <w:rPr>
                <w:rFonts w:ascii="Cambria" w:hAnsi="Cambria"/>
                <w:sz w:val="19"/>
                <w:szCs w:val="19"/>
                <w:lang w:val="lv-LV" w:eastAsia="lv-LV"/>
              </w:rPr>
              <w:t>nē</w:t>
            </w:r>
          </w:p>
        </w:tc>
      </w:tr>
      <w:tr w:rsidR="001C09E2" w:rsidRPr="00504CED" w:rsidTr="00BA4EFE">
        <w:trPr>
          <w:cantSplit/>
        </w:trPr>
        <w:tc>
          <w:tcPr>
            <w:tcW w:w="6832" w:type="dxa"/>
          </w:tcPr>
          <w:p w:rsidR="001C09E2" w:rsidRPr="00504CED" w:rsidRDefault="001C09E2" w:rsidP="00BA4EFE">
            <w:pPr>
              <w:pStyle w:val="Bezatstarpm1"/>
              <w:rPr>
                <w:rFonts w:ascii="Cambria" w:hAnsi="Cambria"/>
                <w:sz w:val="19"/>
                <w:szCs w:val="19"/>
                <w:lang w:val="lv-LV" w:eastAsia="lv-LV"/>
              </w:rPr>
            </w:pPr>
            <w:r w:rsidRPr="00504CED">
              <w:rPr>
                <w:rFonts w:ascii="Cambria" w:hAnsi="Cambria"/>
                <w:sz w:val="19"/>
                <w:szCs w:val="19"/>
                <w:lang w:val="lv-LV" w:eastAsia="lv-LV"/>
              </w:rPr>
              <w:t>15.3.2. lietošanas instrukcijas ievietošana vai piestiprināšana iepakojumā (pārpakošana)</w:t>
            </w:r>
          </w:p>
        </w:tc>
        <w:tc>
          <w:tcPr>
            <w:tcW w:w="1418" w:type="dxa"/>
          </w:tcPr>
          <w:p w:rsidR="001C09E2" w:rsidRPr="00504CED" w:rsidRDefault="001C09E2" w:rsidP="00BA4EFE">
            <w:pPr>
              <w:pStyle w:val="Bezatstarpm1"/>
              <w:rPr>
                <w:rFonts w:ascii="Cambria" w:hAnsi="Cambria"/>
                <w:sz w:val="19"/>
                <w:szCs w:val="19"/>
                <w:lang w:val="lv-LV" w:eastAsia="lv-LV"/>
              </w:rPr>
            </w:pPr>
            <w:r w:rsidRPr="00C124C1">
              <w:rPr>
                <w:rFonts w:ascii="Cambria" w:hAnsi="Cambria"/>
                <w:position w:val="-3"/>
                <w:sz w:val="24"/>
                <w:szCs w:val="24"/>
              </w:rPr>
              <w:sym w:font="Wingdings 2" w:char="F0A3"/>
            </w:r>
            <w:r>
              <w:rPr>
                <w:rFonts w:ascii="Cambria" w:hAnsi="Cambria"/>
                <w:sz w:val="19"/>
                <w:szCs w:val="19"/>
              </w:rPr>
              <w:t xml:space="preserve"> </w:t>
            </w:r>
            <w:proofErr w:type="spellStart"/>
            <w:r w:rsidRPr="00504CED">
              <w:rPr>
                <w:rFonts w:ascii="Cambria" w:hAnsi="Cambria"/>
                <w:sz w:val="19"/>
                <w:szCs w:val="19"/>
              </w:rPr>
              <w:t>jā</w:t>
            </w:r>
            <w:proofErr w:type="spellEnd"/>
          </w:p>
        </w:tc>
        <w:tc>
          <w:tcPr>
            <w:tcW w:w="1331" w:type="dxa"/>
          </w:tcPr>
          <w:p w:rsidR="001C09E2" w:rsidRPr="00504CED" w:rsidRDefault="001C09E2" w:rsidP="00BA4EFE">
            <w:pPr>
              <w:pStyle w:val="Bezatstarpm1"/>
              <w:rPr>
                <w:rFonts w:ascii="Cambria" w:hAnsi="Cambria"/>
                <w:sz w:val="19"/>
                <w:szCs w:val="19"/>
                <w:lang w:val="lv-LV" w:eastAsia="lv-LV"/>
              </w:rPr>
            </w:pPr>
            <w:r w:rsidRPr="00C124C1">
              <w:rPr>
                <w:rFonts w:ascii="Cambria" w:hAnsi="Cambria"/>
                <w:position w:val="-3"/>
                <w:sz w:val="24"/>
                <w:szCs w:val="24"/>
              </w:rPr>
              <w:sym w:font="Wingdings 2" w:char="F0A3"/>
            </w:r>
            <w:r>
              <w:rPr>
                <w:rFonts w:ascii="Cambria" w:hAnsi="Cambria"/>
                <w:sz w:val="19"/>
                <w:szCs w:val="19"/>
              </w:rPr>
              <w:t xml:space="preserve"> </w:t>
            </w:r>
            <w:r w:rsidRPr="00504CED">
              <w:rPr>
                <w:rFonts w:ascii="Cambria" w:hAnsi="Cambria"/>
                <w:sz w:val="19"/>
                <w:szCs w:val="19"/>
                <w:lang w:val="lv-LV" w:eastAsia="lv-LV"/>
              </w:rPr>
              <w:t>nē</w:t>
            </w:r>
          </w:p>
        </w:tc>
      </w:tr>
      <w:tr w:rsidR="001C09E2" w:rsidRPr="00504CED" w:rsidTr="00BA4EFE">
        <w:trPr>
          <w:cantSplit/>
        </w:trPr>
        <w:tc>
          <w:tcPr>
            <w:tcW w:w="6832" w:type="dxa"/>
          </w:tcPr>
          <w:p w:rsidR="001C09E2" w:rsidRPr="00504CED" w:rsidRDefault="001C09E2" w:rsidP="00BA4EFE">
            <w:pPr>
              <w:pStyle w:val="Bezatstarpm1"/>
              <w:rPr>
                <w:rFonts w:ascii="Cambria" w:hAnsi="Cambria"/>
                <w:sz w:val="19"/>
                <w:szCs w:val="19"/>
                <w:lang w:val="lv-LV" w:eastAsia="lv-LV"/>
              </w:rPr>
            </w:pPr>
            <w:r w:rsidRPr="00504CED">
              <w:rPr>
                <w:rFonts w:ascii="Cambria" w:hAnsi="Cambria"/>
                <w:sz w:val="19"/>
                <w:szCs w:val="19"/>
                <w:lang w:val="lv-LV" w:eastAsia="lv-LV"/>
              </w:rPr>
              <w:t>15.3.3. uzlīme uz iepakojuma (pārmarķēšana)</w:t>
            </w:r>
          </w:p>
        </w:tc>
        <w:tc>
          <w:tcPr>
            <w:tcW w:w="1418" w:type="dxa"/>
          </w:tcPr>
          <w:p w:rsidR="001C09E2" w:rsidRPr="00504CED" w:rsidRDefault="001C09E2" w:rsidP="00BA4EFE">
            <w:pPr>
              <w:pStyle w:val="Bezatstarpm1"/>
              <w:rPr>
                <w:rFonts w:ascii="Cambria" w:hAnsi="Cambria"/>
                <w:sz w:val="19"/>
                <w:szCs w:val="19"/>
                <w:lang w:val="lv-LV" w:eastAsia="lv-LV"/>
              </w:rPr>
            </w:pPr>
            <w:r w:rsidRPr="00C124C1">
              <w:rPr>
                <w:rFonts w:ascii="Cambria" w:hAnsi="Cambria"/>
                <w:position w:val="-3"/>
                <w:sz w:val="24"/>
                <w:szCs w:val="24"/>
              </w:rPr>
              <w:sym w:font="Wingdings 2" w:char="F0A3"/>
            </w:r>
            <w:r>
              <w:rPr>
                <w:rFonts w:ascii="Cambria" w:hAnsi="Cambria"/>
                <w:sz w:val="19"/>
                <w:szCs w:val="19"/>
              </w:rPr>
              <w:t xml:space="preserve"> </w:t>
            </w:r>
            <w:proofErr w:type="spellStart"/>
            <w:r w:rsidRPr="00504CED">
              <w:rPr>
                <w:rFonts w:ascii="Cambria" w:hAnsi="Cambria"/>
                <w:sz w:val="19"/>
                <w:szCs w:val="19"/>
              </w:rPr>
              <w:t>jā</w:t>
            </w:r>
            <w:proofErr w:type="spellEnd"/>
          </w:p>
        </w:tc>
        <w:tc>
          <w:tcPr>
            <w:tcW w:w="1331" w:type="dxa"/>
          </w:tcPr>
          <w:p w:rsidR="001C09E2" w:rsidRPr="00504CED" w:rsidRDefault="001C09E2" w:rsidP="00BA4EFE">
            <w:pPr>
              <w:pStyle w:val="Bezatstarpm1"/>
              <w:rPr>
                <w:rFonts w:ascii="Cambria" w:hAnsi="Cambria"/>
                <w:sz w:val="19"/>
                <w:szCs w:val="19"/>
                <w:lang w:val="lv-LV" w:eastAsia="lv-LV"/>
              </w:rPr>
            </w:pPr>
            <w:r w:rsidRPr="00C124C1">
              <w:rPr>
                <w:rFonts w:ascii="Cambria" w:hAnsi="Cambria"/>
                <w:position w:val="-3"/>
                <w:sz w:val="24"/>
                <w:szCs w:val="24"/>
              </w:rPr>
              <w:sym w:font="Wingdings 2" w:char="F0A3"/>
            </w:r>
            <w:r>
              <w:rPr>
                <w:rFonts w:ascii="Cambria" w:hAnsi="Cambria"/>
                <w:sz w:val="19"/>
                <w:szCs w:val="19"/>
              </w:rPr>
              <w:t xml:space="preserve"> </w:t>
            </w:r>
            <w:r w:rsidRPr="00504CED">
              <w:rPr>
                <w:rFonts w:ascii="Cambria" w:hAnsi="Cambria"/>
                <w:sz w:val="19"/>
                <w:szCs w:val="19"/>
                <w:lang w:val="lv-LV" w:eastAsia="lv-LV"/>
              </w:rPr>
              <w:t>nē</w:t>
            </w:r>
          </w:p>
        </w:tc>
      </w:tr>
      <w:tr w:rsidR="001C09E2" w:rsidRPr="00504CED" w:rsidTr="00BA4EFE">
        <w:trPr>
          <w:cantSplit/>
        </w:trPr>
        <w:tc>
          <w:tcPr>
            <w:tcW w:w="6832" w:type="dxa"/>
          </w:tcPr>
          <w:p w:rsidR="001C09E2" w:rsidRPr="00504CED" w:rsidRDefault="001C09E2" w:rsidP="00BA4EFE">
            <w:pPr>
              <w:pStyle w:val="Bezatstarpm1"/>
              <w:rPr>
                <w:rFonts w:ascii="Cambria" w:hAnsi="Cambria"/>
                <w:sz w:val="19"/>
                <w:szCs w:val="19"/>
                <w:lang w:val="lv-LV" w:eastAsia="lv-LV"/>
              </w:rPr>
            </w:pPr>
            <w:r w:rsidRPr="00504CED">
              <w:rPr>
                <w:rFonts w:ascii="Cambria" w:hAnsi="Cambria"/>
                <w:sz w:val="19"/>
                <w:szCs w:val="19"/>
                <w:lang w:val="lv-LV" w:eastAsia="lv-LV"/>
              </w:rPr>
              <w:t>15.3.4. citas informācijas norāde uz iepakojuma</w:t>
            </w:r>
          </w:p>
        </w:tc>
        <w:tc>
          <w:tcPr>
            <w:tcW w:w="1418" w:type="dxa"/>
          </w:tcPr>
          <w:p w:rsidR="001C09E2" w:rsidRPr="00504CED" w:rsidRDefault="001C09E2" w:rsidP="00BA4EFE">
            <w:pPr>
              <w:pStyle w:val="Bezatstarpm1"/>
              <w:rPr>
                <w:rFonts w:ascii="Cambria" w:hAnsi="Cambria"/>
                <w:sz w:val="19"/>
                <w:szCs w:val="19"/>
                <w:lang w:val="lv-LV" w:eastAsia="lv-LV"/>
              </w:rPr>
            </w:pPr>
            <w:r w:rsidRPr="00C124C1">
              <w:rPr>
                <w:rFonts w:ascii="Cambria" w:hAnsi="Cambria"/>
                <w:position w:val="-3"/>
                <w:sz w:val="24"/>
                <w:szCs w:val="24"/>
              </w:rPr>
              <w:sym w:font="Wingdings 2" w:char="F0A3"/>
            </w:r>
            <w:r>
              <w:rPr>
                <w:rFonts w:ascii="Cambria" w:hAnsi="Cambria"/>
                <w:sz w:val="19"/>
                <w:szCs w:val="19"/>
              </w:rPr>
              <w:t xml:space="preserve"> </w:t>
            </w:r>
            <w:proofErr w:type="spellStart"/>
            <w:r w:rsidRPr="00504CED">
              <w:rPr>
                <w:rFonts w:ascii="Cambria" w:hAnsi="Cambria"/>
                <w:sz w:val="19"/>
                <w:szCs w:val="19"/>
              </w:rPr>
              <w:t>jā</w:t>
            </w:r>
            <w:proofErr w:type="spellEnd"/>
          </w:p>
        </w:tc>
        <w:tc>
          <w:tcPr>
            <w:tcW w:w="1331" w:type="dxa"/>
          </w:tcPr>
          <w:p w:rsidR="001C09E2" w:rsidRPr="00504CED" w:rsidRDefault="001C09E2" w:rsidP="00BA4EFE">
            <w:pPr>
              <w:pStyle w:val="Bezatstarpm1"/>
              <w:rPr>
                <w:rFonts w:ascii="Cambria" w:hAnsi="Cambria"/>
                <w:sz w:val="19"/>
                <w:szCs w:val="19"/>
                <w:lang w:val="lv-LV" w:eastAsia="lv-LV"/>
              </w:rPr>
            </w:pPr>
            <w:r w:rsidRPr="00C124C1">
              <w:rPr>
                <w:rFonts w:ascii="Cambria" w:hAnsi="Cambria"/>
                <w:position w:val="-3"/>
                <w:sz w:val="24"/>
                <w:szCs w:val="24"/>
              </w:rPr>
              <w:sym w:font="Wingdings 2" w:char="F0A3"/>
            </w:r>
            <w:r>
              <w:rPr>
                <w:rFonts w:ascii="Cambria" w:hAnsi="Cambria"/>
                <w:sz w:val="19"/>
                <w:szCs w:val="19"/>
              </w:rPr>
              <w:t xml:space="preserve"> </w:t>
            </w:r>
            <w:r w:rsidRPr="00504CED">
              <w:rPr>
                <w:rFonts w:ascii="Cambria" w:hAnsi="Cambria"/>
                <w:sz w:val="19"/>
                <w:szCs w:val="19"/>
                <w:lang w:val="lv-LV" w:eastAsia="lv-LV"/>
              </w:rPr>
              <w:t>nē</w:t>
            </w:r>
          </w:p>
        </w:tc>
      </w:tr>
      <w:tr w:rsidR="001C09E2" w:rsidRPr="00504CED" w:rsidTr="00BA4EFE">
        <w:trPr>
          <w:cantSplit/>
        </w:trPr>
        <w:tc>
          <w:tcPr>
            <w:tcW w:w="6832" w:type="dxa"/>
            <w:shd w:val="clear" w:color="auto" w:fill="auto"/>
          </w:tcPr>
          <w:p w:rsidR="001C09E2" w:rsidRPr="00504CED" w:rsidRDefault="001C09E2" w:rsidP="00BA4EFE">
            <w:pPr>
              <w:pStyle w:val="NoSpacing"/>
              <w:rPr>
                <w:rFonts w:ascii="Cambria" w:hAnsi="Cambria"/>
                <w:bCs/>
                <w:sz w:val="19"/>
                <w:szCs w:val="19"/>
              </w:rPr>
            </w:pPr>
            <w:r w:rsidRPr="00504CED">
              <w:rPr>
                <w:rFonts w:ascii="Cambria" w:hAnsi="Cambria"/>
                <w:sz w:val="19"/>
                <w:szCs w:val="19"/>
              </w:rPr>
              <w:t>15.4. specifikācijas apraksts un kvalitātes kontrole (testēšanas metodes)</w:t>
            </w:r>
          </w:p>
        </w:tc>
        <w:tc>
          <w:tcPr>
            <w:tcW w:w="2749" w:type="dxa"/>
            <w:gridSpan w:val="2"/>
            <w:shd w:val="clear" w:color="auto" w:fill="auto"/>
          </w:tcPr>
          <w:p w:rsidR="001C09E2" w:rsidRPr="00504CED" w:rsidRDefault="001C09E2" w:rsidP="00BA4EFE">
            <w:pPr>
              <w:pStyle w:val="NoSpacing"/>
              <w:rPr>
                <w:rFonts w:ascii="Cambria" w:hAnsi="Cambria"/>
                <w:bCs/>
                <w:sz w:val="19"/>
                <w:szCs w:val="19"/>
              </w:rPr>
            </w:pPr>
          </w:p>
        </w:tc>
      </w:tr>
      <w:tr w:rsidR="001C09E2" w:rsidRPr="00504CED" w:rsidTr="00BA4EFE">
        <w:trPr>
          <w:cantSplit/>
        </w:trPr>
        <w:tc>
          <w:tcPr>
            <w:tcW w:w="6832" w:type="dxa"/>
            <w:shd w:val="clear" w:color="auto" w:fill="auto"/>
          </w:tcPr>
          <w:p w:rsidR="001C09E2" w:rsidRPr="00504CED" w:rsidRDefault="001C09E2" w:rsidP="00BA4EFE">
            <w:pPr>
              <w:pStyle w:val="NoSpacing"/>
              <w:rPr>
                <w:rFonts w:ascii="Cambria" w:hAnsi="Cambria"/>
                <w:bCs/>
                <w:sz w:val="19"/>
                <w:szCs w:val="19"/>
              </w:rPr>
            </w:pPr>
            <w:r w:rsidRPr="00504CED">
              <w:rPr>
                <w:rFonts w:ascii="Cambria" w:hAnsi="Cambria"/>
                <w:sz w:val="19"/>
                <w:szCs w:val="19"/>
              </w:rPr>
              <w:t xml:space="preserve">15.5. jaunā sekundārā iepakojuma pilns </w:t>
            </w:r>
            <w:proofErr w:type="spellStart"/>
            <w:r w:rsidRPr="00504CED">
              <w:rPr>
                <w:rFonts w:ascii="Cambria" w:hAnsi="Cambria"/>
                <w:sz w:val="19"/>
                <w:szCs w:val="19"/>
              </w:rPr>
              <w:t>apraksts,ja</w:t>
            </w:r>
            <w:proofErr w:type="spellEnd"/>
            <w:r w:rsidRPr="00504CED">
              <w:rPr>
                <w:rFonts w:ascii="Cambria" w:hAnsi="Cambria"/>
                <w:sz w:val="19"/>
                <w:szCs w:val="19"/>
              </w:rPr>
              <w:t xml:space="preserve"> pārpakošanā mainījies sekundārais iepakojums</w:t>
            </w:r>
          </w:p>
        </w:tc>
        <w:tc>
          <w:tcPr>
            <w:tcW w:w="2749" w:type="dxa"/>
            <w:gridSpan w:val="2"/>
            <w:shd w:val="clear" w:color="auto" w:fill="auto"/>
          </w:tcPr>
          <w:p w:rsidR="001C09E2" w:rsidRPr="00504CED" w:rsidRDefault="001C09E2" w:rsidP="00BA4EFE">
            <w:pPr>
              <w:pStyle w:val="NoSpacing"/>
              <w:rPr>
                <w:rFonts w:ascii="Cambria" w:hAnsi="Cambria"/>
                <w:bCs/>
                <w:sz w:val="19"/>
                <w:szCs w:val="19"/>
              </w:rPr>
            </w:pPr>
          </w:p>
        </w:tc>
      </w:tr>
      <w:tr w:rsidR="001C09E2" w:rsidRPr="00504CED" w:rsidTr="00BA4EFE">
        <w:trPr>
          <w:cantSplit/>
        </w:trPr>
        <w:tc>
          <w:tcPr>
            <w:tcW w:w="6832" w:type="dxa"/>
            <w:shd w:val="clear" w:color="auto" w:fill="auto"/>
          </w:tcPr>
          <w:p w:rsidR="001C09E2" w:rsidRPr="00504CED" w:rsidRDefault="001C09E2" w:rsidP="00BA4EFE">
            <w:pPr>
              <w:pStyle w:val="NoSpacing"/>
              <w:rPr>
                <w:rFonts w:ascii="Cambria" w:hAnsi="Cambria"/>
                <w:bCs/>
                <w:sz w:val="19"/>
                <w:szCs w:val="19"/>
              </w:rPr>
            </w:pPr>
            <w:r w:rsidRPr="00504CED">
              <w:rPr>
                <w:rFonts w:ascii="Cambria" w:hAnsi="Cambria"/>
                <w:sz w:val="19"/>
                <w:szCs w:val="19"/>
              </w:rPr>
              <w:lastRenderedPageBreak/>
              <w:t>15.6. persona, kas pārpakoja (pārmarķēja) zāles</w:t>
            </w:r>
          </w:p>
        </w:tc>
        <w:tc>
          <w:tcPr>
            <w:tcW w:w="2749" w:type="dxa"/>
            <w:gridSpan w:val="2"/>
            <w:shd w:val="clear" w:color="auto" w:fill="auto"/>
          </w:tcPr>
          <w:p w:rsidR="001C09E2" w:rsidRPr="00504CED" w:rsidRDefault="001C09E2" w:rsidP="00BA4EFE">
            <w:pPr>
              <w:pStyle w:val="NoSpacing"/>
              <w:rPr>
                <w:rFonts w:ascii="Cambria" w:hAnsi="Cambria"/>
                <w:bCs/>
                <w:sz w:val="19"/>
                <w:szCs w:val="19"/>
              </w:rPr>
            </w:pPr>
          </w:p>
        </w:tc>
      </w:tr>
      <w:tr w:rsidR="001C09E2" w:rsidRPr="00504CED" w:rsidTr="00BA4EFE">
        <w:trPr>
          <w:cantSplit/>
        </w:trPr>
        <w:tc>
          <w:tcPr>
            <w:tcW w:w="6832" w:type="dxa"/>
            <w:shd w:val="clear" w:color="auto" w:fill="auto"/>
          </w:tcPr>
          <w:p w:rsidR="001C09E2" w:rsidRPr="00504CED" w:rsidRDefault="001C09E2" w:rsidP="00BA4EFE">
            <w:pPr>
              <w:pStyle w:val="NoSpacing"/>
              <w:rPr>
                <w:rFonts w:ascii="Cambria" w:hAnsi="Cambria"/>
                <w:bCs/>
                <w:sz w:val="19"/>
                <w:szCs w:val="19"/>
              </w:rPr>
            </w:pPr>
            <w:r w:rsidRPr="00504CED">
              <w:rPr>
                <w:rFonts w:ascii="Cambria" w:hAnsi="Cambria"/>
                <w:sz w:val="19"/>
                <w:szCs w:val="19"/>
              </w:rPr>
              <w:t>15.6.1. nosaukums</w:t>
            </w:r>
          </w:p>
        </w:tc>
        <w:tc>
          <w:tcPr>
            <w:tcW w:w="2749" w:type="dxa"/>
            <w:gridSpan w:val="2"/>
            <w:shd w:val="clear" w:color="auto" w:fill="auto"/>
          </w:tcPr>
          <w:p w:rsidR="001C09E2" w:rsidRPr="00504CED" w:rsidRDefault="001C09E2" w:rsidP="00BA4EFE">
            <w:pPr>
              <w:pStyle w:val="NoSpacing"/>
              <w:rPr>
                <w:rFonts w:ascii="Cambria" w:hAnsi="Cambria"/>
                <w:bCs/>
                <w:sz w:val="19"/>
                <w:szCs w:val="19"/>
              </w:rPr>
            </w:pPr>
          </w:p>
        </w:tc>
      </w:tr>
      <w:tr w:rsidR="001C09E2" w:rsidRPr="00504CED" w:rsidTr="00BA4EFE">
        <w:trPr>
          <w:cantSplit/>
        </w:trPr>
        <w:tc>
          <w:tcPr>
            <w:tcW w:w="6832" w:type="dxa"/>
            <w:shd w:val="clear" w:color="auto" w:fill="auto"/>
          </w:tcPr>
          <w:p w:rsidR="001C09E2" w:rsidRPr="00504CED" w:rsidRDefault="001C09E2" w:rsidP="00BA4EFE">
            <w:pPr>
              <w:pStyle w:val="NoSpacing"/>
              <w:rPr>
                <w:rFonts w:ascii="Cambria" w:hAnsi="Cambria"/>
                <w:bCs/>
                <w:sz w:val="19"/>
                <w:szCs w:val="19"/>
              </w:rPr>
            </w:pPr>
            <w:r w:rsidRPr="00504CED">
              <w:rPr>
                <w:rFonts w:ascii="Cambria" w:hAnsi="Cambria"/>
                <w:sz w:val="19"/>
                <w:szCs w:val="19"/>
              </w:rPr>
              <w:t>15.6.2. darbavietas adrese</w:t>
            </w:r>
          </w:p>
        </w:tc>
        <w:tc>
          <w:tcPr>
            <w:tcW w:w="2749" w:type="dxa"/>
            <w:gridSpan w:val="2"/>
            <w:shd w:val="clear" w:color="auto" w:fill="auto"/>
          </w:tcPr>
          <w:p w:rsidR="001C09E2" w:rsidRPr="00504CED" w:rsidRDefault="001C09E2" w:rsidP="00BA4EFE">
            <w:pPr>
              <w:pStyle w:val="NoSpacing"/>
              <w:rPr>
                <w:rFonts w:ascii="Cambria" w:hAnsi="Cambria"/>
                <w:bCs/>
                <w:sz w:val="19"/>
                <w:szCs w:val="19"/>
              </w:rPr>
            </w:pPr>
          </w:p>
        </w:tc>
      </w:tr>
      <w:tr w:rsidR="001C09E2" w:rsidRPr="00504CED" w:rsidTr="00BA4EFE">
        <w:trPr>
          <w:cantSplit/>
        </w:trPr>
        <w:tc>
          <w:tcPr>
            <w:tcW w:w="6832" w:type="dxa"/>
            <w:shd w:val="clear" w:color="auto" w:fill="auto"/>
          </w:tcPr>
          <w:p w:rsidR="001C09E2" w:rsidRPr="00504CED" w:rsidRDefault="001C09E2" w:rsidP="00BA4EFE">
            <w:pPr>
              <w:pStyle w:val="NoSpacing"/>
              <w:rPr>
                <w:rFonts w:ascii="Cambria" w:hAnsi="Cambria"/>
                <w:bCs/>
                <w:sz w:val="19"/>
                <w:szCs w:val="19"/>
              </w:rPr>
            </w:pPr>
            <w:r w:rsidRPr="00504CED">
              <w:rPr>
                <w:rFonts w:ascii="Cambria" w:hAnsi="Cambria"/>
                <w:sz w:val="19"/>
                <w:szCs w:val="19"/>
              </w:rPr>
              <w:t>15.6.3. saziņas līdzekļi</w:t>
            </w:r>
          </w:p>
        </w:tc>
        <w:tc>
          <w:tcPr>
            <w:tcW w:w="2749" w:type="dxa"/>
            <w:gridSpan w:val="2"/>
            <w:shd w:val="clear" w:color="auto" w:fill="auto"/>
          </w:tcPr>
          <w:p w:rsidR="001C09E2" w:rsidRPr="00504CED" w:rsidRDefault="001C09E2" w:rsidP="00BA4EFE">
            <w:pPr>
              <w:pStyle w:val="NoSpacing"/>
              <w:rPr>
                <w:rFonts w:ascii="Cambria" w:hAnsi="Cambria"/>
                <w:bCs/>
                <w:sz w:val="19"/>
                <w:szCs w:val="19"/>
              </w:rPr>
            </w:pPr>
          </w:p>
        </w:tc>
      </w:tr>
      <w:tr w:rsidR="001C09E2" w:rsidRPr="00504CED" w:rsidTr="00BA4EFE">
        <w:trPr>
          <w:cantSplit/>
        </w:trPr>
        <w:tc>
          <w:tcPr>
            <w:tcW w:w="6832" w:type="dxa"/>
            <w:shd w:val="clear" w:color="auto" w:fill="auto"/>
          </w:tcPr>
          <w:p w:rsidR="001C09E2" w:rsidRPr="00504CED" w:rsidRDefault="001C09E2" w:rsidP="00BA4EFE">
            <w:pPr>
              <w:pStyle w:val="NoSpacing"/>
              <w:rPr>
                <w:rFonts w:ascii="Cambria" w:hAnsi="Cambria"/>
                <w:bCs/>
                <w:sz w:val="19"/>
                <w:szCs w:val="19"/>
              </w:rPr>
            </w:pPr>
            <w:r w:rsidRPr="00504CED">
              <w:rPr>
                <w:rFonts w:ascii="Cambria" w:hAnsi="Cambria"/>
                <w:sz w:val="19"/>
                <w:szCs w:val="19"/>
              </w:rPr>
              <w:t>15.6.4. zāļu ražošanas licences numurs</w:t>
            </w:r>
          </w:p>
        </w:tc>
        <w:tc>
          <w:tcPr>
            <w:tcW w:w="2749" w:type="dxa"/>
            <w:gridSpan w:val="2"/>
            <w:shd w:val="clear" w:color="auto" w:fill="auto"/>
          </w:tcPr>
          <w:p w:rsidR="001C09E2" w:rsidRPr="00504CED" w:rsidRDefault="001C09E2" w:rsidP="00BA4EFE">
            <w:pPr>
              <w:pStyle w:val="NoSpacing"/>
              <w:rPr>
                <w:rFonts w:ascii="Cambria" w:hAnsi="Cambria"/>
                <w:bCs/>
                <w:sz w:val="19"/>
                <w:szCs w:val="19"/>
              </w:rPr>
            </w:pPr>
          </w:p>
        </w:tc>
      </w:tr>
      <w:tr w:rsidR="001C09E2" w:rsidRPr="00504CED" w:rsidTr="00BA4EFE">
        <w:trPr>
          <w:cantSplit/>
        </w:trPr>
        <w:tc>
          <w:tcPr>
            <w:tcW w:w="6832" w:type="dxa"/>
            <w:shd w:val="clear" w:color="auto" w:fill="auto"/>
          </w:tcPr>
          <w:p w:rsidR="001C09E2" w:rsidRPr="00504CED" w:rsidRDefault="001C09E2" w:rsidP="00BA4EFE">
            <w:pPr>
              <w:pStyle w:val="NoSpacing"/>
              <w:rPr>
                <w:rFonts w:ascii="Cambria" w:hAnsi="Cambria"/>
                <w:bCs/>
                <w:sz w:val="19"/>
                <w:szCs w:val="19"/>
              </w:rPr>
            </w:pPr>
            <w:r w:rsidRPr="00504CED">
              <w:rPr>
                <w:rFonts w:ascii="Cambria" w:hAnsi="Cambria"/>
                <w:sz w:val="19"/>
                <w:szCs w:val="19"/>
              </w:rPr>
              <w:t xml:space="preserve">15.7. līgumi </w:t>
            </w:r>
            <w:proofErr w:type="gramStart"/>
            <w:r w:rsidRPr="00504CED">
              <w:rPr>
                <w:rFonts w:ascii="Cambria" w:hAnsi="Cambria"/>
                <w:sz w:val="19"/>
                <w:szCs w:val="19"/>
              </w:rPr>
              <w:t>(</w:t>
            </w:r>
            <w:proofErr w:type="gramEnd"/>
            <w:r w:rsidRPr="00504CED">
              <w:rPr>
                <w:rFonts w:ascii="Cambria" w:hAnsi="Cambria"/>
                <w:sz w:val="19"/>
                <w:szCs w:val="19"/>
              </w:rPr>
              <w:t>ja veikta paralēli importēto zāļu pārpakošana (pārmarķēšana)</w:t>
            </w:r>
          </w:p>
        </w:tc>
        <w:tc>
          <w:tcPr>
            <w:tcW w:w="2749" w:type="dxa"/>
            <w:gridSpan w:val="2"/>
            <w:shd w:val="clear" w:color="auto" w:fill="auto"/>
          </w:tcPr>
          <w:p w:rsidR="001C09E2" w:rsidRPr="00504CED" w:rsidRDefault="001C09E2" w:rsidP="00BA4EFE">
            <w:pPr>
              <w:pStyle w:val="NoSpacing"/>
              <w:rPr>
                <w:rFonts w:ascii="Cambria" w:hAnsi="Cambria"/>
                <w:bCs/>
                <w:sz w:val="19"/>
                <w:szCs w:val="19"/>
              </w:rPr>
            </w:pPr>
          </w:p>
        </w:tc>
      </w:tr>
      <w:tr w:rsidR="001C09E2" w:rsidRPr="00504CED" w:rsidTr="00BA4EFE">
        <w:trPr>
          <w:cantSplit/>
        </w:trPr>
        <w:tc>
          <w:tcPr>
            <w:tcW w:w="6832" w:type="dxa"/>
            <w:shd w:val="clear" w:color="auto" w:fill="auto"/>
          </w:tcPr>
          <w:p w:rsidR="001C09E2" w:rsidRPr="00504CED" w:rsidRDefault="001C09E2" w:rsidP="00BA4EFE">
            <w:pPr>
              <w:pStyle w:val="NoSpacing"/>
              <w:rPr>
                <w:rFonts w:ascii="Cambria" w:hAnsi="Cambria"/>
                <w:bCs/>
                <w:sz w:val="19"/>
                <w:szCs w:val="19"/>
              </w:rPr>
            </w:pPr>
            <w:r w:rsidRPr="00504CED">
              <w:rPr>
                <w:rFonts w:ascii="Cambria" w:hAnsi="Cambria"/>
                <w:sz w:val="19"/>
                <w:szCs w:val="19"/>
              </w:rPr>
              <w:t>15.8. jebkāda cita informācija attiecībā uz pārmarķēšanu, iespieddarbiem, transportēšanu, uzglabāšanu un jebkurām pievienotām ierīcēm</w:t>
            </w:r>
          </w:p>
        </w:tc>
        <w:tc>
          <w:tcPr>
            <w:tcW w:w="2749" w:type="dxa"/>
            <w:gridSpan w:val="2"/>
            <w:shd w:val="clear" w:color="auto" w:fill="auto"/>
          </w:tcPr>
          <w:p w:rsidR="001C09E2" w:rsidRPr="00504CED" w:rsidRDefault="001C09E2" w:rsidP="00BA4EFE">
            <w:pPr>
              <w:pStyle w:val="NoSpacing"/>
              <w:rPr>
                <w:rFonts w:ascii="Cambria" w:hAnsi="Cambria"/>
                <w:bCs/>
                <w:sz w:val="19"/>
                <w:szCs w:val="19"/>
              </w:rPr>
            </w:pPr>
          </w:p>
        </w:tc>
      </w:tr>
    </w:tbl>
    <w:p w:rsidR="001C09E2" w:rsidRPr="00011A68" w:rsidRDefault="001C09E2" w:rsidP="001C09E2">
      <w:pPr>
        <w:pStyle w:val="NoSpacing"/>
        <w:spacing w:before="130" w:line="260" w:lineRule="exact"/>
        <w:ind w:firstLine="539"/>
        <w:jc w:val="both"/>
        <w:rPr>
          <w:rFonts w:ascii="Cambria" w:hAnsi="Cambria"/>
          <w:sz w:val="19"/>
          <w:szCs w:val="19"/>
        </w:rPr>
      </w:pPr>
    </w:p>
    <w:p w:rsidR="001C09E2" w:rsidRPr="00011A68" w:rsidRDefault="001C09E2" w:rsidP="001C09E2">
      <w:pPr>
        <w:pStyle w:val="NoSpacing"/>
        <w:spacing w:before="130" w:line="260" w:lineRule="exact"/>
        <w:jc w:val="center"/>
        <w:rPr>
          <w:rFonts w:ascii="Cambria" w:hAnsi="Cambria"/>
          <w:b/>
          <w:bCs/>
          <w:sz w:val="19"/>
          <w:szCs w:val="19"/>
        </w:rPr>
      </w:pPr>
      <w:r w:rsidRPr="00011A68">
        <w:rPr>
          <w:rFonts w:ascii="Cambria" w:hAnsi="Cambria"/>
          <w:b/>
          <w:bCs/>
          <w:sz w:val="19"/>
          <w:szCs w:val="19"/>
        </w:rPr>
        <w:t>IV daļa</w:t>
      </w:r>
      <w:r w:rsidRPr="00011A68">
        <w:rPr>
          <w:rFonts w:ascii="Cambria" w:hAnsi="Cambria"/>
          <w:b/>
          <w:bCs/>
          <w:sz w:val="19"/>
          <w:szCs w:val="19"/>
        </w:rPr>
        <w:br/>
        <w:t>Pievienotā informācija</w:t>
      </w:r>
    </w:p>
    <w:p w:rsidR="001C09E2" w:rsidRPr="00011A68" w:rsidRDefault="001C09E2" w:rsidP="001C09E2">
      <w:pPr>
        <w:pStyle w:val="NoSpacing"/>
        <w:spacing w:before="130" w:line="260" w:lineRule="exact"/>
        <w:ind w:firstLine="539"/>
        <w:jc w:val="both"/>
        <w:rPr>
          <w:rFonts w:ascii="Cambria" w:hAnsi="Cambria"/>
          <w:sz w:val="19"/>
          <w:szCs w:val="19"/>
        </w:rPr>
      </w:pPr>
    </w:p>
    <w:p w:rsidR="001C09E2" w:rsidRPr="00011A68" w:rsidRDefault="001C09E2" w:rsidP="001C09E2">
      <w:pPr>
        <w:pStyle w:val="NoSpacing"/>
        <w:spacing w:before="130" w:line="260" w:lineRule="exact"/>
        <w:ind w:firstLine="539"/>
        <w:jc w:val="right"/>
        <w:rPr>
          <w:rFonts w:ascii="Cambria" w:hAnsi="Cambria"/>
          <w:sz w:val="19"/>
          <w:szCs w:val="19"/>
        </w:rPr>
      </w:pPr>
      <w:r w:rsidRPr="00011A68">
        <w:rPr>
          <w:rFonts w:ascii="Cambria" w:hAnsi="Cambria"/>
          <w:sz w:val="19"/>
          <w:szCs w:val="19"/>
        </w:rPr>
        <w:t>Vajadzīgo atzīmēt ar x,</w:t>
      </w:r>
      <w:r w:rsidRPr="00011A68">
        <w:rPr>
          <w:rFonts w:ascii="Cambria" w:hAnsi="Cambria"/>
          <w:sz w:val="19"/>
          <w:szCs w:val="19"/>
        </w:rPr>
        <w:br/>
        <w:t>norādīt pievienoto lapu skaitu</w:t>
      </w:r>
    </w:p>
    <w:p w:rsidR="001C09E2" w:rsidRPr="00011A68" w:rsidRDefault="001C09E2" w:rsidP="001C09E2">
      <w:pPr>
        <w:pStyle w:val="NoSpacing"/>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7504"/>
        <w:gridCol w:w="858"/>
      </w:tblGrid>
      <w:tr w:rsidR="001C09E2" w:rsidRPr="00C94A80" w:rsidTr="00BA4EFE">
        <w:trPr>
          <w:cantSplit/>
        </w:trPr>
        <w:tc>
          <w:tcPr>
            <w:tcW w:w="9581" w:type="dxa"/>
            <w:gridSpan w:val="2"/>
            <w:hideMark/>
          </w:tcPr>
          <w:p w:rsidR="001C09E2" w:rsidRPr="00C94A80" w:rsidRDefault="001C09E2" w:rsidP="00BA4EFE">
            <w:pPr>
              <w:rPr>
                <w:rFonts w:ascii="Cambria" w:hAnsi="Cambria"/>
                <w:sz w:val="19"/>
                <w:szCs w:val="19"/>
              </w:rPr>
            </w:pPr>
            <w:r w:rsidRPr="00C94A80">
              <w:rPr>
                <w:rFonts w:ascii="Cambria" w:hAnsi="Cambria"/>
                <w:sz w:val="19"/>
                <w:szCs w:val="19"/>
              </w:rPr>
              <w:t>16. Zāļu lietošanas instrukcija latviešu valodā:</w:t>
            </w:r>
          </w:p>
        </w:tc>
      </w:tr>
      <w:tr w:rsidR="001C09E2" w:rsidRPr="00C94A80" w:rsidTr="00BA4EFE">
        <w:trPr>
          <w:cantSplit/>
        </w:trPr>
        <w:tc>
          <w:tcPr>
            <w:tcW w:w="8533" w:type="dxa"/>
          </w:tcPr>
          <w:p w:rsidR="001C09E2" w:rsidRPr="00C94A80" w:rsidRDefault="001C09E2" w:rsidP="00BA4EFE">
            <w:pPr>
              <w:rPr>
                <w:rFonts w:ascii="Cambria" w:hAnsi="Cambria"/>
                <w:sz w:val="19"/>
                <w:szCs w:val="19"/>
              </w:rPr>
            </w:pPr>
            <w:r w:rsidRPr="00C94A80">
              <w:rPr>
                <w:rFonts w:ascii="Cambria" w:hAnsi="Cambria"/>
                <w:sz w:val="19"/>
                <w:szCs w:val="19"/>
              </w:rPr>
              <w:t>16.1. jāsniedz, ja tās nav latviešu valodā</w:t>
            </w:r>
          </w:p>
        </w:tc>
        <w:tc>
          <w:tcPr>
            <w:tcW w:w="1048" w:type="dxa"/>
          </w:tcPr>
          <w:p w:rsidR="001C09E2" w:rsidRPr="00C94A80" w:rsidRDefault="001C09E2" w:rsidP="00BA4EFE">
            <w:pPr>
              <w:rPr>
                <w:rFonts w:ascii="Cambria" w:hAnsi="Cambria"/>
                <w:sz w:val="19"/>
                <w:szCs w:val="19"/>
              </w:rPr>
            </w:pPr>
          </w:p>
        </w:tc>
      </w:tr>
      <w:tr w:rsidR="001C09E2" w:rsidRPr="00C94A80" w:rsidTr="00BA4EFE">
        <w:trPr>
          <w:cantSplit/>
        </w:trPr>
        <w:tc>
          <w:tcPr>
            <w:tcW w:w="8533" w:type="dxa"/>
          </w:tcPr>
          <w:p w:rsidR="001C09E2" w:rsidRPr="00C94A80" w:rsidRDefault="001C09E2" w:rsidP="00BA4EFE">
            <w:pPr>
              <w:rPr>
                <w:rFonts w:ascii="Cambria" w:hAnsi="Cambria"/>
                <w:sz w:val="19"/>
                <w:szCs w:val="19"/>
              </w:rPr>
            </w:pPr>
            <w:r w:rsidRPr="00C94A80">
              <w:rPr>
                <w:rFonts w:ascii="Cambria" w:hAnsi="Cambria"/>
                <w:sz w:val="19"/>
                <w:szCs w:val="19"/>
              </w:rPr>
              <w:t>16.2. nav jāsniedz, ja:</w:t>
            </w:r>
          </w:p>
        </w:tc>
        <w:tc>
          <w:tcPr>
            <w:tcW w:w="1048" w:type="dxa"/>
          </w:tcPr>
          <w:p w:rsidR="001C09E2" w:rsidRPr="00C94A80" w:rsidRDefault="001C09E2" w:rsidP="00BA4EFE">
            <w:pPr>
              <w:rPr>
                <w:rFonts w:ascii="Cambria" w:hAnsi="Cambria"/>
                <w:sz w:val="19"/>
                <w:szCs w:val="19"/>
              </w:rPr>
            </w:pPr>
          </w:p>
        </w:tc>
      </w:tr>
      <w:tr w:rsidR="001C09E2" w:rsidRPr="00C94A80" w:rsidTr="00BA4EFE">
        <w:trPr>
          <w:cantSplit/>
        </w:trPr>
        <w:tc>
          <w:tcPr>
            <w:tcW w:w="8533" w:type="dxa"/>
          </w:tcPr>
          <w:p w:rsidR="001C09E2" w:rsidRPr="00C94A80" w:rsidRDefault="001C09E2" w:rsidP="00BA4EFE">
            <w:pPr>
              <w:rPr>
                <w:rFonts w:ascii="Cambria" w:hAnsi="Cambria"/>
                <w:sz w:val="19"/>
                <w:szCs w:val="19"/>
              </w:rPr>
            </w:pPr>
            <w:r w:rsidRPr="00C94A80">
              <w:rPr>
                <w:rFonts w:ascii="Cambria" w:hAnsi="Cambria"/>
                <w:sz w:val="19"/>
                <w:szCs w:val="19"/>
              </w:rPr>
              <w:t>16.2.1. paralēli importētās zālēs zāļu reģistrācijas īpašnieks (zāļu ražotājs) lietošanas instrukciju valsts valodā ir iekļāvis (ievietojis, piestiprinājis) zāļu iepakojumā</w:t>
            </w:r>
          </w:p>
        </w:tc>
        <w:tc>
          <w:tcPr>
            <w:tcW w:w="1048" w:type="dxa"/>
          </w:tcPr>
          <w:p w:rsidR="001C09E2" w:rsidRPr="00C94A80" w:rsidRDefault="001C09E2" w:rsidP="00BA4EFE">
            <w:pPr>
              <w:rPr>
                <w:rFonts w:ascii="Cambria" w:hAnsi="Cambria"/>
                <w:sz w:val="19"/>
                <w:szCs w:val="19"/>
              </w:rPr>
            </w:pPr>
          </w:p>
        </w:tc>
      </w:tr>
      <w:tr w:rsidR="001C09E2" w:rsidRPr="00C94A80" w:rsidTr="00BA4EFE">
        <w:trPr>
          <w:cantSplit/>
        </w:trPr>
        <w:tc>
          <w:tcPr>
            <w:tcW w:w="8533" w:type="dxa"/>
          </w:tcPr>
          <w:p w:rsidR="001C09E2" w:rsidRPr="00C94A80" w:rsidRDefault="001C09E2" w:rsidP="00BA4EFE">
            <w:pPr>
              <w:rPr>
                <w:rFonts w:ascii="Cambria" w:hAnsi="Cambria"/>
                <w:sz w:val="19"/>
                <w:szCs w:val="19"/>
              </w:rPr>
            </w:pPr>
            <w:r w:rsidRPr="00C94A80">
              <w:rPr>
                <w:rFonts w:ascii="Cambria" w:hAnsi="Cambria"/>
                <w:sz w:val="19"/>
                <w:szCs w:val="19"/>
              </w:rPr>
              <w:t>16.2.2.</w:t>
            </w:r>
            <w:r w:rsidRPr="00C94A80">
              <w:rPr>
                <w:rFonts w:ascii="Cambria" w:hAnsi="Cambria"/>
                <w:bCs/>
                <w:sz w:val="19"/>
                <w:szCs w:val="19"/>
              </w:rPr>
              <w:t xml:space="preserve"> Zāļu valsts aģentūra ir piešķīrusi atbrīvojumu no </w:t>
            </w:r>
            <w:r w:rsidRPr="00C94A80">
              <w:rPr>
                <w:rFonts w:ascii="Cambria" w:hAnsi="Cambria"/>
                <w:sz w:val="19"/>
                <w:szCs w:val="19"/>
              </w:rPr>
              <w:t>pienākuma nodrošināt zāļu lietošanas instrukciju valsts valodā</w:t>
            </w:r>
            <w:r w:rsidRPr="00C94A80">
              <w:rPr>
                <w:rFonts w:ascii="Cambria" w:hAnsi="Cambria"/>
                <w:bCs/>
                <w:sz w:val="19"/>
                <w:szCs w:val="19"/>
              </w:rPr>
              <w:t xml:space="preserve"> saskaņā ar normatīvajiem aktiem par zāļu marķēšanas kārtību un zāļu lietošanas instrukcijai izvirzāmajām prasībām</w:t>
            </w:r>
          </w:p>
        </w:tc>
        <w:tc>
          <w:tcPr>
            <w:tcW w:w="1048" w:type="dxa"/>
          </w:tcPr>
          <w:p w:rsidR="001C09E2" w:rsidRPr="00C94A80" w:rsidRDefault="001C09E2" w:rsidP="00BA4EFE">
            <w:pPr>
              <w:rPr>
                <w:rFonts w:ascii="Cambria" w:hAnsi="Cambria"/>
                <w:sz w:val="19"/>
                <w:szCs w:val="19"/>
              </w:rPr>
            </w:pPr>
          </w:p>
        </w:tc>
      </w:tr>
      <w:tr w:rsidR="001C09E2" w:rsidRPr="00C94A80" w:rsidTr="00BA4EFE">
        <w:trPr>
          <w:cantSplit/>
        </w:trPr>
        <w:tc>
          <w:tcPr>
            <w:tcW w:w="8533" w:type="dxa"/>
          </w:tcPr>
          <w:p w:rsidR="001C09E2" w:rsidRPr="00C94A80" w:rsidRDefault="001C09E2" w:rsidP="00BA4EFE">
            <w:pPr>
              <w:rPr>
                <w:rFonts w:ascii="Cambria" w:hAnsi="Cambria"/>
                <w:sz w:val="19"/>
                <w:szCs w:val="19"/>
              </w:rPr>
            </w:pPr>
            <w:r w:rsidRPr="00C94A80">
              <w:rPr>
                <w:rFonts w:ascii="Cambria" w:hAnsi="Cambria"/>
                <w:sz w:val="19"/>
                <w:szCs w:val="19"/>
              </w:rPr>
              <w:t>17. Lietošanas instrukcijas kopija oriģinālvalodā</w:t>
            </w:r>
          </w:p>
        </w:tc>
        <w:tc>
          <w:tcPr>
            <w:tcW w:w="1048" w:type="dxa"/>
          </w:tcPr>
          <w:p w:rsidR="001C09E2" w:rsidRPr="00C94A80" w:rsidRDefault="001C09E2" w:rsidP="00BA4EFE">
            <w:pPr>
              <w:rPr>
                <w:rFonts w:ascii="Cambria" w:hAnsi="Cambria"/>
                <w:sz w:val="19"/>
                <w:szCs w:val="19"/>
              </w:rPr>
            </w:pPr>
          </w:p>
        </w:tc>
      </w:tr>
      <w:tr w:rsidR="001C09E2" w:rsidRPr="00C94A80" w:rsidTr="00BA4EFE">
        <w:trPr>
          <w:cantSplit/>
        </w:trPr>
        <w:tc>
          <w:tcPr>
            <w:tcW w:w="8533" w:type="dxa"/>
          </w:tcPr>
          <w:p w:rsidR="001C09E2" w:rsidRPr="00C94A80" w:rsidRDefault="001C09E2" w:rsidP="00BA4EFE">
            <w:pPr>
              <w:rPr>
                <w:rFonts w:ascii="Cambria" w:hAnsi="Cambria"/>
                <w:sz w:val="19"/>
                <w:szCs w:val="19"/>
              </w:rPr>
            </w:pPr>
            <w:r w:rsidRPr="00C94A80">
              <w:rPr>
                <w:rFonts w:ascii="Cambria" w:hAnsi="Cambria"/>
                <w:sz w:val="19"/>
                <w:szCs w:val="19"/>
              </w:rPr>
              <w:t>18. Lietošanas instrukcijas tulkojuma projekts latviešu valodā (neattiecas uz šī pielikuma 16.2. apakšpunktā minēto gadījumu)</w:t>
            </w:r>
          </w:p>
        </w:tc>
        <w:tc>
          <w:tcPr>
            <w:tcW w:w="1048" w:type="dxa"/>
          </w:tcPr>
          <w:p w:rsidR="001C09E2" w:rsidRPr="00C94A80" w:rsidRDefault="001C09E2" w:rsidP="00BA4EFE">
            <w:pPr>
              <w:rPr>
                <w:rFonts w:ascii="Cambria" w:hAnsi="Cambria"/>
                <w:sz w:val="19"/>
                <w:szCs w:val="19"/>
              </w:rPr>
            </w:pPr>
          </w:p>
        </w:tc>
      </w:tr>
      <w:tr w:rsidR="001C09E2" w:rsidRPr="00C94A80" w:rsidTr="00BA4EFE">
        <w:trPr>
          <w:cantSplit/>
        </w:trPr>
        <w:tc>
          <w:tcPr>
            <w:tcW w:w="8533" w:type="dxa"/>
          </w:tcPr>
          <w:p w:rsidR="001C09E2" w:rsidRPr="00C94A80" w:rsidRDefault="001C09E2" w:rsidP="00BA4EFE">
            <w:pPr>
              <w:rPr>
                <w:rFonts w:ascii="Cambria" w:hAnsi="Cambria"/>
                <w:sz w:val="19"/>
                <w:szCs w:val="19"/>
              </w:rPr>
            </w:pPr>
            <w:r w:rsidRPr="00C94A80">
              <w:rPr>
                <w:rFonts w:ascii="Cambria" w:hAnsi="Cambria"/>
                <w:sz w:val="19"/>
                <w:szCs w:val="19"/>
              </w:rPr>
              <w:t>19. Katra zāļu iepakojuma (sekundārā un, ja tāds ir, primārā) lieluma digitālā fotogrāfija (iesniedz elektroniski), kurā skaidri redzama visa uz iepakojuma iespiestā informācija, ja:</w:t>
            </w:r>
          </w:p>
          <w:p w:rsidR="001C09E2" w:rsidRPr="00C94A80" w:rsidRDefault="001C09E2" w:rsidP="00BA4EFE">
            <w:pPr>
              <w:rPr>
                <w:rFonts w:ascii="Cambria" w:hAnsi="Cambria"/>
                <w:sz w:val="17"/>
                <w:szCs w:val="17"/>
              </w:rPr>
            </w:pPr>
            <w:r w:rsidRPr="00C94A80">
              <w:rPr>
                <w:rFonts w:ascii="Cambria" w:hAnsi="Cambria"/>
                <w:i/>
                <w:sz w:val="17"/>
                <w:szCs w:val="17"/>
              </w:rPr>
              <w:t>Piezīme</w:t>
            </w:r>
            <w:r w:rsidRPr="00C94A80">
              <w:rPr>
                <w:rFonts w:ascii="Cambria" w:hAnsi="Cambria"/>
                <w:sz w:val="17"/>
                <w:szCs w:val="17"/>
              </w:rPr>
              <w:t xml:space="preserve">. </w:t>
            </w:r>
            <w:r w:rsidRPr="00C94A80">
              <w:rPr>
                <w:rFonts w:ascii="Cambria" w:hAnsi="Cambria"/>
                <w:i/>
                <w:sz w:val="17"/>
                <w:szCs w:val="17"/>
              </w:rPr>
              <w:t>Attiecas, ja sekundārais iepakojums pārpakošanā paralēli importētām zālēm netiek atvērts</w:t>
            </w:r>
          </w:p>
        </w:tc>
        <w:tc>
          <w:tcPr>
            <w:tcW w:w="1048" w:type="dxa"/>
          </w:tcPr>
          <w:p w:rsidR="001C09E2" w:rsidRPr="00C94A80" w:rsidRDefault="001C09E2" w:rsidP="00BA4EFE">
            <w:pPr>
              <w:rPr>
                <w:rFonts w:ascii="Cambria" w:hAnsi="Cambria"/>
                <w:sz w:val="19"/>
                <w:szCs w:val="19"/>
              </w:rPr>
            </w:pPr>
          </w:p>
        </w:tc>
      </w:tr>
      <w:tr w:rsidR="001C09E2" w:rsidRPr="00C94A80" w:rsidTr="00BA4EFE">
        <w:trPr>
          <w:cantSplit/>
        </w:trPr>
        <w:tc>
          <w:tcPr>
            <w:tcW w:w="8533" w:type="dxa"/>
          </w:tcPr>
          <w:p w:rsidR="001C09E2" w:rsidRPr="00C94A80" w:rsidRDefault="001C09E2" w:rsidP="00BA4EFE">
            <w:pPr>
              <w:rPr>
                <w:rFonts w:ascii="Cambria" w:hAnsi="Cambria"/>
                <w:sz w:val="19"/>
                <w:szCs w:val="19"/>
              </w:rPr>
            </w:pPr>
            <w:r w:rsidRPr="00C94A80">
              <w:rPr>
                <w:rFonts w:ascii="Cambria" w:hAnsi="Cambria"/>
                <w:sz w:val="19"/>
                <w:szCs w:val="19"/>
              </w:rPr>
              <w:t>19.1. zāļu reģistrācijas īpašnieks (zāļu ražotājs) ir nodrošinājis informāciju uz iepakojuma valsts valodā (kas nav uzlīme)</w:t>
            </w:r>
          </w:p>
        </w:tc>
        <w:tc>
          <w:tcPr>
            <w:tcW w:w="1048" w:type="dxa"/>
          </w:tcPr>
          <w:p w:rsidR="001C09E2" w:rsidRPr="00C94A80" w:rsidRDefault="001C09E2" w:rsidP="00BA4EFE">
            <w:pPr>
              <w:rPr>
                <w:rFonts w:ascii="Cambria" w:hAnsi="Cambria"/>
                <w:sz w:val="19"/>
                <w:szCs w:val="19"/>
              </w:rPr>
            </w:pPr>
          </w:p>
        </w:tc>
      </w:tr>
      <w:tr w:rsidR="001C09E2" w:rsidRPr="00C94A80" w:rsidTr="00BA4EFE">
        <w:trPr>
          <w:cantSplit/>
        </w:trPr>
        <w:tc>
          <w:tcPr>
            <w:tcW w:w="8533" w:type="dxa"/>
          </w:tcPr>
          <w:p w:rsidR="001C09E2" w:rsidRPr="00C94A80" w:rsidRDefault="001C09E2" w:rsidP="00BA4EFE">
            <w:pPr>
              <w:rPr>
                <w:rFonts w:ascii="Cambria" w:hAnsi="Cambria"/>
                <w:sz w:val="19"/>
                <w:szCs w:val="19"/>
              </w:rPr>
            </w:pPr>
            <w:r w:rsidRPr="00C94A80">
              <w:rPr>
                <w:rFonts w:ascii="Cambria" w:hAnsi="Cambria"/>
                <w:bCs/>
                <w:sz w:val="19"/>
                <w:szCs w:val="19"/>
              </w:rPr>
              <w:t xml:space="preserve">19.2. Zāļu valsts aģentūra ir piešķīrusi atbrīvojumu no </w:t>
            </w:r>
            <w:r w:rsidRPr="00C94A80">
              <w:rPr>
                <w:rFonts w:ascii="Cambria" w:hAnsi="Cambria"/>
                <w:sz w:val="19"/>
                <w:szCs w:val="19"/>
              </w:rPr>
              <w:t>pienākuma nodrošināt zāļu lietošanas instrukciju valsts valodā</w:t>
            </w:r>
            <w:r w:rsidRPr="00C94A80">
              <w:rPr>
                <w:rFonts w:ascii="Cambria" w:hAnsi="Cambria"/>
                <w:bCs/>
                <w:sz w:val="19"/>
                <w:szCs w:val="19"/>
              </w:rPr>
              <w:t xml:space="preserve"> saskaņā ar normatīvajos aktos par zāļu marķēšanas kārtību un zāļu lietošanas instrukcijai izvirzāmajām prasībām</w:t>
            </w:r>
          </w:p>
        </w:tc>
        <w:tc>
          <w:tcPr>
            <w:tcW w:w="1048" w:type="dxa"/>
          </w:tcPr>
          <w:p w:rsidR="001C09E2" w:rsidRPr="00C94A80" w:rsidRDefault="001C09E2" w:rsidP="00BA4EFE">
            <w:pPr>
              <w:rPr>
                <w:rFonts w:ascii="Cambria" w:hAnsi="Cambria"/>
                <w:sz w:val="19"/>
                <w:szCs w:val="19"/>
              </w:rPr>
            </w:pPr>
          </w:p>
        </w:tc>
      </w:tr>
      <w:tr w:rsidR="001C09E2" w:rsidRPr="00C94A80" w:rsidTr="00BA4EFE">
        <w:trPr>
          <w:cantSplit/>
        </w:trPr>
        <w:tc>
          <w:tcPr>
            <w:tcW w:w="8533" w:type="dxa"/>
          </w:tcPr>
          <w:p w:rsidR="001C09E2" w:rsidRPr="00C94A80" w:rsidRDefault="001C09E2" w:rsidP="00BA4EFE">
            <w:pPr>
              <w:rPr>
                <w:rFonts w:ascii="Cambria" w:hAnsi="Cambria"/>
                <w:sz w:val="19"/>
                <w:szCs w:val="19"/>
              </w:rPr>
            </w:pPr>
            <w:r w:rsidRPr="00C94A80">
              <w:rPr>
                <w:rFonts w:ascii="Cambria" w:hAnsi="Cambria"/>
                <w:sz w:val="19"/>
                <w:szCs w:val="19"/>
              </w:rPr>
              <w:t>20. Paraugs uzlīmei ar informāciju marķējumā valsts valodā.</w:t>
            </w:r>
          </w:p>
          <w:p w:rsidR="001C09E2" w:rsidRPr="00C94A80" w:rsidRDefault="001C09E2" w:rsidP="00BA4EFE">
            <w:pPr>
              <w:rPr>
                <w:rFonts w:ascii="Cambria" w:hAnsi="Cambria"/>
                <w:sz w:val="17"/>
                <w:szCs w:val="17"/>
              </w:rPr>
            </w:pPr>
            <w:r w:rsidRPr="00C94A80">
              <w:rPr>
                <w:rFonts w:ascii="Cambria" w:hAnsi="Cambria"/>
                <w:i/>
                <w:sz w:val="17"/>
                <w:szCs w:val="17"/>
              </w:rPr>
              <w:t>Piezīme</w:t>
            </w:r>
            <w:r w:rsidRPr="00C94A80">
              <w:rPr>
                <w:rFonts w:ascii="Cambria" w:hAnsi="Cambria"/>
                <w:sz w:val="17"/>
                <w:szCs w:val="17"/>
              </w:rPr>
              <w:t xml:space="preserve">. </w:t>
            </w:r>
            <w:r w:rsidRPr="00C94A80">
              <w:rPr>
                <w:rFonts w:ascii="Cambria" w:hAnsi="Cambria"/>
                <w:i/>
                <w:sz w:val="17"/>
                <w:szCs w:val="17"/>
              </w:rPr>
              <w:t>Nav attiecināms:</w:t>
            </w:r>
          </w:p>
          <w:p w:rsidR="001C09E2" w:rsidRPr="00C94A80" w:rsidRDefault="001C09E2" w:rsidP="00BA4EFE">
            <w:pPr>
              <w:rPr>
                <w:rFonts w:ascii="Cambria" w:hAnsi="Cambria"/>
                <w:i/>
                <w:sz w:val="17"/>
                <w:szCs w:val="17"/>
              </w:rPr>
            </w:pPr>
            <w:r w:rsidRPr="00C94A80">
              <w:rPr>
                <w:rFonts w:ascii="Cambria" w:hAnsi="Cambria"/>
                <w:i/>
                <w:sz w:val="17"/>
                <w:szCs w:val="17"/>
              </w:rPr>
              <w:t>1) uz šā pielikuma 19.1. un 19.2. apakšpunktā minētajiem gadījumiem;</w:t>
            </w:r>
          </w:p>
          <w:p w:rsidR="001C09E2" w:rsidRPr="00C94A80" w:rsidRDefault="001C09E2" w:rsidP="00BA4EFE">
            <w:pPr>
              <w:rPr>
                <w:rFonts w:ascii="Cambria" w:hAnsi="Cambria"/>
                <w:i/>
                <w:sz w:val="19"/>
                <w:szCs w:val="19"/>
              </w:rPr>
            </w:pPr>
            <w:r w:rsidRPr="00C94A80">
              <w:rPr>
                <w:rFonts w:ascii="Cambria" w:hAnsi="Cambria"/>
                <w:i/>
                <w:sz w:val="17"/>
                <w:szCs w:val="17"/>
              </w:rPr>
              <w:t xml:space="preserve">2) uz normatīvajos aktos par zāļu marķēšanas kārtību un </w:t>
            </w:r>
            <w:r w:rsidRPr="00C94A80">
              <w:rPr>
                <w:rFonts w:ascii="Cambria" w:hAnsi="Cambria"/>
                <w:bCs/>
                <w:i/>
                <w:sz w:val="17"/>
                <w:szCs w:val="17"/>
              </w:rPr>
              <w:t>zāļu lietošanas instrukcijai izvirzāmajām prasībām</w:t>
            </w:r>
            <w:r w:rsidRPr="00C94A80">
              <w:rPr>
                <w:rFonts w:ascii="Cambria" w:hAnsi="Cambria"/>
                <w:i/>
                <w:sz w:val="17"/>
                <w:szCs w:val="17"/>
              </w:rPr>
              <w:t xml:space="preserve"> noteikto izņēmumu, kad zāles izplata ārstniecības iestādei</w:t>
            </w:r>
          </w:p>
        </w:tc>
        <w:tc>
          <w:tcPr>
            <w:tcW w:w="1048" w:type="dxa"/>
          </w:tcPr>
          <w:p w:rsidR="001C09E2" w:rsidRPr="00C94A80" w:rsidRDefault="001C09E2" w:rsidP="00BA4EFE">
            <w:pPr>
              <w:rPr>
                <w:rFonts w:ascii="Cambria" w:hAnsi="Cambria"/>
                <w:sz w:val="19"/>
                <w:szCs w:val="19"/>
              </w:rPr>
            </w:pPr>
          </w:p>
        </w:tc>
      </w:tr>
      <w:tr w:rsidR="001C09E2" w:rsidRPr="00C94A80" w:rsidTr="00BA4EFE">
        <w:trPr>
          <w:cantSplit/>
        </w:trPr>
        <w:tc>
          <w:tcPr>
            <w:tcW w:w="8533" w:type="dxa"/>
          </w:tcPr>
          <w:p w:rsidR="001C09E2" w:rsidRPr="00C94A80" w:rsidRDefault="001C09E2" w:rsidP="00BA4EFE">
            <w:pPr>
              <w:rPr>
                <w:rFonts w:ascii="Cambria" w:hAnsi="Cambria"/>
                <w:sz w:val="19"/>
                <w:szCs w:val="19"/>
              </w:rPr>
            </w:pPr>
            <w:r w:rsidRPr="00C94A80">
              <w:rPr>
                <w:rFonts w:ascii="Cambria" w:hAnsi="Cambria"/>
                <w:sz w:val="19"/>
                <w:szCs w:val="19"/>
              </w:rPr>
              <w:t>21. Zāļu iepakojuma (primārā, sekundārā) makets (kopija)</w:t>
            </w:r>
          </w:p>
          <w:p w:rsidR="001C09E2" w:rsidRPr="00C94A80" w:rsidRDefault="001C09E2" w:rsidP="00BA4EFE">
            <w:pPr>
              <w:rPr>
                <w:rFonts w:ascii="Cambria" w:hAnsi="Cambria"/>
                <w:sz w:val="17"/>
                <w:szCs w:val="17"/>
              </w:rPr>
            </w:pPr>
            <w:r w:rsidRPr="00C94A80">
              <w:rPr>
                <w:rFonts w:ascii="Cambria" w:hAnsi="Cambria"/>
                <w:i/>
                <w:sz w:val="17"/>
                <w:szCs w:val="17"/>
              </w:rPr>
              <w:t>Piezīme</w:t>
            </w:r>
            <w:r w:rsidRPr="00C94A80">
              <w:rPr>
                <w:rFonts w:ascii="Cambria" w:hAnsi="Cambria"/>
                <w:sz w:val="17"/>
                <w:szCs w:val="17"/>
              </w:rPr>
              <w:t xml:space="preserve">. </w:t>
            </w:r>
            <w:r w:rsidRPr="00C94A80">
              <w:rPr>
                <w:rFonts w:ascii="Cambria" w:hAnsi="Cambria"/>
                <w:i/>
                <w:sz w:val="17"/>
                <w:szCs w:val="17"/>
              </w:rPr>
              <w:t>Nav attiecināms uz šā pielikuma 19. punktā minētajiem gadījumiem</w:t>
            </w:r>
          </w:p>
        </w:tc>
        <w:tc>
          <w:tcPr>
            <w:tcW w:w="1048" w:type="dxa"/>
          </w:tcPr>
          <w:p w:rsidR="001C09E2" w:rsidRPr="00C94A80" w:rsidRDefault="001C09E2" w:rsidP="00BA4EFE">
            <w:pPr>
              <w:rPr>
                <w:rFonts w:ascii="Cambria" w:hAnsi="Cambria"/>
                <w:sz w:val="19"/>
                <w:szCs w:val="19"/>
              </w:rPr>
            </w:pPr>
          </w:p>
        </w:tc>
      </w:tr>
      <w:tr w:rsidR="001C09E2" w:rsidRPr="00C94A80" w:rsidTr="00BA4EFE">
        <w:trPr>
          <w:cantSplit/>
        </w:trPr>
        <w:tc>
          <w:tcPr>
            <w:tcW w:w="8533" w:type="dxa"/>
            <w:hideMark/>
          </w:tcPr>
          <w:p w:rsidR="001C09E2" w:rsidRPr="00C94A80" w:rsidRDefault="001C09E2" w:rsidP="00BA4EFE">
            <w:pPr>
              <w:rPr>
                <w:rFonts w:ascii="Cambria" w:hAnsi="Cambria"/>
                <w:sz w:val="19"/>
                <w:szCs w:val="19"/>
              </w:rPr>
            </w:pPr>
            <w:r w:rsidRPr="00C94A80">
              <w:rPr>
                <w:rFonts w:ascii="Cambria" w:hAnsi="Cambria"/>
                <w:sz w:val="19"/>
                <w:szCs w:val="19"/>
              </w:rPr>
              <w:t>22. Dokumenti attiecībā uz izejmateriāliem, izsekojamību un ziņošanas sistēmām par zāļu blakusparādībām attiecībā uz iespējamu infekcijas risku, ja paralēli importētās zāles ir imunoloģiskie preparāti vai no cilvēka asinīm un plazmas iegūtās zāles</w:t>
            </w:r>
          </w:p>
        </w:tc>
        <w:tc>
          <w:tcPr>
            <w:tcW w:w="1048" w:type="dxa"/>
            <w:hideMark/>
          </w:tcPr>
          <w:p w:rsidR="001C09E2" w:rsidRPr="00C94A80" w:rsidRDefault="001C09E2" w:rsidP="00BA4EFE">
            <w:pPr>
              <w:rPr>
                <w:rFonts w:ascii="Cambria" w:hAnsi="Cambria"/>
                <w:sz w:val="19"/>
                <w:szCs w:val="19"/>
              </w:rPr>
            </w:pPr>
          </w:p>
        </w:tc>
      </w:tr>
      <w:tr w:rsidR="001C09E2" w:rsidRPr="00C94A80" w:rsidTr="00BA4EFE">
        <w:trPr>
          <w:cantSplit/>
        </w:trPr>
        <w:tc>
          <w:tcPr>
            <w:tcW w:w="8533" w:type="dxa"/>
            <w:hideMark/>
          </w:tcPr>
          <w:p w:rsidR="001C09E2" w:rsidRDefault="001C09E2" w:rsidP="00BA4EFE">
            <w:pPr>
              <w:rPr>
                <w:rFonts w:ascii="Cambria" w:hAnsi="Cambria"/>
                <w:sz w:val="19"/>
                <w:szCs w:val="19"/>
              </w:rPr>
            </w:pPr>
            <w:r w:rsidRPr="00C94A80">
              <w:rPr>
                <w:rFonts w:ascii="Cambria" w:hAnsi="Cambria"/>
                <w:sz w:val="19"/>
                <w:szCs w:val="19"/>
              </w:rPr>
              <w:lastRenderedPageBreak/>
              <w:t>23. Apliecinājums, ka par nodomu uzsākt paralēli importēto zāļu izplatīšanu Latvijas Republikā ir informēts:</w:t>
            </w:r>
          </w:p>
          <w:tbl>
            <w:tblPr>
              <w:tblW w:w="5000" w:type="pct"/>
              <w:tblCellMar>
                <w:top w:w="28" w:type="dxa"/>
                <w:left w:w="28" w:type="dxa"/>
                <w:bottom w:w="28" w:type="dxa"/>
                <w:right w:w="28" w:type="dxa"/>
              </w:tblCellMar>
              <w:tblLook w:val="04A0"/>
            </w:tblPr>
            <w:tblGrid>
              <w:gridCol w:w="450"/>
              <w:gridCol w:w="1869"/>
              <w:gridCol w:w="5129"/>
            </w:tblGrid>
            <w:tr w:rsidR="001C09E2" w:rsidRPr="00011A68" w:rsidTr="00BA4EFE">
              <w:trPr>
                <w:cantSplit/>
              </w:trPr>
              <w:tc>
                <w:tcPr>
                  <w:tcW w:w="450" w:type="dxa"/>
                  <w:shd w:val="clear" w:color="auto" w:fill="auto"/>
                  <w:vAlign w:val="center"/>
                </w:tcPr>
                <w:p w:rsidR="001C09E2" w:rsidRPr="00011A68" w:rsidRDefault="001C09E2" w:rsidP="00BA4EFE">
                  <w:pPr>
                    <w:rPr>
                      <w:rFonts w:ascii="Cambria" w:hAnsi="Cambria"/>
                      <w:sz w:val="19"/>
                      <w:szCs w:val="19"/>
                    </w:rPr>
                  </w:pPr>
                  <w:r w:rsidRPr="00011A68">
                    <w:rPr>
                      <w:rFonts w:ascii="Cambria" w:hAnsi="Cambria"/>
                      <w:sz w:val="19"/>
                      <w:szCs w:val="19"/>
                    </w:rPr>
                    <w:t>23.1.</w:t>
                  </w:r>
                </w:p>
              </w:tc>
              <w:tc>
                <w:tcPr>
                  <w:tcW w:w="2097" w:type="dxa"/>
                  <w:tcBorders>
                    <w:bottom w:val="single" w:sz="4" w:space="0" w:color="auto"/>
                  </w:tcBorders>
                  <w:shd w:val="clear" w:color="auto" w:fill="auto"/>
                  <w:vAlign w:val="center"/>
                </w:tcPr>
                <w:p w:rsidR="001C09E2" w:rsidRPr="00011A68" w:rsidRDefault="001C09E2" w:rsidP="00BA4EFE">
                  <w:pPr>
                    <w:jc w:val="center"/>
                    <w:rPr>
                      <w:rFonts w:ascii="Cambria" w:hAnsi="Cambria"/>
                      <w:sz w:val="19"/>
                      <w:szCs w:val="19"/>
                    </w:rPr>
                  </w:pPr>
                </w:p>
              </w:tc>
              <w:tc>
                <w:tcPr>
                  <w:tcW w:w="5920" w:type="dxa"/>
                  <w:shd w:val="clear" w:color="auto" w:fill="auto"/>
                  <w:vAlign w:val="center"/>
                </w:tcPr>
                <w:p w:rsidR="001C09E2" w:rsidRPr="00011A68" w:rsidRDefault="001C09E2" w:rsidP="00BA4EFE">
                  <w:pPr>
                    <w:rPr>
                      <w:rFonts w:ascii="Cambria" w:hAnsi="Cambria"/>
                      <w:sz w:val="19"/>
                      <w:szCs w:val="19"/>
                    </w:rPr>
                  </w:pPr>
                  <w:r w:rsidRPr="00011A68">
                    <w:rPr>
                      <w:rFonts w:ascii="Cambria" w:hAnsi="Cambria"/>
                      <w:sz w:val="19"/>
                      <w:szCs w:val="19"/>
                    </w:rPr>
                    <w:t>zāļu reģistrācijas īpašnieks (tirdzniecības atļaujas īpašnieks)</w:t>
                  </w:r>
                </w:p>
              </w:tc>
            </w:tr>
            <w:tr w:rsidR="001C09E2" w:rsidRPr="00011A68" w:rsidTr="00BA4EFE">
              <w:trPr>
                <w:cantSplit/>
              </w:trPr>
              <w:tc>
                <w:tcPr>
                  <w:tcW w:w="450" w:type="dxa"/>
                  <w:shd w:val="clear" w:color="auto" w:fill="auto"/>
                  <w:vAlign w:val="center"/>
                </w:tcPr>
                <w:p w:rsidR="001C09E2" w:rsidRPr="00011A68" w:rsidRDefault="001C09E2" w:rsidP="00BA4EFE">
                  <w:pPr>
                    <w:jc w:val="center"/>
                    <w:rPr>
                      <w:rFonts w:ascii="Cambria" w:hAnsi="Cambria"/>
                      <w:sz w:val="19"/>
                      <w:szCs w:val="19"/>
                    </w:rPr>
                  </w:pPr>
                </w:p>
              </w:tc>
              <w:tc>
                <w:tcPr>
                  <w:tcW w:w="2097" w:type="dxa"/>
                  <w:tcBorders>
                    <w:top w:val="single" w:sz="4" w:space="0" w:color="auto"/>
                  </w:tcBorders>
                  <w:shd w:val="clear" w:color="auto" w:fill="auto"/>
                </w:tcPr>
                <w:p w:rsidR="001C09E2" w:rsidRPr="00011A68" w:rsidRDefault="001C09E2" w:rsidP="00BA4EFE">
                  <w:pPr>
                    <w:jc w:val="center"/>
                    <w:rPr>
                      <w:rFonts w:ascii="Cambria" w:hAnsi="Cambria"/>
                      <w:sz w:val="17"/>
                      <w:szCs w:val="17"/>
                    </w:rPr>
                  </w:pPr>
                  <w:r w:rsidRPr="00011A68">
                    <w:rPr>
                      <w:rFonts w:ascii="Cambria" w:hAnsi="Cambria"/>
                      <w:sz w:val="17"/>
                      <w:szCs w:val="17"/>
                    </w:rPr>
                    <w:t>(datums)</w:t>
                  </w:r>
                </w:p>
              </w:tc>
              <w:tc>
                <w:tcPr>
                  <w:tcW w:w="5920" w:type="dxa"/>
                  <w:shd w:val="clear" w:color="auto" w:fill="auto"/>
                  <w:vAlign w:val="center"/>
                </w:tcPr>
                <w:p w:rsidR="001C09E2" w:rsidRPr="00011A68" w:rsidRDefault="001C09E2" w:rsidP="00BA4EFE">
                  <w:pPr>
                    <w:jc w:val="center"/>
                    <w:rPr>
                      <w:rFonts w:ascii="Cambria" w:hAnsi="Cambria"/>
                      <w:sz w:val="19"/>
                      <w:szCs w:val="19"/>
                    </w:rPr>
                  </w:pPr>
                </w:p>
              </w:tc>
            </w:tr>
            <w:tr w:rsidR="001C09E2" w:rsidRPr="00011A68" w:rsidTr="00BA4EFE">
              <w:trPr>
                <w:cantSplit/>
              </w:trPr>
              <w:tc>
                <w:tcPr>
                  <w:tcW w:w="8467" w:type="dxa"/>
                  <w:gridSpan w:val="3"/>
                  <w:tcBorders>
                    <w:bottom w:val="single" w:sz="4" w:space="0" w:color="auto"/>
                  </w:tcBorders>
                  <w:shd w:val="clear" w:color="auto" w:fill="auto"/>
                  <w:vAlign w:val="center"/>
                </w:tcPr>
                <w:p w:rsidR="001C09E2" w:rsidRPr="00011A68" w:rsidRDefault="001C09E2" w:rsidP="00BA4EFE">
                  <w:pPr>
                    <w:jc w:val="center"/>
                    <w:rPr>
                      <w:rFonts w:ascii="Cambria" w:hAnsi="Cambria"/>
                      <w:sz w:val="19"/>
                      <w:szCs w:val="19"/>
                    </w:rPr>
                  </w:pPr>
                </w:p>
              </w:tc>
            </w:tr>
            <w:tr w:rsidR="001C09E2" w:rsidRPr="00011A68" w:rsidTr="00BA4EFE">
              <w:trPr>
                <w:cantSplit/>
              </w:trPr>
              <w:tc>
                <w:tcPr>
                  <w:tcW w:w="8467" w:type="dxa"/>
                  <w:gridSpan w:val="3"/>
                  <w:tcBorders>
                    <w:top w:val="single" w:sz="4" w:space="0" w:color="auto"/>
                  </w:tcBorders>
                  <w:shd w:val="clear" w:color="auto" w:fill="auto"/>
                </w:tcPr>
                <w:p w:rsidR="001C09E2" w:rsidRPr="00011A68" w:rsidRDefault="001C09E2" w:rsidP="00BA4EFE">
                  <w:pPr>
                    <w:jc w:val="center"/>
                    <w:rPr>
                      <w:rFonts w:ascii="Cambria" w:hAnsi="Cambria"/>
                      <w:sz w:val="17"/>
                      <w:szCs w:val="17"/>
                    </w:rPr>
                  </w:pPr>
                  <w:r w:rsidRPr="00011A68">
                    <w:rPr>
                      <w:rFonts w:ascii="Cambria" w:hAnsi="Cambria"/>
                      <w:sz w:val="17"/>
                      <w:szCs w:val="17"/>
                    </w:rPr>
                    <w:t>(nosaukums un adrese)</w:t>
                  </w:r>
                </w:p>
              </w:tc>
            </w:tr>
          </w:tbl>
          <w:p w:rsidR="001C09E2" w:rsidRPr="00C94A80" w:rsidRDefault="001C09E2" w:rsidP="00BA4EFE">
            <w:pPr>
              <w:rPr>
                <w:rFonts w:ascii="Cambria" w:hAnsi="Cambria"/>
                <w:sz w:val="19"/>
                <w:szCs w:val="19"/>
              </w:rPr>
            </w:pPr>
          </w:p>
        </w:tc>
        <w:tc>
          <w:tcPr>
            <w:tcW w:w="1048" w:type="dxa"/>
            <w:hideMark/>
          </w:tcPr>
          <w:p w:rsidR="001C09E2" w:rsidRPr="00C94A80" w:rsidRDefault="001C09E2" w:rsidP="00BA4EFE">
            <w:pPr>
              <w:rPr>
                <w:rFonts w:ascii="Cambria" w:hAnsi="Cambria"/>
                <w:sz w:val="19"/>
                <w:szCs w:val="19"/>
              </w:rPr>
            </w:pPr>
          </w:p>
        </w:tc>
      </w:tr>
      <w:tr w:rsidR="001C09E2" w:rsidRPr="00C94A80" w:rsidTr="00BA4EFE">
        <w:trPr>
          <w:cantSplit/>
        </w:trPr>
        <w:tc>
          <w:tcPr>
            <w:tcW w:w="8533" w:type="dxa"/>
            <w:hideMark/>
          </w:tcPr>
          <w:tbl>
            <w:tblPr>
              <w:tblW w:w="5000" w:type="pct"/>
              <w:tblCellMar>
                <w:top w:w="28" w:type="dxa"/>
                <w:left w:w="28" w:type="dxa"/>
                <w:bottom w:w="28" w:type="dxa"/>
                <w:right w:w="28" w:type="dxa"/>
              </w:tblCellMar>
              <w:tblLook w:val="04A0"/>
            </w:tblPr>
            <w:tblGrid>
              <w:gridCol w:w="450"/>
              <w:gridCol w:w="1850"/>
              <w:gridCol w:w="2565"/>
              <w:gridCol w:w="2583"/>
            </w:tblGrid>
            <w:tr w:rsidR="001C09E2" w:rsidRPr="00011A68" w:rsidTr="00BA4EFE">
              <w:trPr>
                <w:cantSplit/>
              </w:trPr>
              <w:tc>
                <w:tcPr>
                  <w:tcW w:w="450" w:type="dxa"/>
                  <w:shd w:val="clear" w:color="auto" w:fill="auto"/>
                  <w:vAlign w:val="center"/>
                </w:tcPr>
                <w:p w:rsidR="001C09E2" w:rsidRPr="00011A68" w:rsidRDefault="001C09E2" w:rsidP="00BA4EFE">
                  <w:pPr>
                    <w:rPr>
                      <w:rFonts w:ascii="Cambria" w:hAnsi="Cambria"/>
                      <w:sz w:val="19"/>
                      <w:szCs w:val="19"/>
                    </w:rPr>
                  </w:pPr>
                  <w:r w:rsidRPr="00011A68">
                    <w:rPr>
                      <w:rFonts w:ascii="Cambria" w:hAnsi="Cambria"/>
                      <w:sz w:val="19"/>
                      <w:szCs w:val="19"/>
                    </w:rPr>
                    <w:t>23.2.</w:t>
                  </w:r>
                </w:p>
              </w:tc>
              <w:tc>
                <w:tcPr>
                  <w:tcW w:w="2097" w:type="dxa"/>
                  <w:tcBorders>
                    <w:bottom w:val="single" w:sz="4" w:space="0" w:color="auto"/>
                  </w:tcBorders>
                  <w:shd w:val="clear" w:color="auto" w:fill="auto"/>
                  <w:vAlign w:val="center"/>
                </w:tcPr>
                <w:p w:rsidR="001C09E2" w:rsidRPr="00011A68" w:rsidRDefault="001C09E2" w:rsidP="00BA4EFE">
                  <w:pPr>
                    <w:jc w:val="center"/>
                    <w:rPr>
                      <w:rFonts w:ascii="Cambria" w:hAnsi="Cambria"/>
                      <w:sz w:val="19"/>
                      <w:szCs w:val="19"/>
                    </w:rPr>
                  </w:pPr>
                </w:p>
              </w:tc>
              <w:tc>
                <w:tcPr>
                  <w:tcW w:w="2977" w:type="dxa"/>
                  <w:shd w:val="clear" w:color="auto" w:fill="auto"/>
                  <w:vAlign w:val="center"/>
                </w:tcPr>
                <w:p w:rsidR="001C09E2" w:rsidRPr="00011A68" w:rsidRDefault="001C09E2" w:rsidP="00BA4EFE">
                  <w:pPr>
                    <w:rPr>
                      <w:rFonts w:ascii="Cambria" w:hAnsi="Cambria"/>
                      <w:sz w:val="19"/>
                      <w:szCs w:val="19"/>
                    </w:rPr>
                  </w:pPr>
                  <w:r w:rsidRPr="00011A68">
                    <w:rPr>
                      <w:rFonts w:ascii="Cambria" w:hAnsi="Cambria"/>
                      <w:sz w:val="19"/>
                      <w:szCs w:val="19"/>
                    </w:rPr>
                    <w:t>zāļu preču zīmes (zīmola) īpašnieks</w:t>
                  </w:r>
                </w:p>
              </w:tc>
              <w:tc>
                <w:tcPr>
                  <w:tcW w:w="2943" w:type="dxa"/>
                  <w:tcBorders>
                    <w:bottom w:val="single" w:sz="4" w:space="0" w:color="auto"/>
                  </w:tcBorders>
                  <w:shd w:val="clear" w:color="auto" w:fill="auto"/>
                  <w:vAlign w:val="center"/>
                </w:tcPr>
                <w:p w:rsidR="001C09E2" w:rsidRPr="00011A68" w:rsidRDefault="001C09E2" w:rsidP="00BA4EFE">
                  <w:pPr>
                    <w:jc w:val="center"/>
                    <w:rPr>
                      <w:rFonts w:ascii="Cambria" w:hAnsi="Cambria"/>
                      <w:sz w:val="19"/>
                      <w:szCs w:val="19"/>
                    </w:rPr>
                  </w:pPr>
                </w:p>
              </w:tc>
            </w:tr>
            <w:tr w:rsidR="001C09E2" w:rsidRPr="00011A68" w:rsidTr="00BA4EFE">
              <w:trPr>
                <w:cantSplit/>
              </w:trPr>
              <w:tc>
                <w:tcPr>
                  <w:tcW w:w="450" w:type="dxa"/>
                  <w:shd w:val="clear" w:color="auto" w:fill="auto"/>
                  <w:vAlign w:val="center"/>
                </w:tcPr>
                <w:p w:rsidR="001C09E2" w:rsidRPr="00011A68" w:rsidRDefault="001C09E2" w:rsidP="00BA4EFE">
                  <w:pPr>
                    <w:jc w:val="center"/>
                    <w:rPr>
                      <w:rFonts w:ascii="Cambria" w:hAnsi="Cambria"/>
                      <w:sz w:val="19"/>
                      <w:szCs w:val="19"/>
                    </w:rPr>
                  </w:pPr>
                </w:p>
              </w:tc>
              <w:tc>
                <w:tcPr>
                  <w:tcW w:w="2097" w:type="dxa"/>
                  <w:tcBorders>
                    <w:top w:val="single" w:sz="4" w:space="0" w:color="auto"/>
                  </w:tcBorders>
                  <w:shd w:val="clear" w:color="auto" w:fill="auto"/>
                  <w:vAlign w:val="center"/>
                </w:tcPr>
                <w:p w:rsidR="001C09E2" w:rsidRPr="00011A68" w:rsidRDefault="001C09E2" w:rsidP="00BA4EFE">
                  <w:pPr>
                    <w:jc w:val="center"/>
                    <w:rPr>
                      <w:rFonts w:ascii="Cambria" w:hAnsi="Cambria"/>
                      <w:sz w:val="19"/>
                      <w:szCs w:val="19"/>
                    </w:rPr>
                  </w:pPr>
                  <w:r w:rsidRPr="00011A68">
                    <w:rPr>
                      <w:rFonts w:ascii="Cambria" w:hAnsi="Cambria"/>
                      <w:sz w:val="19"/>
                      <w:szCs w:val="19"/>
                    </w:rPr>
                    <w:t>(datums)</w:t>
                  </w:r>
                </w:p>
              </w:tc>
              <w:tc>
                <w:tcPr>
                  <w:tcW w:w="2977" w:type="dxa"/>
                  <w:shd w:val="clear" w:color="auto" w:fill="auto"/>
                  <w:vAlign w:val="center"/>
                </w:tcPr>
                <w:p w:rsidR="001C09E2" w:rsidRPr="00011A68" w:rsidRDefault="001C09E2" w:rsidP="00BA4EFE">
                  <w:pPr>
                    <w:jc w:val="center"/>
                    <w:rPr>
                      <w:rFonts w:ascii="Cambria" w:hAnsi="Cambria"/>
                      <w:sz w:val="19"/>
                      <w:szCs w:val="19"/>
                    </w:rPr>
                  </w:pPr>
                </w:p>
              </w:tc>
              <w:tc>
                <w:tcPr>
                  <w:tcW w:w="2943" w:type="dxa"/>
                  <w:tcBorders>
                    <w:top w:val="single" w:sz="4" w:space="0" w:color="auto"/>
                  </w:tcBorders>
                  <w:shd w:val="clear" w:color="auto" w:fill="auto"/>
                  <w:vAlign w:val="center"/>
                </w:tcPr>
                <w:p w:rsidR="001C09E2" w:rsidRPr="00011A68" w:rsidRDefault="001C09E2" w:rsidP="00BA4EFE">
                  <w:pPr>
                    <w:jc w:val="center"/>
                    <w:rPr>
                      <w:rFonts w:ascii="Cambria" w:hAnsi="Cambria"/>
                      <w:sz w:val="19"/>
                      <w:szCs w:val="19"/>
                    </w:rPr>
                  </w:pPr>
                  <w:r w:rsidRPr="00011A68">
                    <w:rPr>
                      <w:rFonts w:ascii="Cambria" w:hAnsi="Cambria"/>
                      <w:sz w:val="19"/>
                      <w:szCs w:val="19"/>
                    </w:rPr>
                    <w:t>(nosaukums un adrese)</w:t>
                  </w:r>
                </w:p>
              </w:tc>
            </w:tr>
          </w:tbl>
          <w:p w:rsidR="001C09E2" w:rsidRPr="00C94A80" w:rsidRDefault="001C09E2" w:rsidP="00BA4EFE">
            <w:pPr>
              <w:rPr>
                <w:rFonts w:ascii="Cambria" w:hAnsi="Cambria"/>
                <w:sz w:val="19"/>
                <w:szCs w:val="19"/>
              </w:rPr>
            </w:pPr>
          </w:p>
        </w:tc>
        <w:tc>
          <w:tcPr>
            <w:tcW w:w="1048" w:type="dxa"/>
            <w:hideMark/>
          </w:tcPr>
          <w:p w:rsidR="001C09E2" w:rsidRPr="00C94A80" w:rsidRDefault="001C09E2" w:rsidP="00BA4EFE">
            <w:pPr>
              <w:rPr>
                <w:rFonts w:ascii="Cambria" w:hAnsi="Cambria"/>
                <w:sz w:val="19"/>
                <w:szCs w:val="19"/>
              </w:rPr>
            </w:pPr>
          </w:p>
        </w:tc>
      </w:tr>
    </w:tbl>
    <w:p w:rsidR="001C09E2" w:rsidRPr="00011A68" w:rsidRDefault="001C09E2" w:rsidP="001C09E2">
      <w:pPr>
        <w:pStyle w:val="NoSpacing"/>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tblPr>
      <w:tblGrid>
        <w:gridCol w:w="308"/>
        <w:gridCol w:w="7839"/>
        <w:gridCol w:w="215"/>
      </w:tblGrid>
      <w:tr w:rsidR="001C09E2" w:rsidRPr="00011A68" w:rsidTr="00BA4EFE">
        <w:trPr>
          <w:cantSplit/>
        </w:trPr>
        <w:tc>
          <w:tcPr>
            <w:tcW w:w="312" w:type="dxa"/>
            <w:shd w:val="clear" w:color="auto" w:fill="auto"/>
          </w:tcPr>
          <w:p w:rsidR="001C09E2" w:rsidRPr="00011A68" w:rsidRDefault="001C09E2" w:rsidP="00BA4EFE">
            <w:pPr>
              <w:pStyle w:val="NoSpacing"/>
              <w:rPr>
                <w:rFonts w:ascii="Cambria" w:hAnsi="Cambria"/>
                <w:sz w:val="19"/>
                <w:szCs w:val="19"/>
              </w:rPr>
            </w:pPr>
            <w:r w:rsidRPr="00011A68">
              <w:rPr>
                <w:rFonts w:ascii="Cambria" w:hAnsi="Cambria"/>
                <w:sz w:val="19"/>
                <w:szCs w:val="19"/>
              </w:rPr>
              <w:t>Es,</w:t>
            </w:r>
          </w:p>
        </w:tc>
        <w:tc>
          <w:tcPr>
            <w:tcW w:w="9033" w:type="dxa"/>
            <w:tcBorders>
              <w:bottom w:val="single" w:sz="4" w:space="0" w:color="auto"/>
            </w:tcBorders>
            <w:shd w:val="clear" w:color="auto" w:fill="auto"/>
            <w:vAlign w:val="center"/>
          </w:tcPr>
          <w:p w:rsidR="001C09E2" w:rsidRPr="00011A68" w:rsidRDefault="001C09E2" w:rsidP="00BA4EFE">
            <w:pPr>
              <w:pStyle w:val="NoSpacing"/>
              <w:jc w:val="center"/>
              <w:rPr>
                <w:rFonts w:ascii="Cambria" w:hAnsi="Cambria"/>
                <w:sz w:val="19"/>
                <w:szCs w:val="19"/>
              </w:rPr>
            </w:pPr>
          </w:p>
        </w:tc>
        <w:tc>
          <w:tcPr>
            <w:tcW w:w="236" w:type="dxa"/>
            <w:shd w:val="clear" w:color="auto" w:fill="auto"/>
          </w:tcPr>
          <w:p w:rsidR="001C09E2" w:rsidRPr="00011A68" w:rsidRDefault="001C09E2" w:rsidP="00BA4EFE">
            <w:pPr>
              <w:pStyle w:val="NoSpacing"/>
              <w:rPr>
                <w:rFonts w:ascii="Cambria" w:hAnsi="Cambria"/>
                <w:sz w:val="19"/>
                <w:szCs w:val="19"/>
              </w:rPr>
            </w:pPr>
            <w:r w:rsidRPr="00011A68">
              <w:rPr>
                <w:rFonts w:ascii="Cambria" w:hAnsi="Cambria"/>
                <w:sz w:val="19"/>
                <w:szCs w:val="19"/>
              </w:rPr>
              <w:t>,</w:t>
            </w:r>
          </w:p>
        </w:tc>
      </w:tr>
      <w:tr w:rsidR="001C09E2" w:rsidRPr="00011A68" w:rsidTr="00BA4EFE">
        <w:trPr>
          <w:cantSplit/>
        </w:trPr>
        <w:tc>
          <w:tcPr>
            <w:tcW w:w="312" w:type="dxa"/>
            <w:shd w:val="clear" w:color="auto" w:fill="auto"/>
            <w:vAlign w:val="center"/>
          </w:tcPr>
          <w:p w:rsidR="001C09E2" w:rsidRPr="00011A68" w:rsidRDefault="001C09E2" w:rsidP="00BA4EFE">
            <w:pPr>
              <w:pStyle w:val="NoSpacing"/>
              <w:jc w:val="center"/>
              <w:rPr>
                <w:rFonts w:ascii="Cambria" w:hAnsi="Cambria"/>
                <w:sz w:val="19"/>
                <w:szCs w:val="19"/>
              </w:rPr>
            </w:pPr>
          </w:p>
        </w:tc>
        <w:tc>
          <w:tcPr>
            <w:tcW w:w="9033" w:type="dxa"/>
            <w:tcBorders>
              <w:top w:val="single" w:sz="4" w:space="0" w:color="auto"/>
            </w:tcBorders>
            <w:shd w:val="clear" w:color="auto" w:fill="auto"/>
          </w:tcPr>
          <w:p w:rsidR="001C09E2" w:rsidRPr="00011A68" w:rsidRDefault="001C09E2" w:rsidP="00BA4EFE">
            <w:pPr>
              <w:pStyle w:val="NoSpacing"/>
              <w:jc w:val="center"/>
              <w:rPr>
                <w:rFonts w:ascii="Cambria" w:hAnsi="Cambria"/>
                <w:sz w:val="17"/>
                <w:szCs w:val="17"/>
              </w:rPr>
            </w:pPr>
            <w:r w:rsidRPr="00011A68">
              <w:rPr>
                <w:rFonts w:ascii="Cambria" w:hAnsi="Cambria"/>
                <w:sz w:val="17"/>
                <w:szCs w:val="17"/>
              </w:rPr>
              <w:t>(vārds, uzvārds, atbildīgās amatpersonas, pretendenta vai viņa pilnvarotā pārstāvja amats)</w:t>
            </w:r>
          </w:p>
        </w:tc>
        <w:tc>
          <w:tcPr>
            <w:tcW w:w="236" w:type="dxa"/>
            <w:shd w:val="clear" w:color="auto" w:fill="auto"/>
            <w:vAlign w:val="center"/>
          </w:tcPr>
          <w:p w:rsidR="001C09E2" w:rsidRPr="00011A68" w:rsidRDefault="001C09E2" w:rsidP="00BA4EFE">
            <w:pPr>
              <w:pStyle w:val="NoSpacing"/>
              <w:jc w:val="center"/>
              <w:rPr>
                <w:rFonts w:ascii="Cambria" w:hAnsi="Cambria"/>
                <w:sz w:val="19"/>
                <w:szCs w:val="19"/>
              </w:rPr>
            </w:pPr>
          </w:p>
        </w:tc>
      </w:tr>
      <w:tr w:rsidR="001C09E2" w:rsidRPr="00011A68" w:rsidTr="00BA4EFE">
        <w:trPr>
          <w:cantSplit/>
        </w:trPr>
        <w:tc>
          <w:tcPr>
            <w:tcW w:w="9581" w:type="dxa"/>
            <w:gridSpan w:val="3"/>
            <w:shd w:val="clear" w:color="auto" w:fill="auto"/>
          </w:tcPr>
          <w:p w:rsidR="001C09E2" w:rsidRPr="00011A68" w:rsidRDefault="001C09E2" w:rsidP="00BA4EFE">
            <w:pPr>
              <w:pStyle w:val="NoSpacing"/>
              <w:rPr>
                <w:rFonts w:ascii="Cambria" w:hAnsi="Cambria"/>
                <w:sz w:val="19"/>
                <w:szCs w:val="19"/>
              </w:rPr>
            </w:pPr>
            <w:r w:rsidRPr="00011A68">
              <w:rPr>
                <w:rFonts w:ascii="Cambria" w:hAnsi="Cambria"/>
                <w:sz w:val="19"/>
                <w:szCs w:val="19"/>
              </w:rPr>
              <w:t>apliecinu, ka sniegtās ziņas ir patiesas.</w:t>
            </w:r>
          </w:p>
        </w:tc>
      </w:tr>
    </w:tbl>
    <w:p w:rsidR="001C09E2" w:rsidRPr="00011A68" w:rsidRDefault="001C09E2" w:rsidP="001C09E2">
      <w:pPr>
        <w:pStyle w:val="NoSpacing"/>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tblPr>
      <w:tblGrid>
        <w:gridCol w:w="4046"/>
        <w:gridCol w:w="4316"/>
      </w:tblGrid>
      <w:tr w:rsidR="001C09E2" w:rsidRPr="00011A68" w:rsidTr="00BA4EFE">
        <w:trPr>
          <w:cantSplit/>
        </w:trPr>
        <w:tc>
          <w:tcPr>
            <w:tcW w:w="9581" w:type="dxa"/>
            <w:gridSpan w:val="2"/>
            <w:shd w:val="clear" w:color="auto" w:fill="auto"/>
          </w:tcPr>
          <w:p w:rsidR="001C09E2" w:rsidRPr="00011A68" w:rsidRDefault="001C09E2" w:rsidP="00BA4EFE">
            <w:pPr>
              <w:pStyle w:val="NoSpacing"/>
              <w:rPr>
                <w:rFonts w:ascii="Cambria" w:hAnsi="Cambria"/>
                <w:sz w:val="19"/>
                <w:szCs w:val="19"/>
              </w:rPr>
            </w:pPr>
            <w:r w:rsidRPr="00011A68">
              <w:rPr>
                <w:rFonts w:ascii="Cambria" w:hAnsi="Cambria"/>
                <w:sz w:val="19"/>
                <w:szCs w:val="19"/>
              </w:rPr>
              <w:t>Atbildīgā amatpersona (pretendenta pilnvarotais pārstāvis)</w:t>
            </w:r>
          </w:p>
        </w:tc>
      </w:tr>
      <w:tr w:rsidR="001C09E2" w:rsidRPr="00011A68" w:rsidTr="00BA4EFE">
        <w:trPr>
          <w:cantSplit/>
        </w:trPr>
        <w:tc>
          <w:tcPr>
            <w:tcW w:w="9581" w:type="dxa"/>
            <w:gridSpan w:val="2"/>
            <w:tcBorders>
              <w:bottom w:val="single" w:sz="4" w:space="0" w:color="auto"/>
            </w:tcBorders>
            <w:shd w:val="clear" w:color="auto" w:fill="auto"/>
            <w:vAlign w:val="center"/>
          </w:tcPr>
          <w:p w:rsidR="001C09E2" w:rsidRPr="00011A68" w:rsidRDefault="001C09E2" w:rsidP="00BA4EFE">
            <w:pPr>
              <w:pStyle w:val="NoSpacing"/>
              <w:jc w:val="center"/>
              <w:rPr>
                <w:rFonts w:ascii="Cambria" w:hAnsi="Cambria"/>
                <w:sz w:val="19"/>
                <w:szCs w:val="19"/>
              </w:rPr>
            </w:pPr>
          </w:p>
        </w:tc>
      </w:tr>
      <w:tr w:rsidR="001C09E2" w:rsidRPr="00011A68" w:rsidTr="00BA4EFE">
        <w:trPr>
          <w:cantSplit/>
        </w:trPr>
        <w:tc>
          <w:tcPr>
            <w:tcW w:w="9581" w:type="dxa"/>
            <w:gridSpan w:val="2"/>
            <w:tcBorders>
              <w:top w:val="single" w:sz="4" w:space="0" w:color="auto"/>
            </w:tcBorders>
            <w:shd w:val="clear" w:color="auto" w:fill="auto"/>
          </w:tcPr>
          <w:p w:rsidR="001C09E2" w:rsidRPr="00011A68" w:rsidRDefault="001C09E2" w:rsidP="00BA4EFE">
            <w:pPr>
              <w:pStyle w:val="NoSpacing"/>
              <w:jc w:val="center"/>
              <w:rPr>
                <w:rFonts w:ascii="Cambria" w:hAnsi="Cambria"/>
                <w:sz w:val="17"/>
                <w:szCs w:val="17"/>
              </w:rPr>
            </w:pPr>
            <w:r w:rsidRPr="00011A68">
              <w:rPr>
                <w:rFonts w:ascii="Cambria" w:hAnsi="Cambria"/>
                <w:sz w:val="17"/>
                <w:szCs w:val="17"/>
              </w:rPr>
              <w:t>(amats, vārds, uzvārds)</w:t>
            </w:r>
          </w:p>
        </w:tc>
      </w:tr>
      <w:tr w:rsidR="001C09E2" w:rsidRPr="00011A68" w:rsidTr="00BA4EFE">
        <w:trPr>
          <w:cantSplit/>
        </w:trPr>
        <w:tc>
          <w:tcPr>
            <w:tcW w:w="4564" w:type="dxa"/>
            <w:tcBorders>
              <w:bottom w:val="single" w:sz="4" w:space="0" w:color="auto"/>
            </w:tcBorders>
            <w:shd w:val="clear" w:color="auto" w:fill="auto"/>
            <w:vAlign w:val="center"/>
          </w:tcPr>
          <w:p w:rsidR="001C09E2" w:rsidRPr="00011A68" w:rsidRDefault="001C09E2" w:rsidP="00BA4EFE">
            <w:pPr>
              <w:pStyle w:val="NoSpacing"/>
              <w:jc w:val="center"/>
              <w:rPr>
                <w:rFonts w:ascii="Cambria" w:hAnsi="Cambria"/>
                <w:sz w:val="19"/>
                <w:szCs w:val="19"/>
              </w:rPr>
            </w:pPr>
          </w:p>
        </w:tc>
        <w:tc>
          <w:tcPr>
            <w:tcW w:w="5017" w:type="dxa"/>
            <w:shd w:val="clear" w:color="auto" w:fill="auto"/>
            <w:vAlign w:val="center"/>
          </w:tcPr>
          <w:p w:rsidR="001C09E2" w:rsidRPr="00011A68" w:rsidRDefault="001C09E2" w:rsidP="00BA4EFE">
            <w:pPr>
              <w:pStyle w:val="NoSpacing"/>
              <w:jc w:val="center"/>
              <w:rPr>
                <w:rFonts w:ascii="Cambria" w:hAnsi="Cambria"/>
                <w:sz w:val="19"/>
                <w:szCs w:val="19"/>
              </w:rPr>
            </w:pPr>
          </w:p>
        </w:tc>
      </w:tr>
      <w:tr w:rsidR="001C09E2" w:rsidRPr="00011A68" w:rsidTr="00BA4EFE">
        <w:trPr>
          <w:cantSplit/>
        </w:trPr>
        <w:tc>
          <w:tcPr>
            <w:tcW w:w="4564" w:type="dxa"/>
            <w:tcBorders>
              <w:top w:val="single" w:sz="4" w:space="0" w:color="auto"/>
            </w:tcBorders>
            <w:shd w:val="clear" w:color="auto" w:fill="auto"/>
          </w:tcPr>
          <w:p w:rsidR="001C09E2" w:rsidRPr="00011A68" w:rsidRDefault="001C09E2" w:rsidP="00BA4EFE">
            <w:pPr>
              <w:pStyle w:val="NoSpacing"/>
              <w:jc w:val="center"/>
              <w:rPr>
                <w:rFonts w:ascii="Cambria" w:hAnsi="Cambria"/>
                <w:sz w:val="17"/>
                <w:szCs w:val="17"/>
              </w:rPr>
            </w:pPr>
            <w:r w:rsidRPr="00011A68">
              <w:rPr>
                <w:rFonts w:ascii="Cambria" w:hAnsi="Cambria"/>
                <w:sz w:val="17"/>
                <w:szCs w:val="17"/>
              </w:rPr>
              <w:t>(paraksts)</w:t>
            </w:r>
          </w:p>
        </w:tc>
        <w:tc>
          <w:tcPr>
            <w:tcW w:w="5017" w:type="dxa"/>
            <w:shd w:val="clear" w:color="auto" w:fill="auto"/>
            <w:vAlign w:val="center"/>
          </w:tcPr>
          <w:p w:rsidR="001C09E2" w:rsidRPr="00011A68" w:rsidRDefault="001C09E2" w:rsidP="00BA4EFE">
            <w:pPr>
              <w:pStyle w:val="NoSpacing"/>
              <w:jc w:val="center"/>
              <w:rPr>
                <w:rFonts w:ascii="Cambria" w:hAnsi="Cambria"/>
                <w:sz w:val="19"/>
                <w:szCs w:val="19"/>
              </w:rPr>
            </w:pPr>
          </w:p>
        </w:tc>
      </w:tr>
      <w:tr w:rsidR="001C09E2" w:rsidRPr="00011A68" w:rsidTr="00BA4EFE">
        <w:trPr>
          <w:cantSplit/>
        </w:trPr>
        <w:tc>
          <w:tcPr>
            <w:tcW w:w="4564" w:type="dxa"/>
            <w:tcBorders>
              <w:bottom w:val="single" w:sz="4" w:space="0" w:color="auto"/>
            </w:tcBorders>
            <w:shd w:val="clear" w:color="auto" w:fill="auto"/>
            <w:vAlign w:val="center"/>
          </w:tcPr>
          <w:p w:rsidR="001C09E2" w:rsidRPr="00011A68" w:rsidRDefault="001C09E2" w:rsidP="00BA4EFE">
            <w:pPr>
              <w:pStyle w:val="NoSpacing"/>
              <w:jc w:val="center"/>
              <w:rPr>
                <w:rFonts w:ascii="Cambria" w:hAnsi="Cambria"/>
                <w:sz w:val="19"/>
                <w:szCs w:val="19"/>
              </w:rPr>
            </w:pPr>
          </w:p>
        </w:tc>
        <w:tc>
          <w:tcPr>
            <w:tcW w:w="5017" w:type="dxa"/>
            <w:shd w:val="clear" w:color="auto" w:fill="auto"/>
            <w:vAlign w:val="center"/>
          </w:tcPr>
          <w:p w:rsidR="001C09E2" w:rsidRPr="00011A68" w:rsidRDefault="001C09E2" w:rsidP="00BA4EFE">
            <w:pPr>
              <w:pStyle w:val="NoSpacing"/>
              <w:jc w:val="center"/>
              <w:rPr>
                <w:rFonts w:ascii="Cambria" w:hAnsi="Cambria"/>
                <w:sz w:val="19"/>
                <w:szCs w:val="19"/>
              </w:rPr>
            </w:pPr>
          </w:p>
        </w:tc>
      </w:tr>
      <w:tr w:rsidR="001C09E2" w:rsidRPr="00011A68" w:rsidTr="00BA4EFE">
        <w:trPr>
          <w:cantSplit/>
        </w:trPr>
        <w:tc>
          <w:tcPr>
            <w:tcW w:w="4564" w:type="dxa"/>
            <w:tcBorders>
              <w:top w:val="single" w:sz="4" w:space="0" w:color="auto"/>
            </w:tcBorders>
            <w:shd w:val="clear" w:color="auto" w:fill="auto"/>
          </w:tcPr>
          <w:p w:rsidR="001C09E2" w:rsidRPr="00011A68" w:rsidRDefault="001C09E2" w:rsidP="00BA4EFE">
            <w:pPr>
              <w:pStyle w:val="NoSpacing"/>
              <w:jc w:val="center"/>
              <w:rPr>
                <w:rFonts w:ascii="Cambria" w:hAnsi="Cambria"/>
                <w:sz w:val="17"/>
                <w:szCs w:val="17"/>
              </w:rPr>
            </w:pPr>
            <w:r w:rsidRPr="00011A68">
              <w:rPr>
                <w:rFonts w:ascii="Cambria" w:hAnsi="Cambria"/>
                <w:sz w:val="17"/>
                <w:szCs w:val="17"/>
              </w:rPr>
              <w:t>(datums)</w:t>
            </w:r>
          </w:p>
        </w:tc>
        <w:tc>
          <w:tcPr>
            <w:tcW w:w="5017" w:type="dxa"/>
            <w:shd w:val="clear" w:color="auto" w:fill="auto"/>
            <w:vAlign w:val="center"/>
          </w:tcPr>
          <w:p w:rsidR="001C09E2" w:rsidRPr="00011A68" w:rsidRDefault="001C09E2" w:rsidP="00BA4EFE">
            <w:pPr>
              <w:pStyle w:val="NoSpacing"/>
              <w:jc w:val="center"/>
              <w:rPr>
                <w:rFonts w:ascii="Cambria" w:hAnsi="Cambria"/>
                <w:sz w:val="19"/>
                <w:szCs w:val="19"/>
              </w:rPr>
            </w:pPr>
          </w:p>
        </w:tc>
      </w:tr>
    </w:tbl>
    <w:p w:rsidR="001C09E2" w:rsidRPr="00011A68" w:rsidRDefault="001C09E2" w:rsidP="001C09E2">
      <w:pPr>
        <w:pStyle w:val="NoSpacing"/>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tblPr>
      <w:tblGrid>
        <w:gridCol w:w="3937"/>
        <w:gridCol w:w="4425"/>
      </w:tblGrid>
      <w:tr w:rsidR="001C09E2" w:rsidRPr="00011A68" w:rsidTr="00BA4EFE">
        <w:trPr>
          <w:cantSplit/>
        </w:trPr>
        <w:tc>
          <w:tcPr>
            <w:tcW w:w="4423" w:type="dxa"/>
            <w:shd w:val="clear" w:color="auto" w:fill="auto"/>
            <w:vAlign w:val="center"/>
          </w:tcPr>
          <w:p w:rsidR="001C09E2" w:rsidRPr="00011A68" w:rsidRDefault="001C09E2" w:rsidP="00BA4EFE">
            <w:pPr>
              <w:pStyle w:val="NoSpacing"/>
              <w:rPr>
                <w:rFonts w:ascii="Cambria" w:hAnsi="Cambria"/>
                <w:sz w:val="19"/>
                <w:szCs w:val="19"/>
              </w:rPr>
            </w:pPr>
            <w:r w:rsidRPr="00011A68">
              <w:rPr>
                <w:rFonts w:ascii="Cambria" w:hAnsi="Cambria"/>
                <w:sz w:val="19"/>
                <w:szCs w:val="19"/>
              </w:rPr>
              <w:t>Iesnieguma saņemšanas datums Zāļu valsts aģentūrā</w:t>
            </w:r>
          </w:p>
        </w:tc>
        <w:tc>
          <w:tcPr>
            <w:tcW w:w="5158" w:type="dxa"/>
            <w:tcBorders>
              <w:bottom w:val="single" w:sz="4" w:space="0" w:color="auto"/>
            </w:tcBorders>
            <w:shd w:val="clear" w:color="auto" w:fill="auto"/>
            <w:vAlign w:val="center"/>
          </w:tcPr>
          <w:p w:rsidR="001C09E2" w:rsidRPr="00011A68" w:rsidRDefault="001C09E2" w:rsidP="00BA4EFE">
            <w:pPr>
              <w:pStyle w:val="NoSpacing"/>
              <w:jc w:val="center"/>
              <w:rPr>
                <w:rFonts w:ascii="Cambria" w:hAnsi="Cambria"/>
                <w:sz w:val="19"/>
                <w:szCs w:val="19"/>
              </w:rPr>
            </w:pPr>
          </w:p>
        </w:tc>
      </w:tr>
    </w:tbl>
    <w:p w:rsidR="001C09E2" w:rsidRPr="00011A68" w:rsidRDefault="001C09E2" w:rsidP="001C09E2">
      <w:pPr>
        <w:pStyle w:val="NoSpacing"/>
        <w:spacing w:before="130" w:line="260" w:lineRule="exact"/>
        <w:ind w:firstLine="539"/>
        <w:jc w:val="both"/>
        <w:rPr>
          <w:rFonts w:ascii="Cambria" w:hAnsi="Cambria"/>
          <w:sz w:val="19"/>
          <w:szCs w:val="19"/>
        </w:rPr>
      </w:pPr>
    </w:p>
    <w:p w:rsidR="001C09E2" w:rsidRPr="00011A68" w:rsidRDefault="001C09E2" w:rsidP="001C09E2">
      <w:pPr>
        <w:pStyle w:val="NoSpacing"/>
        <w:spacing w:before="130" w:line="260" w:lineRule="exact"/>
        <w:ind w:firstLine="539"/>
        <w:jc w:val="both"/>
        <w:rPr>
          <w:rFonts w:ascii="Cambria" w:hAnsi="Cambria"/>
          <w:sz w:val="17"/>
          <w:szCs w:val="17"/>
          <w:shd w:val="clear" w:color="auto" w:fill="FFFFFF"/>
        </w:rPr>
      </w:pPr>
      <w:r w:rsidRPr="00011A68">
        <w:rPr>
          <w:rFonts w:ascii="Cambria" w:hAnsi="Cambria"/>
          <w:sz w:val="17"/>
          <w:szCs w:val="17"/>
          <w:shd w:val="clear" w:color="auto" w:fill="FFFFFF"/>
        </w:rPr>
        <w:t>Piezīmes.</w:t>
      </w:r>
    </w:p>
    <w:p w:rsidR="001C09E2" w:rsidRPr="00011A68" w:rsidRDefault="001C09E2" w:rsidP="001C09E2">
      <w:pPr>
        <w:pStyle w:val="NoSpacing"/>
        <w:spacing w:line="260" w:lineRule="exact"/>
        <w:ind w:firstLine="539"/>
        <w:jc w:val="both"/>
        <w:rPr>
          <w:rFonts w:ascii="Cambria" w:hAnsi="Cambria"/>
          <w:sz w:val="17"/>
          <w:szCs w:val="17"/>
          <w:shd w:val="clear" w:color="auto" w:fill="FFFFFF"/>
        </w:rPr>
      </w:pPr>
      <w:r w:rsidRPr="00011A68">
        <w:rPr>
          <w:rFonts w:ascii="Cambria" w:hAnsi="Cambria"/>
          <w:sz w:val="17"/>
          <w:szCs w:val="17"/>
          <w:shd w:val="clear" w:color="auto" w:fill="FFFFFF"/>
        </w:rPr>
        <w:t>1. Ailē vai rindā, kuru neaizpilda, ievelk svītru. III daļu pilda, ja veic pārpakošanu.</w:t>
      </w:r>
    </w:p>
    <w:p w:rsidR="001C09E2" w:rsidRPr="00011A68" w:rsidRDefault="001C09E2" w:rsidP="001C09E2">
      <w:pPr>
        <w:pStyle w:val="NoSpacing"/>
        <w:spacing w:line="260" w:lineRule="exact"/>
        <w:ind w:firstLine="539"/>
        <w:jc w:val="both"/>
        <w:rPr>
          <w:rFonts w:ascii="Cambria" w:hAnsi="Cambria"/>
          <w:sz w:val="17"/>
          <w:szCs w:val="17"/>
        </w:rPr>
      </w:pPr>
      <w:r w:rsidRPr="00011A68">
        <w:rPr>
          <w:rFonts w:ascii="Cambria" w:hAnsi="Cambria"/>
          <w:sz w:val="17"/>
          <w:szCs w:val="17"/>
          <w:shd w:val="clear" w:color="auto" w:fill="FFFFFF"/>
        </w:rPr>
        <w:t>2. Ja v</w:t>
      </w:r>
      <w:r w:rsidRPr="00011A68">
        <w:rPr>
          <w:rFonts w:ascii="Cambria" w:hAnsi="Cambria"/>
          <w:sz w:val="17"/>
          <w:szCs w:val="17"/>
        </w:rPr>
        <w:t>ienā iesniegumā norāda informāciju par vairākām</w:t>
      </w:r>
      <w:r w:rsidRPr="00011A68">
        <w:rPr>
          <w:rFonts w:ascii="Cambria" w:hAnsi="Cambria"/>
          <w:bCs/>
          <w:sz w:val="17"/>
          <w:szCs w:val="17"/>
        </w:rPr>
        <w:t xml:space="preserve"> viena nosaukuma</w:t>
      </w:r>
      <w:r w:rsidRPr="00011A68">
        <w:rPr>
          <w:rFonts w:ascii="Cambria" w:hAnsi="Cambria"/>
          <w:sz w:val="17"/>
          <w:szCs w:val="17"/>
        </w:rPr>
        <w:t xml:space="preserve"> </w:t>
      </w:r>
      <w:r w:rsidRPr="00011A68">
        <w:rPr>
          <w:rFonts w:ascii="Cambria" w:hAnsi="Cambria"/>
          <w:bCs/>
          <w:sz w:val="17"/>
          <w:szCs w:val="17"/>
        </w:rPr>
        <w:t>zālēm ar dažādiem iepakojuma veidiem, par katru iepakojuma veidu II, II A un III daļu sagatavo atsevišķi.</w:t>
      </w:r>
    </w:p>
    <w:p w:rsidR="001C09E2" w:rsidRPr="00011A68" w:rsidRDefault="001C09E2" w:rsidP="001C09E2">
      <w:pPr>
        <w:pStyle w:val="NoSpacing"/>
        <w:spacing w:line="260" w:lineRule="exact"/>
        <w:ind w:firstLine="539"/>
        <w:jc w:val="both"/>
        <w:rPr>
          <w:rFonts w:ascii="Cambria" w:hAnsi="Cambria"/>
          <w:sz w:val="17"/>
          <w:szCs w:val="17"/>
          <w:shd w:val="clear" w:color="auto" w:fill="FFFFFF"/>
        </w:rPr>
      </w:pPr>
      <w:r w:rsidRPr="00011A68">
        <w:rPr>
          <w:rFonts w:ascii="Cambria" w:hAnsi="Cambria"/>
          <w:sz w:val="17"/>
          <w:szCs w:val="17"/>
          <w:shd w:val="clear" w:color="auto" w:fill="FFFFFF"/>
        </w:rPr>
        <w:t>3. Ja iesniegumu iesniedz izmaiņu apstiprināšanai, attiecīgajā ailē norāda tikai izmaiņas.</w:t>
      </w:r>
    </w:p>
    <w:p w:rsidR="001C09E2" w:rsidRPr="00011A68" w:rsidRDefault="001C09E2" w:rsidP="001C09E2">
      <w:pPr>
        <w:pStyle w:val="NoSpacing"/>
        <w:spacing w:line="260" w:lineRule="exact"/>
        <w:ind w:firstLine="539"/>
        <w:jc w:val="both"/>
        <w:rPr>
          <w:rFonts w:ascii="Cambria" w:hAnsi="Cambria"/>
          <w:sz w:val="17"/>
          <w:szCs w:val="17"/>
          <w:shd w:val="clear" w:color="auto" w:fill="FFFFFF"/>
        </w:rPr>
      </w:pPr>
      <w:r w:rsidRPr="00011A68">
        <w:rPr>
          <w:rFonts w:ascii="Cambria" w:hAnsi="Cambria"/>
          <w:sz w:val="17"/>
          <w:szCs w:val="17"/>
          <w:shd w:val="clear" w:color="auto" w:fill="FFFFFF"/>
        </w:rPr>
        <w:t>4. Ja atļauju noformē uz vairākām lapām, atbildīgā amatpersona paraksta katru lapu.</w:t>
      </w:r>
    </w:p>
    <w:p w:rsidR="001C09E2" w:rsidRPr="00011A68" w:rsidRDefault="001C09E2" w:rsidP="001C09E2">
      <w:pPr>
        <w:pStyle w:val="NoSpacing"/>
        <w:spacing w:line="260" w:lineRule="exact"/>
        <w:ind w:firstLine="539"/>
        <w:jc w:val="both"/>
        <w:rPr>
          <w:rFonts w:ascii="Cambria" w:hAnsi="Cambria"/>
          <w:sz w:val="17"/>
          <w:szCs w:val="17"/>
          <w:shd w:val="clear" w:color="auto" w:fill="FFFFFF"/>
        </w:rPr>
      </w:pPr>
      <w:r w:rsidRPr="00011A68">
        <w:rPr>
          <w:rFonts w:ascii="Cambria" w:hAnsi="Cambria"/>
          <w:sz w:val="17"/>
          <w:szCs w:val="17"/>
          <w:shd w:val="clear" w:color="auto" w:fill="FFFFFF"/>
        </w:rPr>
        <w:t>5. Dokumenta rekvizītu "paraksts" neaizpilda, ja elektroniskais dokuments ir sagatavots atbilstoši normatīvajiem aktiem par elektronisko dokumentu noformēšanu.</w:t>
      </w:r>
    </w:p>
    <w:p w:rsidR="009A5FCC" w:rsidRDefault="009A5FCC"/>
    <w:sectPr w:rsidR="009A5FCC" w:rsidSect="009A5F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09E2"/>
    <w:rsid w:val="001C09E2"/>
    <w:rsid w:val="00361F58"/>
    <w:rsid w:val="003F0F9D"/>
    <w:rsid w:val="004142A8"/>
    <w:rsid w:val="009A5FCC"/>
    <w:rsid w:val="00D518B3"/>
    <w:rsid w:val="00EB22DB"/>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atstarpm1">
    <w:name w:val="Bez atstarpēm1"/>
    <w:uiPriority w:val="1"/>
    <w:qFormat/>
    <w:rsid w:val="001C09E2"/>
    <w:pPr>
      <w:spacing w:after="0" w:line="240" w:lineRule="auto"/>
    </w:pPr>
    <w:rPr>
      <w:rFonts w:ascii="Calibri" w:eastAsia="Times New Roman" w:hAnsi="Calibri" w:cs="Times New Roman"/>
      <w:lang w:val="en-US"/>
    </w:rPr>
  </w:style>
  <w:style w:type="paragraph" w:styleId="NoSpacing">
    <w:name w:val="No Spacing"/>
    <w:link w:val="NoSpacingChar"/>
    <w:uiPriority w:val="1"/>
    <w:qFormat/>
    <w:rsid w:val="001C09E2"/>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1C09E2"/>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5264</Words>
  <Characters>3001</Characters>
  <Application>Microsoft Office Word</Application>
  <DocSecurity>0</DocSecurity>
  <Lines>25</Lines>
  <Paragraphs>16</Paragraphs>
  <ScaleCrop>false</ScaleCrop>
  <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agnese.upite2</cp:lastModifiedBy>
  <cp:revision>2</cp:revision>
  <dcterms:created xsi:type="dcterms:W3CDTF">2016-02-11T09:54:00Z</dcterms:created>
  <dcterms:modified xsi:type="dcterms:W3CDTF">2016-02-11T10:11:00Z</dcterms:modified>
</cp:coreProperties>
</file>