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FE" w:rsidRDefault="00A95CFE" w:rsidP="00A95CFE">
      <w:pPr>
        <w:spacing w:before="130" w:after="0" w:line="260" w:lineRule="exact"/>
        <w:ind w:firstLine="539"/>
        <w:jc w:val="right"/>
        <w:rPr>
          <w:rFonts w:ascii="Cambria" w:hAnsi="Cambria"/>
          <w:bCs/>
          <w:sz w:val="19"/>
          <w:szCs w:val="19"/>
          <w:lang w:val="lv-LV"/>
        </w:rPr>
      </w:pPr>
      <w:r w:rsidRPr="005679EF">
        <w:rPr>
          <w:rFonts w:ascii="Cambria" w:eastAsia="Times New Roman" w:hAnsi="Cambria"/>
          <w:sz w:val="19"/>
          <w:szCs w:val="19"/>
          <w:lang w:val="x-none" w:eastAsia="x-none"/>
        </w:rPr>
        <w:t>6. pielikums</w:t>
      </w:r>
      <w:r w:rsidRPr="005679EF">
        <w:rPr>
          <w:rFonts w:ascii="Cambria" w:eastAsia="Times New Roman" w:hAnsi="Cambria"/>
          <w:sz w:val="19"/>
          <w:szCs w:val="19"/>
          <w:lang w:val="lv-LV" w:eastAsia="x-none"/>
        </w:rPr>
        <w:br/>
      </w:r>
      <w:r w:rsidRPr="005679EF">
        <w:rPr>
          <w:rFonts w:ascii="Cambria" w:eastAsia="Times New Roman" w:hAnsi="Cambria"/>
          <w:sz w:val="19"/>
          <w:szCs w:val="19"/>
          <w:lang w:val="x-none" w:eastAsia="x-none"/>
        </w:rPr>
        <w:t>Finanšu un kapitāla tirgus komisijas</w:t>
      </w:r>
      <w:r w:rsidRPr="005679EF">
        <w:rPr>
          <w:rFonts w:ascii="Cambria" w:eastAsia="Times New Roman" w:hAnsi="Cambria"/>
          <w:sz w:val="19"/>
          <w:szCs w:val="19"/>
          <w:lang w:val="lv-LV" w:eastAsia="x-none"/>
        </w:rPr>
        <w:br/>
      </w:r>
      <w:r w:rsidRPr="005679EF">
        <w:rPr>
          <w:rFonts w:ascii="Cambria" w:hAnsi="Cambria"/>
          <w:bCs/>
          <w:sz w:val="19"/>
          <w:szCs w:val="19"/>
          <w:lang w:val="lv-LV"/>
        </w:rPr>
        <w:t>15.09.2006.</w:t>
      </w:r>
      <w:r w:rsidRPr="005679EF">
        <w:rPr>
          <w:rFonts w:ascii="Cambria" w:hAnsi="Cambria"/>
          <w:b/>
          <w:bCs/>
          <w:sz w:val="19"/>
          <w:szCs w:val="19"/>
          <w:lang w:val="lv-LV"/>
        </w:rPr>
        <w:t xml:space="preserve"> </w:t>
      </w:r>
      <w:r w:rsidRPr="005679EF">
        <w:rPr>
          <w:rFonts w:ascii="Cambria" w:eastAsia="Times New Roman" w:hAnsi="Cambria"/>
          <w:bCs/>
          <w:sz w:val="19"/>
          <w:szCs w:val="19"/>
          <w:lang w:val="lv-LV"/>
        </w:rPr>
        <w:t xml:space="preserve">noteikumiem Nr. </w:t>
      </w:r>
      <w:r w:rsidRPr="005679EF">
        <w:rPr>
          <w:rFonts w:ascii="Cambria" w:hAnsi="Cambria"/>
          <w:bCs/>
          <w:sz w:val="19"/>
          <w:szCs w:val="19"/>
          <w:lang w:val="lv-LV"/>
        </w:rPr>
        <w:t>145</w:t>
      </w:r>
    </w:p>
    <w:p w:rsidR="000F015E" w:rsidRPr="000F015E" w:rsidRDefault="000F015E" w:rsidP="000F015E">
      <w:pPr>
        <w:spacing w:before="130" w:after="0" w:line="260" w:lineRule="exact"/>
        <w:rPr>
          <w:rFonts w:ascii="Cambria" w:eastAsia="Arial Unicode MS" w:hAnsi="Cambria"/>
          <w:i/>
          <w:sz w:val="18"/>
          <w:szCs w:val="18"/>
          <w:lang w:val="lv-LV"/>
        </w:rPr>
      </w:pPr>
      <w:r>
        <w:rPr>
          <w:rFonts w:ascii="Cambria" w:eastAsia="Arial Unicode MS" w:hAnsi="Cambria"/>
          <w:i/>
          <w:sz w:val="18"/>
          <w:szCs w:val="18"/>
          <w:lang w:val="lv-LV"/>
        </w:rPr>
        <w:t>(Pielikums FKTK 17.05.2018. noteikumu Nr. 83 redakcijā)</w:t>
      </w:r>
      <w:bookmarkStart w:id="0" w:name="_GoBack"/>
      <w:bookmarkEnd w:id="0"/>
    </w:p>
    <w:p w:rsidR="00A95CFE" w:rsidRPr="00EA1540" w:rsidRDefault="00A95CFE" w:rsidP="00A95CFE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Cs w:val="19"/>
          <w:lang w:val="lv-LV"/>
        </w:rPr>
      </w:pPr>
      <w:r w:rsidRPr="00EA1540">
        <w:rPr>
          <w:rFonts w:ascii="Cambria" w:eastAsia="Times New Roman" w:hAnsi="Cambria"/>
          <w:b/>
          <w:szCs w:val="19"/>
          <w:lang w:val="lv-LV"/>
        </w:rPr>
        <w:t>Likviditātes seguma rādītāja aprēķins</w:t>
      </w:r>
    </w:p>
    <w:p w:rsidR="00A95CFE" w:rsidRPr="00690448" w:rsidRDefault="00A95CFE" w:rsidP="00A95CFE">
      <w:pPr>
        <w:spacing w:before="130" w:after="0" w:line="260" w:lineRule="exact"/>
        <w:jc w:val="center"/>
        <w:rPr>
          <w:rFonts w:ascii="Cambria" w:eastAsia="Times New Roman" w:hAnsi="Cambria"/>
          <w:sz w:val="17"/>
          <w:szCs w:val="17"/>
          <w:lang w:val="lv-LV"/>
        </w:rPr>
      </w:pPr>
      <w:r w:rsidRPr="00690448">
        <w:rPr>
          <w:rFonts w:ascii="Cambria" w:eastAsia="Times New Roman" w:hAnsi="Cambria"/>
          <w:sz w:val="17"/>
          <w:szCs w:val="17"/>
          <w:lang w:val="lv-LV"/>
        </w:rPr>
        <w:t>_____________. gada ____________________________________</w:t>
      </w:r>
      <w:r w:rsidRPr="00690448">
        <w:rPr>
          <w:rFonts w:ascii="Cambria" w:eastAsia="Times New Roman" w:hAnsi="Cambria"/>
          <w:sz w:val="17"/>
          <w:szCs w:val="17"/>
          <w:lang w:val="lv-LV"/>
        </w:rPr>
        <w:br/>
        <w:t>(pārskata perioda pēdējais datums)</w:t>
      </w:r>
    </w:p>
    <w:p w:rsidR="00A95CFE" w:rsidRPr="005679EF" w:rsidRDefault="00A95CFE" w:rsidP="00A95CFE">
      <w:pPr>
        <w:spacing w:before="130" w:after="0" w:line="260" w:lineRule="exact"/>
        <w:ind w:firstLine="539"/>
        <w:jc w:val="both"/>
        <w:rPr>
          <w:rFonts w:ascii="Cambria" w:eastAsia="Times New Roman" w:hAnsi="Cambria"/>
          <w:noProof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7843"/>
        <w:gridCol w:w="2615"/>
        <w:gridCol w:w="2631"/>
      </w:tblGrid>
      <w:tr w:rsidR="00A95CFE" w:rsidRPr="00EA1540" w:rsidTr="006E1EBF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A95CFE" w:rsidRPr="00EA1540" w:rsidRDefault="00A95CFE" w:rsidP="006E1EB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proofErr w:type="spellStart"/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N.p.k</w:t>
            </w:r>
            <w:proofErr w:type="spellEnd"/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5CFE" w:rsidRPr="00EA1540" w:rsidRDefault="00A95CFE" w:rsidP="006E1EB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Pozīcijas nosaukums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95CFE" w:rsidRPr="00EA1540" w:rsidRDefault="00A95CFE" w:rsidP="006E1EB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Pārskata periodā individuālā līmenī</w:t>
            </w:r>
          </w:p>
        </w:tc>
        <w:tc>
          <w:tcPr>
            <w:tcW w:w="2707" w:type="dxa"/>
            <w:vAlign w:val="center"/>
          </w:tcPr>
          <w:p w:rsidR="00A95CFE" w:rsidRPr="00EA1540" w:rsidRDefault="00A95CFE" w:rsidP="006E1EBF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 xml:space="preserve">Pārskata periodā konsolidācijas grupas līmenī vai </w:t>
            </w:r>
            <w:proofErr w:type="spellStart"/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subkonsolidēti</w:t>
            </w:r>
            <w:proofErr w:type="spellEnd"/>
          </w:p>
        </w:tc>
      </w:tr>
      <w:tr w:rsidR="00A95CFE" w:rsidRPr="00EA1540" w:rsidTr="006E1EBF">
        <w:trPr>
          <w:cantSplit/>
        </w:trPr>
        <w:tc>
          <w:tcPr>
            <w:tcW w:w="879" w:type="dxa"/>
            <w:shd w:val="clear" w:color="auto" w:fill="auto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Likviditātes rezerve</w:t>
            </w:r>
          </w:p>
        </w:tc>
        <w:tc>
          <w:tcPr>
            <w:tcW w:w="2706" w:type="dxa"/>
            <w:shd w:val="clear" w:color="auto" w:fill="auto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2707" w:type="dxa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  <w:tr w:rsidR="00A95CFE" w:rsidRPr="00EA1540" w:rsidTr="006E1EBF">
        <w:trPr>
          <w:cantSplit/>
        </w:trPr>
        <w:tc>
          <w:tcPr>
            <w:tcW w:w="879" w:type="dxa"/>
            <w:shd w:val="clear" w:color="auto" w:fill="auto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Izejošās neto naudas plūsmas</w:t>
            </w:r>
          </w:p>
        </w:tc>
        <w:tc>
          <w:tcPr>
            <w:tcW w:w="2706" w:type="dxa"/>
            <w:shd w:val="clear" w:color="auto" w:fill="auto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2707" w:type="dxa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  <w:tr w:rsidR="00A95CFE" w:rsidRPr="00EA1540" w:rsidTr="006E1EBF">
        <w:trPr>
          <w:cantSplit/>
        </w:trPr>
        <w:tc>
          <w:tcPr>
            <w:tcW w:w="879" w:type="dxa"/>
            <w:shd w:val="clear" w:color="auto" w:fill="auto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EA1540">
              <w:rPr>
                <w:rFonts w:ascii="Cambria" w:eastAsia="Times New Roman" w:hAnsi="Cambria"/>
                <w:sz w:val="19"/>
                <w:szCs w:val="19"/>
                <w:lang w:val="lv-LV"/>
              </w:rPr>
              <w:t>Likviditātes seguma rādītājs (%)</w:t>
            </w:r>
          </w:p>
        </w:tc>
        <w:tc>
          <w:tcPr>
            <w:tcW w:w="2706" w:type="dxa"/>
            <w:shd w:val="clear" w:color="auto" w:fill="auto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2707" w:type="dxa"/>
          </w:tcPr>
          <w:p w:rsidR="00A95CFE" w:rsidRPr="00EA1540" w:rsidRDefault="00A95CFE" w:rsidP="006E1EB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</w:tbl>
    <w:p w:rsidR="00C44F6C" w:rsidRPr="00A95CFE" w:rsidRDefault="00C44F6C" w:rsidP="00A95CFE"/>
    <w:sectPr w:rsidR="00C44F6C" w:rsidRPr="00A95CFE" w:rsidSect="0052751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13"/>
    <w:rsid w:val="000E55A5"/>
    <w:rsid w:val="000F015E"/>
    <w:rsid w:val="00527513"/>
    <w:rsid w:val="006B0C88"/>
    <w:rsid w:val="00834989"/>
    <w:rsid w:val="00A95AE5"/>
    <w:rsid w:val="00A95CFE"/>
    <w:rsid w:val="00C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6B2DF6-BE2F-42FD-B1D2-6ADBE97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13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3</cp:revision>
  <dcterms:created xsi:type="dcterms:W3CDTF">2018-05-22T08:44:00Z</dcterms:created>
  <dcterms:modified xsi:type="dcterms:W3CDTF">2018-05-22T12:06:00Z</dcterms:modified>
</cp:coreProperties>
</file>