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42" w:rsidRPr="004455E1" w:rsidRDefault="007C4842" w:rsidP="007C4842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r w:rsidRPr="004455E1">
        <w:rPr>
          <w:rFonts w:ascii="Cambria" w:hAnsi="Cambria"/>
          <w:sz w:val="19"/>
          <w:szCs w:val="28"/>
        </w:rPr>
        <w:t>14.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2017. gada 30. maija</w:t>
      </w:r>
      <w:r>
        <w:rPr>
          <w:rFonts w:ascii="Cambria" w:eastAsia="Calibri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noteikumiem Nr. 291</w:t>
      </w:r>
    </w:p>
    <w:p w:rsidR="007C4842" w:rsidRPr="00227A94" w:rsidRDefault="007C4842" w:rsidP="007C4842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28"/>
        </w:rPr>
      </w:pPr>
      <w:bookmarkStart w:id="0" w:name="OLE_LINK74"/>
      <w:bookmarkStart w:id="1" w:name="OLE_LINK75"/>
      <w:r w:rsidRPr="00227A94">
        <w:rPr>
          <w:rFonts w:ascii="Cambria" w:eastAsia="Calibri" w:hAnsi="Cambria"/>
          <w:b/>
          <w:sz w:val="22"/>
          <w:szCs w:val="28"/>
        </w:rPr>
        <w:t>Mākslas galerijas</w:t>
      </w:r>
    </w:p>
    <w:bookmarkEnd w:id="0"/>
    <w:bookmarkEnd w:id="1"/>
    <w:p w:rsidR="007C4842" w:rsidRPr="004455E1" w:rsidRDefault="007C4842" w:rsidP="007C4842">
      <w:pPr>
        <w:pStyle w:val="ListParagraph"/>
        <w:autoSpaceDE w:val="0"/>
        <w:autoSpaceDN w:val="0"/>
        <w:adjustRightInd w:val="0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bCs/>
          <w:sz w:val="19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6003"/>
        <w:gridCol w:w="1841"/>
      </w:tblGrid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 xml:space="preserve">Nr. </w:t>
            </w:r>
            <w:r w:rsidRPr="00227A94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7C4842" w:rsidRPr="00227A94" w:rsidRDefault="007C4842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Datu lauki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Nepubliskojamie lauki</w:t>
            </w: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hAnsi="Cambria"/>
                <w:b/>
                <w:sz w:val="19"/>
              </w:rPr>
            </w:pPr>
            <w:r w:rsidRPr="00227A94">
              <w:rPr>
                <w:rFonts w:ascii="Cambria" w:hAnsi="Cambria"/>
                <w:b/>
                <w:sz w:val="19"/>
              </w:rPr>
              <w:t>1.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Pamatinformācija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Aktuālais nosaukums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Nosaukums pārskata gadā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Ēkas vai telpu grupas kadastra apzīmējums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Ēkas vai telpu grupas lietošanas veids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1.6.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Vadītājs/direktors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Kontaktinformācija: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1.7.1.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amats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1.7.2.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kontaktpersona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1.7.3.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1.7.4.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mobilais tālrunis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1.7.5.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e-pasts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rPr>
          <w:cantSplit/>
        </w:trPr>
        <w:tc>
          <w:tcPr>
            <w:tcW w:w="852" w:type="dxa"/>
            <w:shd w:val="clear" w:color="auto" w:fill="auto"/>
            <w:noWrap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1.8.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Tīmekļvietne</w:t>
            </w:r>
          </w:p>
        </w:tc>
        <w:tc>
          <w:tcPr>
            <w:tcW w:w="1841" w:type="dxa"/>
            <w:shd w:val="clear" w:color="auto" w:fill="auto"/>
            <w:noWrap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1.9.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Dibināšanas gads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1.10.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Sākums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1.11.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Misija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1.12.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Darbība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1.13.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Dalība organizācijās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1.14.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Izstāžu rīkošanas nosacījumi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C4842" w:rsidRPr="00227A94" w:rsidTr="00FF3425">
        <w:tc>
          <w:tcPr>
            <w:tcW w:w="852" w:type="dxa"/>
            <w:shd w:val="clear" w:color="auto" w:fill="auto"/>
            <w:noWrap/>
            <w:vAlign w:val="center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1.15.</w:t>
            </w:r>
          </w:p>
        </w:tc>
        <w:tc>
          <w:tcPr>
            <w:tcW w:w="6664" w:type="dxa"/>
            <w:shd w:val="clear" w:color="auto" w:fill="auto"/>
          </w:tcPr>
          <w:p w:rsidR="007C4842" w:rsidRPr="00227A94" w:rsidRDefault="007C4842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hAnsi="Cambria"/>
                <w:bCs/>
                <w:sz w:val="19"/>
                <w:szCs w:val="28"/>
              </w:rPr>
              <w:t>Reģistrācijas numurs komercreģistrā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C4842" w:rsidRPr="00227A94" w:rsidRDefault="007C4842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</w:tbl>
    <w:p w:rsidR="0020138B" w:rsidRDefault="007C4842">
      <w:bookmarkStart w:id="2" w:name="_GoBack"/>
      <w:bookmarkEnd w:id="2"/>
    </w:p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42"/>
    <w:rsid w:val="00387D08"/>
    <w:rsid w:val="007C4842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C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C4842"/>
    <w:rPr>
      <w:rFonts w:ascii="Calibri" w:eastAsia="Calibri" w:hAnsi="Calibri" w:cs="Times New Roman"/>
      <w:vertAlign w:val="subscript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C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C4842"/>
    <w:rPr>
      <w:rFonts w:ascii="Calibri" w:eastAsia="Calibri" w:hAnsi="Calibri" w:cs="Times New Roman"/>
      <w:vertAlign w:val="subscript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2017-06-16T09:17:00Z</dcterms:created>
  <dcterms:modified xsi:type="dcterms:W3CDTF">2017-06-16T09:17:00Z</dcterms:modified>
</cp:coreProperties>
</file>