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8E" w:rsidRDefault="008C1F8E" w:rsidP="008C1F8E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1. pielikums</w:t>
      </w:r>
      <w:r>
        <w:rPr>
          <w:rFonts w:ascii="Cambria" w:hAnsi="Cambria"/>
          <w:sz w:val="19"/>
          <w:szCs w:val="19"/>
        </w:rPr>
        <w:br/>
        <w:t>Ministru kabineta</w:t>
      </w:r>
      <w:r>
        <w:rPr>
          <w:rFonts w:ascii="Cambria" w:hAnsi="Cambria"/>
          <w:sz w:val="19"/>
          <w:szCs w:val="19"/>
        </w:rPr>
        <w:br/>
        <w:t>2016. gada 26. jūlija</w:t>
      </w:r>
      <w:r>
        <w:rPr>
          <w:rFonts w:ascii="Cambria" w:hAnsi="Cambria"/>
          <w:sz w:val="19"/>
          <w:szCs w:val="19"/>
        </w:rPr>
        <w:br/>
        <w:t>noteikumiem Nr. 495</w:t>
      </w:r>
    </w:p>
    <w:p w:rsidR="008C1F8E" w:rsidRDefault="008C1F8E" w:rsidP="008C1F8E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19"/>
        </w:rPr>
      </w:pPr>
      <w:r>
        <w:rPr>
          <w:rFonts w:ascii="Cambria" w:hAnsi="Cambria"/>
          <w:b/>
          <w:szCs w:val="19"/>
        </w:rPr>
        <w:t>Iepriekšējās piekrišanas dokuments šaujamieroču un munīcijas pārvietošanai starp Eiropas Savienības dalībvalstīm</w:t>
      </w: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2"/>
        <w:gridCol w:w="6714"/>
      </w:tblGrid>
      <w:tr w:rsidR="008C1F8E" w:rsidTr="008C1F8E">
        <w:trPr>
          <w:cantSplit/>
        </w:trPr>
        <w:tc>
          <w:tcPr>
            <w:tcW w:w="2013" w:type="dxa"/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noProof/>
                <w:sz w:val="19"/>
                <w:szCs w:val="19"/>
                <w:lang w:val="en-US"/>
              </w:rPr>
              <w:drawing>
                <wp:inline distT="0" distB="0" distL="0" distR="0" wp14:anchorId="705F3E10" wp14:editId="10DCCF52">
                  <wp:extent cx="1104900" cy="733425"/>
                  <wp:effectExtent l="0" t="0" r="0" b="9525"/>
                  <wp:docPr id="1" name="Picture 1" descr="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vMerge w:val="restart"/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IEPRIEKŠĒJĀS PIEKRIŠANAS DOKUMENTS ŠAUJAMIEROČU UN MUNĪCIJAS PĀRVIETOŠANAI STARP EIROPAS SAVIENĪBAS DALĪBVALSTĪM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>
              <w:rPr>
                <w:rFonts w:ascii="Cambria" w:hAnsi="Cambria"/>
                <w:sz w:val="19"/>
                <w:szCs w:val="19"/>
              </w:rPr>
              <w:t>(Padomes Direktīva 91/477/EEK un Eiropas Padomes un Parlamenta Direktīvas 2014/28/ES 12. pants)</w:t>
            </w:r>
          </w:p>
          <w:p w:rsidR="008C1F8E" w:rsidRDefault="008C1F8E">
            <w:pPr>
              <w:autoSpaceDE w:val="0"/>
              <w:autoSpaceDN w:val="0"/>
              <w:adjustRightInd w:val="0"/>
              <w:spacing w:before="130"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PRIOR CONSENT TO TRANSFER FIREARMS AND AMMUNITION</w:t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Council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Directive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91/477/EEC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and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Article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12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Directive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2014/28/EU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the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European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Parliament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and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the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Council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</w:tc>
      </w:tr>
      <w:tr w:rsidR="008C1F8E" w:rsidTr="008C1F8E">
        <w:trPr>
          <w:cantSplit/>
        </w:trPr>
        <w:tc>
          <w:tcPr>
            <w:tcW w:w="2013" w:type="dxa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LATVIJA</w:t>
            </w:r>
          </w:p>
        </w:tc>
        <w:tc>
          <w:tcPr>
            <w:tcW w:w="0" w:type="auto"/>
            <w:vMerge/>
            <w:vAlign w:val="center"/>
            <w:hideMark/>
          </w:tcPr>
          <w:p w:rsidR="008C1F8E" w:rsidRDefault="008C1F8E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</w:p>
        </w:tc>
      </w:tr>
    </w:tbl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7"/>
        <w:gridCol w:w="1781"/>
        <w:gridCol w:w="1758"/>
        <w:gridCol w:w="2540"/>
      </w:tblGrid>
      <w:tr w:rsidR="008C1F8E" w:rsidTr="008C1F8E">
        <w:trPr>
          <w:cantSplit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Numurs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Number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</w:tc>
      </w:tr>
      <w:tr w:rsidR="008C1F8E" w:rsidTr="008C1F8E">
        <w:trPr>
          <w:cantSplit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1. Nosūtītājvalsts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Member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State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sender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2. Saņēmējvalsts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Member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State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consignee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C1F8E" w:rsidTr="008C1F8E">
        <w:trPr>
          <w:cantSplit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3. Nosūtītājs </w:t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Sender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position w:val="-3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fiziskā persona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Natural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person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position w:val="-3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juridiskā persona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Legal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person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Uzvārds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Surname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Vārds 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(First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Dzimšanas datums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Birth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Dzimšanas vieta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Birth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place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Pases/personas apliecības Nr.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Passport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/ID No.)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Izdošanas datums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issue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Izdevējiestāde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Issuing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authority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Komersanta nosaukums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Company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Licences Nr.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Special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permission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No.)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Adrese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Address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Tālruņa Nr.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Phone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No.)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Faksa Nr. </w:t>
            </w:r>
            <w:r>
              <w:rPr>
                <w:rFonts w:ascii="Cambria" w:hAnsi="Cambria"/>
                <w:i/>
                <w:sz w:val="19"/>
                <w:szCs w:val="19"/>
              </w:rPr>
              <w:t>(Fax No.)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4. Saņēmējs </w:t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Consignee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position w:val="-3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fiziskā persona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Natural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person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position w:val="-3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juridiskā persona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Legal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person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Uzvārds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Surname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Vārds 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(First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Dzimšanas datums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Birth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Dzimšanas vieta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Birth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place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Pases/personas apliecības Nr.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Passport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/ID No.)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Izdošanas datums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issue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Izdevējiestāde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Issuing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authority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Komersanta nosaukums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Company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Licences Nr.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Special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permission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No.)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Adrese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Address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Tālruņa Nr.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Phone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No.)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Faksa Nr. </w:t>
            </w:r>
            <w:r>
              <w:rPr>
                <w:rFonts w:ascii="Cambria" w:hAnsi="Cambria"/>
                <w:i/>
                <w:sz w:val="19"/>
                <w:szCs w:val="19"/>
              </w:rPr>
              <w:t>(Fax No.)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1958"/>
        <w:gridCol w:w="1675"/>
        <w:gridCol w:w="1757"/>
        <w:gridCol w:w="1418"/>
        <w:gridCol w:w="1311"/>
      </w:tblGrid>
      <w:tr w:rsidR="008C1F8E" w:rsidTr="008C1F8E">
        <w:trPr>
          <w:cantSplit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lastRenderedPageBreak/>
              <w:t xml:space="preserve">5. Pārvietošanai atļauto šaujamieroču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 vai munīcijas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 (vajadzīgo atzīmēt) apraksts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Consent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is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given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for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firearms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or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ammunition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devices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as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follows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C1F8E" w:rsidTr="008C1F8E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Nr.</w:t>
            </w:r>
            <w:r>
              <w:rPr>
                <w:rFonts w:ascii="Cambria" w:hAnsi="Cambria"/>
                <w:sz w:val="19"/>
                <w:szCs w:val="19"/>
              </w:rPr>
              <w:br/>
              <w:t>p.k.</w:t>
            </w: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(No.)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Kategorija, klase, Nr. (pēc sarakstiem)</w:t>
            </w: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Category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class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ML,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Control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List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item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No.)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Nosaukums, tips, marka, modelis, sērijas numurs, marķējums, kalibrs un citi zināmie raksturojošie dati</w:t>
            </w: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type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model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make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serial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number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markings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calibre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and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other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known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characteristics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Mērvienības</w:t>
            </w: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Measurement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units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Skaits</w:t>
            </w: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Quantity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</w:tc>
      </w:tr>
      <w:tr w:rsidR="008C1F8E" w:rsidTr="008C1F8E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C1F8E" w:rsidTr="008C1F8E">
        <w:trPr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6. Pieteicējs </w:t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Applicant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position w:val="-3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fiziskā persona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Natural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person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position w:val="-3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juridiskā persona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Legal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person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Uzvārds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Surname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Vārds 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(First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Komersanta nosaukums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Company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Adrese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Address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Datums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Paraksts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Signature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  <w:r>
              <w:rPr>
                <w:rFonts w:ascii="Cambria" w:hAnsi="Cambria"/>
                <w:sz w:val="19"/>
                <w:szCs w:val="19"/>
              </w:rPr>
              <w:t xml:space="preserve"> ____________________________________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i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7. Šo iepriekšējās piekrišanas dokumentu izsniedz Latvijas Republikas Valsts policija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>
              <w:rPr>
                <w:rFonts w:ascii="Cambria" w:hAnsi="Cambria"/>
                <w:b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This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prior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consent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is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authorised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by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the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State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Police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the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Republic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Latvia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Datums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  <w:r>
              <w:rPr>
                <w:rFonts w:ascii="Cambria" w:hAnsi="Cambria"/>
                <w:sz w:val="19"/>
                <w:szCs w:val="19"/>
              </w:rPr>
              <w:t xml:space="preserve"> ____________________________________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Iepriekšējās piekrišanas dokuments ir spēkā līdz _____________________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expiration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______________________________________________________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bCs/>
                <w:sz w:val="19"/>
                <w:szCs w:val="19"/>
              </w:rPr>
              <w:t>(Valsts policija</w:t>
            </w:r>
            <w:r>
              <w:rPr>
                <w:rFonts w:ascii="Cambria" w:hAnsi="Cambria"/>
                <w:sz w:val="19"/>
                <w:szCs w:val="19"/>
              </w:rPr>
              <w:t>s amatpersonas amats, vārds, uzvārds, paraksts)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Position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surname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signature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Police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Officer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_____________________________________________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(tālrunis/fakss)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Contact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phone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/fax)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B77160" w:rsidRDefault="00B77160">
      <w:bookmarkStart w:id="0" w:name="_GoBack"/>
      <w:bookmarkEnd w:id="0"/>
    </w:p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8E"/>
    <w:rsid w:val="008C1F8E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8E"/>
    <w:pPr>
      <w:spacing w:after="160" w:line="25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8E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8E"/>
    <w:pPr>
      <w:spacing w:after="160" w:line="25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8E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2016-08-03T06:32:00Z</dcterms:created>
  <dcterms:modified xsi:type="dcterms:W3CDTF">2016-08-03T06:33:00Z</dcterms:modified>
</cp:coreProperties>
</file>